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5900" w14:textId="77777777" w:rsidR="009D74ED" w:rsidRPr="00B750CB" w:rsidRDefault="009D74ED" w:rsidP="009D74ED">
      <w:pPr>
        <w:tabs>
          <w:tab w:val="right" w:pos="9360"/>
        </w:tabs>
        <w:spacing w:after="0" w:line="240" w:lineRule="auto"/>
        <w:rPr>
          <w:rFonts w:ascii="Century Schoolbook" w:hAnsi="Century Schoolbook" w:cs="Times New Roman"/>
          <w:caps/>
          <w:sz w:val="28"/>
          <w:szCs w:val="28"/>
        </w:rPr>
      </w:pPr>
      <w:bookmarkStart w:id="0" w:name="_Hlk30673909"/>
      <w:r w:rsidRPr="00031BDC">
        <w:rPr>
          <w:rFonts w:ascii="Century Schoolbook" w:hAnsi="Century Schoolbook" w:cs="Times New Roman"/>
          <w:sz w:val="28"/>
          <w:szCs w:val="28"/>
        </w:rPr>
        <w:t>No.</w:t>
      </w:r>
      <w:r>
        <w:rPr>
          <w:rFonts w:ascii="Century Schoolbook" w:hAnsi="Century Schoolbook" w:cs="Times New Roman"/>
          <w:sz w:val="28"/>
          <w:szCs w:val="28"/>
        </w:rPr>
        <w:t xml:space="preserve"> COA 24-492</w:t>
      </w:r>
      <w:r w:rsidRPr="00B750CB">
        <w:rPr>
          <w:rFonts w:ascii="Century Schoolbook" w:hAnsi="Century Schoolbook" w:cs="Times New Roman"/>
          <w:caps/>
          <w:sz w:val="28"/>
          <w:szCs w:val="28"/>
        </w:rPr>
        <w:tab/>
      </w:r>
      <w:r>
        <w:rPr>
          <w:rFonts w:ascii="Century Schoolbook" w:hAnsi="Century Schoolbook" w:cs="Times New Roman"/>
          <w:caps/>
          <w:sz w:val="28"/>
          <w:szCs w:val="28"/>
        </w:rPr>
        <w:t xml:space="preserve">              sixteenth</w:t>
      </w:r>
      <w:r w:rsidRPr="00F717A9">
        <w:rPr>
          <w:rFonts w:ascii="Century Schoolbook" w:hAnsi="Century Schoolbook" w:cs="Times New Roman"/>
          <w:caps/>
          <w:sz w:val="28"/>
          <w:szCs w:val="28"/>
        </w:rPr>
        <w:t xml:space="preserve"> judicial district</w:t>
      </w:r>
    </w:p>
    <w:p w14:paraId="1F7114B1" w14:textId="77777777" w:rsidR="009D74ED" w:rsidRPr="009A1B62" w:rsidRDefault="009D74ED" w:rsidP="009D74ED">
      <w:pPr>
        <w:spacing w:after="0" w:line="240" w:lineRule="auto"/>
        <w:rPr>
          <w:rFonts w:ascii="Century Schoolbook" w:eastAsia="Times New Roman" w:hAnsi="Century Schoolbook" w:cs="Times New Roman"/>
          <w:color w:val="000000" w:themeColor="text1"/>
          <w:sz w:val="28"/>
          <w:szCs w:val="28"/>
        </w:rPr>
      </w:pPr>
    </w:p>
    <w:p w14:paraId="50338CE9" w14:textId="77777777" w:rsidR="009D74ED" w:rsidRPr="009A1B62" w:rsidRDefault="009D74ED" w:rsidP="009D74ED">
      <w:pPr>
        <w:spacing w:after="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NORTH CAROLINA COURT OF APPEALS</w:t>
      </w:r>
    </w:p>
    <w:p w14:paraId="64B1B2D7" w14:textId="77777777" w:rsidR="009D74ED" w:rsidRPr="009A1B62" w:rsidRDefault="009D74ED" w:rsidP="009D74ED">
      <w:pPr>
        <w:spacing w:after="0" w:line="240" w:lineRule="auto"/>
        <w:jc w:val="center"/>
        <w:rPr>
          <w:rFonts w:ascii="Century Schoolbook" w:eastAsia="Times New Roman" w:hAnsi="Century Schoolbook" w:cs="Times New Roman"/>
          <w:color w:val="000000" w:themeColor="text1"/>
          <w:sz w:val="28"/>
          <w:szCs w:val="28"/>
        </w:rPr>
      </w:pPr>
    </w:p>
    <w:p w14:paraId="1026C70A" w14:textId="77777777" w:rsidR="009D74ED" w:rsidRPr="009A1B62" w:rsidRDefault="009D74ED" w:rsidP="009D74ED">
      <w:pPr>
        <w:spacing w:after="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w:t>
      </w:r>
    </w:p>
    <w:p w14:paraId="3AAE7172" w14:textId="77777777" w:rsidR="009D74ED" w:rsidRPr="009A1B62" w:rsidRDefault="009D74ED" w:rsidP="009D74ED">
      <w:pPr>
        <w:spacing w:after="0" w:line="240" w:lineRule="auto"/>
        <w:rPr>
          <w:rFonts w:ascii="Century Schoolbook" w:eastAsia="Times New Roman" w:hAnsi="Century Schoolbook" w:cs="Times New Roman"/>
          <w:color w:val="000000" w:themeColor="text1"/>
          <w:sz w:val="28"/>
          <w:szCs w:val="28"/>
        </w:rPr>
      </w:pPr>
    </w:p>
    <w:p w14:paraId="5142FFB3" w14:textId="77777777" w:rsidR="009D74ED" w:rsidRPr="009A1B62" w:rsidRDefault="009D74ED" w:rsidP="009D74ED">
      <w:pPr>
        <w:tabs>
          <w:tab w:val="left" w:pos="504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STATE OF NORTH CAROLINA</w:t>
      </w:r>
      <w:r w:rsidRPr="009A1B62">
        <w:rPr>
          <w:rFonts w:ascii="Century Schoolbook" w:eastAsia="Times New Roman" w:hAnsi="Century Schoolbook" w:cs="Times New Roman"/>
          <w:color w:val="000000" w:themeColor="text1"/>
          <w:sz w:val="28"/>
          <w:szCs w:val="28"/>
        </w:rPr>
        <w:tab/>
        <w:t>)</w:t>
      </w:r>
      <w:r w:rsidRPr="009A1B62">
        <w:rPr>
          <w:rFonts w:ascii="Century Schoolbook" w:eastAsia="Times New Roman" w:hAnsi="Century Schoolbook" w:cs="Times New Roman"/>
          <w:color w:val="000000" w:themeColor="text1"/>
          <w:sz w:val="28"/>
          <w:szCs w:val="28"/>
        </w:rPr>
        <w:tab/>
        <w:t xml:space="preserve"> </w:t>
      </w:r>
    </w:p>
    <w:p w14:paraId="12585557" w14:textId="77777777" w:rsidR="009D74ED" w:rsidRPr="009A1B62" w:rsidRDefault="009D74ED" w:rsidP="009D74ED">
      <w:pPr>
        <w:tabs>
          <w:tab w:val="left" w:pos="486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ab/>
      </w:r>
      <w:r>
        <w:rPr>
          <w:rFonts w:ascii="Century Schoolbook" w:eastAsia="Times New Roman" w:hAnsi="Century Schoolbook" w:cs="Times New Roman"/>
          <w:color w:val="000000" w:themeColor="text1"/>
          <w:sz w:val="28"/>
          <w:szCs w:val="28"/>
        </w:rPr>
        <w:tab/>
      </w:r>
      <w:r w:rsidRPr="009A1B62">
        <w:rPr>
          <w:rFonts w:ascii="Century Schoolbook" w:eastAsia="Times New Roman" w:hAnsi="Century Schoolbook" w:cs="Times New Roman"/>
          <w:color w:val="000000" w:themeColor="text1"/>
          <w:sz w:val="28"/>
          <w:szCs w:val="28"/>
        </w:rPr>
        <w:t>)</w:t>
      </w:r>
    </w:p>
    <w:p w14:paraId="61CE9FE1" w14:textId="77777777" w:rsidR="009D74ED" w:rsidRPr="009A1B62" w:rsidRDefault="009D74ED" w:rsidP="009D74ED">
      <w:pPr>
        <w:tabs>
          <w:tab w:val="left" w:pos="486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 xml:space="preserve">                       v.</w:t>
      </w:r>
      <w:r w:rsidRPr="009A1B62">
        <w:rPr>
          <w:rFonts w:ascii="Century Schoolbook" w:eastAsia="Times New Roman" w:hAnsi="Century Schoolbook" w:cs="Times New Roman"/>
          <w:color w:val="000000" w:themeColor="text1"/>
          <w:sz w:val="28"/>
          <w:szCs w:val="28"/>
        </w:rPr>
        <w:tab/>
      </w:r>
      <w:proofErr w:type="gramStart"/>
      <w:r>
        <w:rPr>
          <w:rFonts w:ascii="Century Schoolbook" w:eastAsia="Times New Roman" w:hAnsi="Century Schoolbook" w:cs="Times New Roman"/>
          <w:color w:val="000000" w:themeColor="text1"/>
          <w:sz w:val="28"/>
          <w:szCs w:val="28"/>
        </w:rPr>
        <w:tab/>
      </w:r>
      <w:r w:rsidRPr="009A1B62">
        <w:rPr>
          <w:rFonts w:ascii="Century Schoolbook" w:eastAsia="Times New Roman" w:hAnsi="Century Schoolbook" w:cs="Times New Roman"/>
          <w:color w:val="000000" w:themeColor="text1"/>
          <w:sz w:val="28"/>
          <w:szCs w:val="28"/>
        </w:rPr>
        <w:t xml:space="preserve">)   </w:t>
      </w:r>
      <w:proofErr w:type="gramEnd"/>
      <w:r w:rsidRPr="009A1B62">
        <w:rPr>
          <w:rFonts w:ascii="Century Schoolbook" w:eastAsia="Times New Roman" w:hAnsi="Century Schoolbook" w:cs="Times New Roman"/>
          <w:color w:val="000000" w:themeColor="text1"/>
          <w:sz w:val="28"/>
          <w:szCs w:val="28"/>
        </w:rPr>
        <w:t xml:space="preserve">       </w:t>
      </w:r>
      <w:r w:rsidRPr="009A1B62">
        <w:rPr>
          <w:rFonts w:ascii="Century Schoolbook" w:eastAsia="Times New Roman" w:hAnsi="Century Schoolbook" w:cs="Times New Roman"/>
          <w:color w:val="000000" w:themeColor="text1"/>
          <w:sz w:val="28"/>
          <w:szCs w:val="28"/>
          <w:u w:val="single"/>
        </w:rPr>
        <w:t xml:space="preserve">From </w:t>
      </w:r>
      <w:r>
        <w:rPr>
          <w:rFonts w:ascii="Century Schoolbook" w:eastAsia="Times New Roman" w:hAnsi="Century Schoolbook" w:cs="Times New Roman"/>
          <w:color w:val="000000" w:themeColor="text1"/>
          <w:sz w:val="28"/>
          <w:szCs w:val="28"/>
          <w:u w:val="single"/>
        </w:rPr>
        <w:t>Durham</w:t>
      </w:r>
      <w:r w:rsidRPr="009A1B62">
        <w:rPr>
          <w:rFonts w:ascii="Century Schoolbook" w:eastAsia="Times New Roman" w:hAnsi="Century Schoolbook" w:cs="Times New Roman"/>
          <w:color w:val="000000" w:themeColor="text1"/>
          <w:sz w:val="28"/>
          <w:szCs w:val="28"/>
          <w:u w:val="single"/>
        </w:rPr>
        <w:t xml:space="preserve"> County</w:t>
      </w:r>
    </w:p>
    <w:p w14:paraId="4ED85A32" w14:textId="77777777" w:rsidR="009D74ED" w:rsidRPr="009A1B62" w:rsidRDefault="009D74ED" w:rsidP="009D74ED">
      <w:pPr>
        <w:tabs>
          <w:tab w:val="left" w:pos="486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 xml:space="preserve"> </w:t>
      </w:r>
      <w:r w:rsidRPr="009A1B62">
        <w:rPr>
          <w:rFonts w:ascii="Century Schoolbook" w:eastAsia="Times New Roman" w:hAnsi="Century Schoolbook" w:cs="Times New Roman"/>
          <w:color w:val="000000" w:themeColor="text1"/>
          <w:sz w:val="28"/>
          <w:szCs w:val="28"/>
        </w:rPr>
        <w:tab/>
      </w:r>
      <w:r>
        <w:rPr>
          <w:rFonts w:ascii="Century Schoolbook" w:eastAsia="Times New Roman" w:hAnsi="Century Schoolbook" w:cs="Times New Roman"/>
          <w:color w:val="000000" w:themeColor="text1"/>
          <w:sz w:val="28"/>
          <w:szCs w:val="28"/>
        </w:rPr>
        <w:tab/>
      </w:r>
      <w:r w:rsidRPr="009A1B62">
        <w:rPr>
          <w:rFonts w:ascii="Century Schoolbook" w:eastAsia="Times New Roman" w:hAnsi="Century Schoolbook" w:cs="Times New Roman"/>
          <w:color w:val="000000" w:themeColor="text1"/>
          <w:sz w:val="28"/>
          <w:szCs w:val="28"/>
        </w:rPr>
        <w:t xml:space="preserve">)                                                                         </w:t>
      </w:r>
    </w:p>
    <w:p w14:paraId="24ED6B41" w14:textId="5D0919BD" w:rsidR="00373E9C" w:rsidRPr="009A1B62" w:rsidRDefault="009D74ED" w:rsidP="009D74ED">
      <w:pPr>
        <w:tabs>
          <w:tab w:val="left" w:pos="4860"/>
        </w:tabs>
        <w:spacing w:after="0" w:line="240" w:lineRule="auto"/>
        <w:rPr>
          <w:rFonts w:ascii="Century Schoolbook" w:eastAsia="Times New Roman" w:hAnsi="Century Schoolbook" w:cs="Times New Roman"/>
          <w:color w:val="000000" w:themeColor="text1"/>
          <w:sz w:val="28"/>
          <w:szCs w:val="28"/>
        </w:rPr>
      </w:pPr>
      <w:r>
        <w:rPr>
          <w:rFonts w:ascii="Century Schoolbook" w:hAnsi="Century Schoolbook" w:cs="Times New Roman"/>
          <w:caps/>
          <w:sz w:val="28"/>
          <w:szCs w:val="28"/>
        </w:rPr>
        <w:t>LARRY JOSEPH HARWELL</w:t>
      </w:r>
      <w:r>
        <w:rPr>
          <w:rFonts w:ascii="Century Schoolbook" w:eastAsia="Times New Roman" w:hAnsi="Century Schoolbook" w:cs="Times New Roman"/>
          <w:color w:val="000000" w:themeColor="text1"/>
          <w:sz w:val="28"/>
          <w:szCs w:val="28"/>
        </w:rPr>
        <w:tab/>
      </w:r>
      <w:r>
        <w:rPr>
          <w:rFonts w:ascii="Century Schoolbook" w:eastAsia="Times New Roman" w:hAnsi="Century Schoolbook" w:cs="Times New Roman"/>
          <w:color w:val="000000" w:themeColor="text1"/>
          <w:sz w:val="28"/>
          <w:szCs w:val="28"/>
        </w:rPr>
        <w:tab/>
        <w:t>)</w:t>
      </w:r>
      <w:r w:rsidR="00373E9C" w:rsidRPr="009A1B62">
        <w:rPr>
          <w:rFonts w:ascii="Century Schoolbook" w:eastAsia="Times New Roman" w:hAnsi="Century Schoolbook" w:cs="Times New Roman"/>
          <w:color w:val="000000" w:themeColor="text1"/>
          <w:sz w:val="28"/>
          <w:szCs w:val="28"/>
        </w:rPr>
        <w:t xml:space="preserve"> </w:t>
      </w:r>
    </w:p>
    <w:p w14:paraId="433850D7" w14:textId="77777777" w:rsidR="00373E9C" w:rsidRPr="009A1B62" w:rsidRDefault="00373E9C" w:rsidP="00373E9C">
      <w:pPr>
        <w:tabs>
          <w:tab w:val="left" w:pos="4680"/>
        </w:tabs>
        <w:spacing w:after="0" w:line="240" w:lineRule="auto"/>
        <w:rPr>
          <w:rFonts w:ascii="Century Schoolbook" w:eastAsia="Times New Roman" w:hAnsi="Century Schoolbook" w:cs="Times New Roman"/>
          <w:color w:val="000000" w:themeColor="text1"/>
          <w:sz w:val="28"/>
          <w:szCs w:val="28"/>
        </w:rPr>
      </w:pPr>
    </w:p>
    <w:p w14:paraId="628229BC" w14:textId="77777777" w:rsidR="00373E9C" w:rsidRPr="009A1B62" w:rsidRDefault="00373E9C" w:rsidP="00373E9C">
      <w:pPr>
        <w:spacing w:after="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w:t>
      </w:r>
    </w:p>
    <w:p w14:paraId="36880523" w14:textId="77777777" w:rsidR="00373E9C" w:rsidRPr="009A1B62" w:rsidRDefault="00373E9C" w:rsidP="00373E9C">
      <w:pPr>
        <w:spacing w:after="0" w:line="240" w:lineRule="auto"/>
        <w:rPr>
          <w:rFonts w:ascii="Century Schoolbook" w:eastAsia="Times New Roman" w:hAnsi="Century Schoolbook" w:cs="Times New Roman"/>
          <w:color w:val="000000" w:themeColor="text1"/>
          <w:sz w:val="28"/>
          <w:szCs w:val="28"/>
        </w:rPr>
      </w:pPr>
    </w:p>
    <w:p w14:paraId="1B39E283" w14:textId="18D9940D" w:rsidR="00373E9C" w:rsidRPr="009A1B62" w:rsidRDefault="00373E9C" w:rsidP="005B4667">
      <w:pPr>
        <w:keepNext/>
        <w:spacing w:after="120" w:line="240" w:lineRule="auto"/>
        <w:jc w:val="center"/>
        <w:outlineLvl w:val="0"/>
        <w:rPr>
          <w:rFonts w:ascii="Century Schoolbook" w:eastAsia="Times New Roman" w:hAnsi="Century Schoolbook" w:cs="Times New Roman"/>
          <w:color w:val="000000" w:themeColor="text1"/>
          <w:sz w:val="28"/>
          <w:szCs w:val="28"/>
          <w:u w:val="single"/>
        </w:rPr>
      </w:pPr>
      <w:r w:rsidRPr="00070B51">
        <w:rPr>
          <w:rFonts w:ascii="Century Schoolbook" w:eastAsia="Times New Roman" w:hAnsi="Century Schoolbook" w:cs="Times New Roman"/>
          <w:color w:val="000000" w:themeColor="text1"/>
          <w:sz w:val="28"/>
          <w:szCs w:val="28"/>
          <w:u w:val="single"/>
        </w:rPr>
        <w:t>DEFENDANT-APPELLANT</w:t>
      </w:r>
      <w:r w:rsidR="002D2A23" w:rsidRPr="00070B51">
        <w:rPr>
          <w:rFonts w:ascii="Century Schoolbook" w:eastAsia="Times New Roman" w:hAnsi="Century Schoolbook" w:cs="Times New Roman"/>
          <w:color w:val="000000" w:themeColor="text1"/>
          <w:sz w:val="28"/>
          <w:szCs w:val="28"/>
          <w:u w:val="single"/>
        </w:rPr>
        <w:t>’</w:t>
      </w:r>
      <w:r w:rsidRPr="00070B51">
        <w:rPr>
          <w:rFonts w:ascii="Century Schoolbook" w:eastAsia="Times New Roman" w:hAnsi="Century Schoolbook" w:cs="Times New Roman"/>
          <w:color w:val="000000" w:themeColor="text1"/>
          <w:sz w:val="28"/>
          <w:szCs w:val="28"/>
          <w:u w:val="single"/>
        </w:rPr>
        <w:t>S BRIEF</w:t>
      </w:r>
    </w:p>
    <w:p w14:paraId="16B38A6B" w14:textId="77777777" w:rsidR="00373E9C" w:rsidRPr="009A1B62" w:rsidRDefault="00373E9C" w:rsidP="00373E9C">
      <w:pPr>
        <w:spacing w:after="0" w:line="240" w:lineRule="auto"/>
        <w:rPr>
          <w:rFonts w:ascii="Century Schoolbook" w:eastAsia="Times New Roman" w:hAnsi="Century Schoolbook" w:cs="Times New Roman"/>
          <w:color w:val="000000" w:themeColor="text1"/>
          <w:sz w:val="28"/>
          <w:szCs w:val="28"/>
        </w:rPr>
      </w:pPr>
    </w:p>
    <w:p w14:paraId="00D1E1A6" w14:textId="77777777" w:rsidR="00373E9C" w:rsidRPr="009A1B62" w:rsidRDefault="00373E9C" w:rsidP="00373E9C">
      <w:pPr>
        <w:spacing w:after="12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w:t>
      </w:r>
    </w:p>
    <w:bookmarkEnd w:id="0"/>
    <w:p w14:paraId="59380CAA" w14:textId="77777777" w:rsidR="005F6A82" w:rsidRPr="009A1B62" w:rsidRDefault="005F6A82" w:rsidP="005650DF">
      <w:pPr>
        <w:pStyle w:val="PlainText"/>
        <w:rPr>
          <w:rFonts w:ascii="Century Schoolbook" w:hAnsi="Century Schoolbook"/>
          <w:b/>
          <w:color w:val="000000" w:themeColor="text1"/>
          <w:sz w:val="28"/>
          <w:szCs w:val="28"/>
        </w:rPr>
      </w:pPr>
    </w:p>
    <w:p w14:paraId="24860B4E" w14:textId="77777777" w:rsidR="00070E72" w:rsidRPr="009A1B62" w:rsidRDefault="00070E72" w:rsidP="003A79CE">
      <w:pPr>
        <w:spacing w:after="0" w:line="240" w:lineRule="auto"/>
        <w:jc w:val="center"/>
        <w:rPr>
          <w:rFonts w:ascii="Century Schoolbook" w:eastAsia="Times New Roman" w:hAnsi="Century Schoolbook" w:cs="Times New Roman"/>
          <w:b/>
          <w:color w:val="000000" w:themeColor="text1"/>
          <w:sz w:val="28"/>
          <w:szCs w:val="28"/>
          <w:u w:val="single"/>
        </w:rPr>
        <w:sectPr w:rsidR="00070E72" w:rsidRPr="009A1B62" w:rsidSect="00432A26">
          <w:headerReference w:type="default" r:id="rId11"/>
          <w:pgSz w:w="12240" w:h="15840"/>
          <w:pgMar w:top="1440" w:right="1440" w:bottom="1440" w:left="1440" w:header="720" w:footer="720" w:gutter="0"/>
          <w:pgNumType w:fmt="lowerRoman" w:start="1"/>
          <w:cols w:space="720"/>
          <w:titlePg/>
          <w:docGrid w:linePitch="360"/>
        </w:sectPr>
      </w:pPr>
    </w:p>
    <w:p w14:paraId="679DBF8D" w14:textId="31E233FB" w:rsidR="00927753" w:rsidRPr="009A1B62" w:rsidRDefault="00927753" w:rsidP="00A8106A">
      <w:pPr>
        <w:pStyle w:val="PlainText"/>
        <w:jc w:val="center"/>
        <w:rPr>
          <w:rFonts w:ascii="Century Schoolbook" w:eastAsia="Times New Roman" w:hAnsi="Century Schoolbook"/>
          <w:b/>
          <w:color w:val="000000" w:themeColor="text1"/>
          <w:sz w:val="28"/>
          <w:szCs w:val="28"/>
          <w:u w:val="single"/>
        </w:rPr>
      </w:pPr>
      <w:r w:rsidRPr="00682096">
        <w:rPr>
          <w:rFonts w:ascii="Century Schoolbook" w:eastAsia="Times New Roman" w:hAnsi="Century Schoolbook"/>
          <w:b/>
          <w:color w:val="000000" w:themeColor="text1"/>
          <w:sz w:val="28"/>
          <w:szCs w:val="28"/>
          <w:u w:val="single"/>
        </w:rPr>
        <w:lastRenderedPageBreak/>
        <w:t>INDEX</w:t>
      </w:r>
    </w:p>
    <w:p w14:paraId="6AE6C852" w14:textId="77777777" w:rsidR="00A8106A" w:rsidRPr="009A1B62" w:rsidRDefault="00A8106A" w:rsidP="00676B38">
      <w:pPr>
        <w:pStyle w:val="PlainText"/>
        <w:jc w:val="both"/>
        <w:rPr>
          <w:rFonts w:ascii="Century Schoolbook" w:eastAsia="Times New Roman" w:hAnsi="Century Schoolbook"/>
          <w:color w:val="000000" w:themeColor="text1"/>
          <w:sz w:val="28"/>
          <w:szCs w:val="28"/>
        </w:rPr>
      </w:pPr>
    </w:p>
    <w:p w14:paraId="694FB511" w14:textId="0F35BCAE" w:rsidR="00927753" w:rsidRPr="009A1B62" w:rsidRDefault="002B0562"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TABLE OF AUTHORITIES</w:t>
      </w:r>
      <w:r w:rsidR="00A8106A" w:rsidRPr="009A1B62">
        <w:rPr>
          <w:rFonts w:ascii="Century Schoolbook" w:eastAsia="Times New Roman" w:hAnsi="Century Schoolbook"/>
          <w:color w:val="000000" w:themeColor="text1"/>
          <w:sz w:val="28"/>
          <w:szCs w:val="28"/>
        </w:rPr>
        <w:tab/>
      </w:r>
      <w:r w:rsidR="006A0B1E">
        <w:rPr>
          <w:rFonts w:ascii="Century Schoolbook" w:eastAsia="Times New Roman" w:hAnsi="Century Schoolbook"/>
          <w:color w:val="000000" w:themeColor="text1"/>
          <w:sz w:val="28"/>
          <w:szCs w:val="28"/>
        </w:rPr>
        <w:t>iii</w:t>
      </w:r>
    </w:p>
    <w:p w14:paraId="45F3CAAC" w14:textId="77777777" w:rsidR="00F736D6" w:rsidRPr="009A1B62" w:rsidRDefault="00F736D6" w:rsidP="00A8106A">
      <w:pPr>
        <w:pStyle w:val="PlainText"/>
        <w:tabs>
          <w:tab w:val="right" w:leader="dot" w:pos="7200"/>
        </w:tabs>
        <w:jc w:val="both"/>
        <w:rPr>
          <w:rFonts w:ascii="Century Schoolbook" w:eastAsia="Times New Roman" w:hAnsi="Century Schoolbook"/>
          <w:color w:val="000000" w:themeColor="text1"/>
          <w:sz w:val="28"/>
          <w:szCs w:val="28"/>
        </w:rPr>
      </w:pPr>
    </w:p>
    <w:p w14:paraId="317B50B2" w14:textId="104B1889" w:rsidR="002B0562" w:rsidRDefault="002B0562"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ISSUE</w:t>
      </w:r>
      <w:r w:rsidR="009E48E5">
        <w:rPr>
          <w:rFonts w:ascii="Century Schoolbook" w:eastAsia="Times New Roman" w:hAnsi="Century Schoolbook"/>
          <w:color w:val="000000" w:themeColor="text1"/>
          <w:sz w:val="28"/>
          <w:szCs w:val="28"/>
        </w:rPr>
        <w:t>S</w:t>
      </w:r>
      <w:r w:rsidRPr="009A1B62">
        <w:rPr>
          <w:rFonts w:ascii="Century Schoolbook" w:eastAsia="Times New Roman" w:hAnsi="Century Schoolbook"/>
          <w:color w:val="000000" w:themeColor="text1"/>
          <w:sz w:val="28"/>
          <w:szCs w:val="28"/>
        </w:rPr>
        <w:t xml:space="preserve"> PRESENTED</w:t>
      </w:r>
      <w:r w:rsidR="00A8106A" w:rsidRPr="009A1B62">
        <w:rPr>
          <w:rFonts w:ascii="Century Schoolbook" w:eastAsia="Times New Roman" w:hAnsi="Century Schoolbook"/>
          <w:color w:val="000000" w:themeColor="text1"/>
          <w:sz w:val="28"/>
          <w:szCs w:val="28"/>
        </w:rPr>
        <w:tab/>
      </w:r>
      <w:r w:rsidR="00CF031A">
        <w:rPr>
          <w:rFonts w:ascii="Century Schoolbook" w:eastAsia="Times New Roman" w:hAnsi="Century Schoolbook"/>
          <w:color w:val="000000" w:themeColor="text1"/>
          <w:sz w:val="28"/>
          <w:szCs w:val="28"/>
        </w:rPr>
        <w:t>1</w:t>
      </w:r>
    </w:p>
    <w:p w14:paraId="34B30685" w14:textId="05E7D95B" w:rsidR="00F736D6" w:rsidRPr="009A1B62" w:rsidRDefault="00F736D6" w:rsidP="00A8106A">
      <w:pPr>
        <w:pStyle w:val="PlainText"/>
        <w:tabs>
          <w:tab w:val="right" w:leader="dot" w:pos="7200"/>
        </w:tabs>
        <w:jc w:val="both"/>
        <w:rPr>
          <w:rFonts w:ascii="Century Schoolbook" w:eastAsia="Times New Roman" w:hAnsi="Century Schoolbook"/>
          <w:color w:val="000000" w:themeColor="text1"/>
          <w:sz w:val="28"/>
          <w:szCs w:val="28"/>
        </w:rPr>
      </w:pPr>
    </w:p>
    <w:p w14:paraId="6A08271F" w14:textId="2BF8F917" w:rsidR="002B0562" w:rsidRPr="009A1B62" w:rsidRDefault="002B0562"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STATEMENT OF THE CASE</w:t>
      </w:r>
      <w:r w:rsidR="00A8106A" w:rsidRPr="009A1B62">
        <w:rPr>
          <w:rFonts w:ascii="Century Schoolbook" w:eastAsia="Times New Roman" w:hAnsi="Century Schoolbook"/>
          <w:color w:val="000000" w:themeColor="text1"/>
          <w:sz w:val="28"/>
          <w:szCs w:val="28"/>
        </w:rPr>
        <w:tab/>
      </w:r>
      <w:r w:rsidR="00CF031A">
        <w:rPr>
          <w:rFonts w:ascii="Century Schoolbook" w:eastAsia="Times New Roman" w:hAnsi="Century Schoolbook"/>
          <w:color w:val="000000" w:themeColor="text1"/>
          <w:sz w:val="28"/>
          <w:szCs w:val="28"/>
        </w:rPr>
        <w:t>2</w:t>
      </w:r>
    </w:p>
    <w:p w14:paraId="530DF495" w14:textId="3FC98474" w:rsidR="00F736D6" w:rsidRPr="009A1B62" w:rsidRDefault="00F736D6" w:rsidP="00A8106A">
      <w:pPr>
        <w:pStyle w:val="PlainText"/>
        <w:tabs>
          <w:tab w:val="right" w:leader="dot" w:pos="7200"/>
        </w:tabs>
        <w:jc w:val="both"/>
        <w:rPr>
          <w:rFonts w:ascii="Century Schoolbook" w:eastAsia="Times New Roman" w:hAnsi="Century Schoolbook"/>
          <w:color w:val="000000" w:themeColor="text1"/>
          <w:sz w:val="28"/>
          <w:szCs w:val="28"/>
        </w:rPr>
      </w:pPr>
    </w:p>
    <w:p w14:paraId="6840B010" w14:textId="0978BF7A" w:rsidR="002B0562" w:rsidRPr="009A1B62" w:rsidRDefault="002B0562"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GROUNDS FOR APPELLATE REVIEW</w:t>
      </w:r>
      <w:r w:rsidR="00A8106A" w:rsidRPr="009A1B62">
        <w:rPr>
          <w:rFonts w:ascii="Century Schoolbook" w:eastAsia="Times New Roman" w:hAnsi="Century Schoolbook"/>
          <w:color w:val="000000" w:themeColor="text1"/>
          <w:sz w:val="28"/>
          <w:szCs w:val="28"/>
        </w:rPr>
        <w:tab/>
      </w:r>
      <w:r w:rsidR="00CF031A">
        <w:rPr>
          <w:rFonts w:ascii="Century Schoolbook" w:eastAsia="Times New Roman" w:hAnsi="Century Schoolbook"/>
          <w:color w:val="000000" w:themeColor="text1"/>
          <w:sz w:val="28"/>
          <w:szCs w:val="28"/>
        </w:rPr>
        <w:t>3</w:t>
      </w:r>
    </w:p>
    <w:p w14:paraId="60E321B9" w14:textId="77777777" w:rsidR="00C104BF" w:rsidRDefault="00C104BF" w:rsidP="00A8106A">
      <w:pPr>
        <w:pStyle w:val="PlainText"/>
        <w:tabs>
          <w:tab w:val="right" w:leader="dot" w:pos="7200"/>
        </w:tabs>
        <w:jc w:val="both"/>
        <w:rPr>
          <w:rFonts w:ascii="Century Schoolbook" w:eastAsia="Times New Roman" w:hAnsi="Century Schoolbook"/>
          <w:color w:val="000000" w:themeColor="text1"/>
          <w:sz w:val="28"/>
          <w:szCs w:val="28"/>
        </w:rPr>
      </w:pPr>
    </w:p>
    <w:p w14:paraId="7CB50F63" w14:textId="78564FCF" w:rsidR="006D0C62" w:rsidRPr="009A1B62" w:rsidRDefault="00AB2018" w:rsidP="0077256F">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STATEMENT OF THE FACTS</w:t>
      </w:r>
      <w:r w:rsidR="00A8106A" w:rsidRPr="009A1B62">
        <w:rPr>
          <w:rFonts w:ascii="Century Schoolbook" w:eastAsia="Times New Roman" w:hAnsi="Century Schoolbook"/>
          <w:color w:val="000000" w:themeColor="text1"/>
          <w:sz w:val="28"/>
          <w:szCs w:val="28"/>
        </w:rPr>
        <w:tab/>
      </w:r>
      <w:r w:rsidR="00CF031A">
        <w:rPr>
          <w:rFonts w:ascii="Century Schoolbook" w:eastAsia="Times New Roman" w:hAnsi="Century Schoolbook"/>
          <w:color w:val="000000" w:themeColor="text1"/>
          <w:sz w:val="28"/>
          <w:szCs w:val="28"/>
        </w:rPr>
        <w:t>3</w:t>
      </w:r>
    </w:p>
    <w:p w14:paraId="3E97AA94" w14:textId="77777777" w:rsidR="00F736D6" w:rsidRPr="009A1B62" w:rsidRDefault="00F736D6" w:rsidP="00A8106A">
      <w:pPr>
        <w:pStyle w:val="PlainText"/>
        <w:tabs>
          <w:tab w:val="right" w:leader="dot" w:pos="7200"/>
        </w:tabs>
        <w:jc w:val="both"/>
        <w:rPr>
          <w:rFonts w:ascii="Century Schoolbook" w:eastAsia="Times New Roman" w:hAnsi="Century Schoolbook"/>
          <w:color w:val="000000" w:themeColor="text1"/>
          <w:sz w:val="28"/>
          <w:szCs w:val="28"/>
        </w:rPr>
      </w:pPr>
    </w:p>
    <w:p w14:paraId="79435B88" w14:textId="7CC165D4" w:rsidR="00AB2018" w:rsidRDefault="00AB2018"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ARGUMENT</w:t>
      </w:r>
      <w:r w:rsidR="00A8106A" w:rsidRPr="009A1B62">
        <w:rPr>
          <w:rFonts w:ascii="Century Schoolbook" w:eastAsia="Times New Roman" w:hAnsi="Century Schoolbook"/>
          <w:color w:val="000000" w:themeColor="text1"/>
          <w:sz w:val="28"/>
          <w:szCs w:val="28"/>
        </w:rPr>
        <w:tab/>
      </w:r>
      <w:r w:rsidR="00E54D2F">
        <w:rPr>
          <w:rFonts w:ascii="Century Schoolbook" w:eastAsia="Times New Roman" w:hAnsi="Century Schoolbook"/>
          <w:color w:val="000000" w:themeColor="text1"/>
          <w:sz w:val="28"/>
          <w:szCs w:val="28"/>
        </w:rPr>
        <w:t>1</w:t>
      </w:r>
      <w:r w:rsidR="00CF031A">
        <w:rPr>
          <w:rFonts w:ascii="Century Schoolbook" w:eastAsia="Times New Roman" w:hAnsi="Century Schoolbook"/>
          <w:color w:val="000000" w:themeColor="text1"/>
          <w:sz w:val="28"/>
          <w:szCs w:val="28"/>
        </w:rPr>
        <w:t>7</w:t>
      </w:r>
    </w:p>
    <w:p w14:paraId="1BBBAE81" w14:textId="77777777" w:rsidR="00CF6D44" w:rsidRDefault="00CF6D44" w:rsidP="00A8106A">
      <w:pPr>
        <w:pStyle w:val="PlainText"/>
        <w:tabs>
          <w:tab w:val="right" w:leader="dot" w:pos="7200"/>
        </w:tabs>
        <w:jc w:val="both"/>
        <w:rPr>
          <w:rFonts w:ascii="Century Schoolbook" w:eastAsia="Times New Roman" w:hAnsi="Century Schoolbook"/>
          <w:color w:val="000000" w:themeColor="text1"/>
          <w:sz w:val="28"/>
          <w:szCs w:val="28"/>
        </w:rPr>
      </w:pPr>
    </w:p>
    <w:p w14:paraId="5E7F241F" w14:textId="348EA70C" w:rsidR="00CF6D44" w:rsidRPr="00CF031A" w:rsidRDefault="00CF6D44" w:rsidP="00B47D92">
      <w:pPr>
        <w:tabs>
          <w:tab w:val="right" w:leader="dot" w:pos="7200"/>
        </w:tabs>
        <w:spacing w:after="0" w:line="240" w:lineRule="auto"/>
        <w:ind w:left="1440" w:right="720" w:hanging="720"/>
        <w:jc w:val="both"/>
        <w:rPr>
          <w:rFonts w:ascii="Century Schoolbook" w:eastAsia="Times New Roman" w:hAnsi="Century Schoolbook" w:cs="Times New Roman"/>
          <w:b/>
          <w:color w:val="000000" w:themeColor="text1"/>
          <w:sz w:val="28"/>
          <w:szCs w:val="28"/>
        </w:rPr>
      </w:pPr>
      <w:r>
        <w:rPr>
          <w:rFonts w:ascii="Century Schoolbook" w:eastAsia="Times New Roman" w:hAnsi="Century Schoolbook"/>
          <w:color w:val="000000" w:themeColor="text1"/>
          <w:sz w:val="28"/>
          <w:szCs w:val="28"/>
        </w:rPr>
        <w:t>I.</w:t>
      </w:r>
      <w:r w:rsidRPr="00CF6D44">
        <w:rPr>
          <w:rFonts w:ascii="Century Schoolbook" w:eastAsia="Times New Roman" w:hAnsi="Century Schoolbook"/>
          <w:bCs/>
          <w:color w:val="000000" w:themeColor="text1"/>
          <w:sz w:val="28"/>
          <w:szCs w:val="28"/>
        </w:rPr>
        <w:tab/>
      </w:r>
      <w:r w:rsidR="00CF031A" w:rsidRPr="00CF031A">
        <w:rPr>
          <w:rFonts w:ascii="Century Schoolbook" w:eastAsia="Times New Roman" w:hAnsi="Century Schoolbook" w:cs="Times New Roman"/>
          <w:bCs/>
          <w:color w:val="000000" w:themeColor="text1"/>
          <w:sz w:val="28"/>
          <w:szCs w:val="28"/>
        </w:rPr>
        <w:t>The trial court reversibly erred by failing to instruct the jury on the lesser-included offense of involuntary manslaughter</w:t>
      </w:r>
      <w:r w:rsidR="00CF031A" w:rsidRPr="00CF031A">
        <w:rPr>
          <w:rFonts w:ascii="Century Schoolbook" w:eastAsia="Times New Roman" w:hAnsi="Century Schoolbook" w:cs="Times New Roman"/>
          <w:bCs/>
          <w:color w:val="000000" w:themeColor="text1"/>
          <w:sz w:val="28"/>
          <w:szCs w:val="28"/>
        </w:rPr>
        <w:tab/>
      </w:r>
      <w:r w:rsidR="00E54D2F">
        <w:rPr>
          <w:rFonts w:ascii="Century Schoolbook" w:eastAsia="Times New Roman" w:hAnsi="Century Schoolbook" w:cs="Times New Roman"/>
          <w:bCs/>
          <w:color w:val="000000" w:themeColor="text1"/>
          <w:sz w:val="28"/>
          <w:szCs w:val="28"/>
        </w:rPr>
        <w:t>1</w:t>
      </w:r>
      <w:r w:rsidR="00CF031A">
        <w:rPr>
          <w:rFonts w:ascii="Century Schoolbook" w:eastAsia="Times New Roman" w:hAnsi="Century Schoolbook"/>
          <w:bCs/>
          <w:color w:val="000000" w:themeColor="text1"/>
          <w:sz w:val="28"/>
          <w:szCs w:val="28"/>
        </w:rPr>
        <w:t>7</w:t>
      </w:r>
    </w:p>
    <w:p w14:paraId="76AC985D" w14:textId="77777777" w:rsidR="00CF6D44" w:rsidRDefault="00CF6D44" w:rsidP="00CF6D44">
      <w:pPr>
        <w:pStyle w:val="PlainText"/>
        <w:tabs>
          <w:tab w:val="right" w:leader="dot" w:pos="7200"/>
        </w:tabs>
        <w:ind w:left="1440" w:right="720" w:hanging="720"/>
        <w:jc w:val="both"/>
        <w:rPr>
          <w:rFonts w:ascii="Century Schoolbook" w:eastAsia="Times New Roman" w:hAnsi="Century Schoolbook"/>
          <w:bCs/>
          <w:color w:val="000000" w:themeColor="text1"/>
          <w:sz w:val="28"/>
          <w:szCs w:val="28"/>
        </w:rPr>
      </w:pPr>
    </w:p>
    <w:p w14:paraId="72458847" w14:textId="360B9393" w:rsidR="00CF6D44" w:rsidRDefault="00CF6D44" w:rsidP="00CF6D44">
      <w:pPr>
        <w:pStyle w:val="PlainText"/>
        <w:tabs>
          <w:tab w:val="right" w:leader="dot" w:pos="7200"/>
        </w:tabs>
        <w:ind w:left="2160" w:right="720" w:hanging="720"/>
        <w:jc w:val="both"/>
        <w:rPr>
          <w:rFonts w:ascii="Century Schoolbook" w:eastAsia="Times New Roman" w:hAnsi="Century Schoolbook"/>
          <w:bCs/>
          <w:color w:val="000000" w:themeColor="text1"/>
          <w:sz w:val="28"/>
          <w:szCs w:val="28"/>
        </w:rPr>
      </w:pPr>
      <w:r>
        <w:rPr>
          <w:rFonts w:ascii="Century Schoolbook" w:eastAsia="Times New Roman" w:hAnsi="Century Schoolbook"/>
          <w:bCs/>
          <w:color w:val="000000" w:themeColor="text1"/>
          <w:sz w:val="28"/>
          <w:szCs w:val="28"/>
        </w:rPr>
        <w:t>A.</w:t>
      </w:r>
      <w:r>
        <w:rPr>
          <w:rFonts w:ascii="Century Schoolbook" w:eastAsia="Times New Roman" w:hAnsi="Century Schoolbook"/>
          <w:bCs/>
          <w:color w:val="000000" w:themeColor="text1"/>
          <w:sz w:val="28"/>
          <w:szCs w:val="28"/>
        </w:rPr>
        <w:tab/>
      </w:r>
      <w:r w:rsidR="00F44F20">
        <w:rPr>
          <w:rFonts w:ascii="Century Schoolbook" w:eastAsia="Times New Roman" w:hAnsi="Century Schoolbook"/>
          <w:bCs/>
          <w:color w:val="000000" w:themeColor="text1"/>
          <w:sz w:val="28"/>
          <w:szCs w:val="28"/>
        </w:rPr>
        <w:t>Preservation and s</w:t>
      </w:r>
      <w:r>
        <w:rPr>
          <w:rFonts w:ascii="Century Schoolbook" w:eastAsia="Times New Roman" w:hAnsi="Century Schoolbook"/>
          <w:bCs/>
          <w:color w:val="000000" w:themeColor="text1"/>
          <w:sz w:val="28"/>
          <w:szCs w:val="28"/>
        </w:rPr>
        <w:t>tandard of review</w:t>
      </w:r>
      <w:r>
        <w:rPr>
          <w:rFonts w:ascii="Century Schoolbook" w:eastAsia="Times New Roman" w:hAnsi="Century Schoolbook"/>
          <w:bCs/>
          <w:color w:val="000000" w:themeColor="text1"/>
          <w:sz w:val="28"/>
          <w:szCs w:val="28"/>
        </w:rPr>
        <w:tab/>
      </w:r>
      <w:r w:rsidR="00E54D2F">
        <w:rPr>
          <w:rFonts w:ascii="Century Schoolbook" w:eastAsia="Times New Roman" w:hAnsi="Century Schoolbook"/>
          <w:bCs/>
          <w:color w:val="000000" w:themeColor="text1"/>
          <w:sz w:val="28"/>
          <w:szCs w:val="28"/>
        </w:rPr>
        <w:t>19</w:t>
      </w:r>
    </w:p>
    <w:p w14:paraId="17DAF8F3" w14:textId="77777777" w:rsidR="00CF6D44" w:rsidRDefault="00CF6D44" w:rsidP="00CF6D44">
      <w:pPr>
        <w:pStyle w:val="PlainText"/>
        <w:tabs>
          <w:tab w:val="right" w:leader="dot" w:pos="7200"/>
        </w:tabs>
        <w:ind w:left="2160" w:right="720" w:hanging="720"/>
        <w:jc w:val="both"/>
        <w:rPr>
          <w:rFonts w:ascii="Century Schoolbook" w:eastAsia="Times New Roman" w:hAnsi="Century Schoolbook"/>
          <w:bCs/>
          <w:color w:val="000000" w:themeColor="text1"/>
          <w:sz w:val="28"/>
          <w:szCs w:val="28"/>
        </w:rPr>
      </w:pPr>
    </w:p>
    <w:p w14:paraId="362552D1" w14:textId="0BA46E40" w:rsidR="00CF6D44" w:rsidRDefault="00CF6D44" w:rsidP="00CF6D44">
      <w:pPr>
        <w:pStyle w:val="PlainText"/>
        <w:tabs>
          <w:tab w:val="right" w:leader="dot" w:pos="7200"/>
        </w:tabs>
        <w:ind w:left="2160" w:right="720" w:hanging="720"/>
        <w:jc w:val="both"/>
        <w:rPr>
          <w:rFonts w:ascii="Century Schoolbook" w:hAnsi="Century Schoolbook"/>
          <w:bCs/>
          <w:color w:val="000000" w:themeColor="text1"/>
          <w:sz w:val="28"/>
          <w:szCs w:val="28"/>
        </w:rPr>
      </w:pPr>
      <w:r>
        <w:rPr>
          <w:rFonts w:ascii="Century Schoolbook" w:eastAsia="Times New Roman" w:hAnsi="Century Schoolbook"/>
          <w:bCs/>
          <w:color w:val="000000" w:themeColor="text1"/>
          <w:sz w:val="28"/>
          <w:szCs w:val="28"/>
        </w:rPr>
        <w:t>B.</w:t>
      </w:r>
      <w:r>
        <w:rPr>
          <w:rFonts w:ascii="Century Schoolbook" w:eastAsia="Times New Roman" w:hAnsi="Century Schoolbook"/>
          <w:bCs/>
          <w:color w:val="000000" w:themeColor="text1"/>
          <w:sz w:val="28"/>
          <w:szCs w:val="28"/>
        </w:rPr>
        <w:tab/>
      </w:r>
      <w:r w:rsidR="00E54D2F" w:rsidRPr="00E54D2F">
        <w:rPr>
          <w:rFonts w:ascii="Century Schoolbook" w:hAnsi="Century Schoolbook"/>
          <w:bCs/>
          <w:color w:val="000000" w:themeColor="text1"/>
          <w:sz w:val="28"/>
          <w:szCs w:val="28"/>
        </w:rPr>
        <w:t>The trial court erred by failing to instruct the jury on involuntary manslaughter</w:t>
      </w:r>
      <w:r w:rsidRPr="00CF6D44">
        <w:rPr>
          <w:rFonts w:ascii="Century Schoolbook" w:hAnsi="Century Schoolbook"/>
          <w:bCs/>
          <w:color w:val="000000" w:themeColor="text1"/>
          <w:sz w:val="28"/>
          <w:szCs w:val="28"/>
        </w:rPr>
        <w:tab/>
      </w:r>
      <w:r w:rsidR="00E54D2F">
        <w:rPr>
          <w:rFonts w:ascii="Century Schoolbook" w:hAnsi="Century Schoolbook"/>
          <w:bCs/>
          <w:color w:val="000000" w:themeColor="text1"/>
          <w:sz w:val="28"/>
          <w:szCs w:val="28"/>
        </w:rPr>
        <w:t>20</w:t>
      </w:r>
    </w:p>
    <w:p w14:paraId="6241732E" w14:textId="77777777" w:rsidR="002231AF" w:rsidRDefault="002231AF" w:rsidP="00CF6D44">
      <w:pPr>
        <w:pStyle w:val="PlainText"/>
        <w:tabs>
          <w:tab w:val="right" w:leader="dot" w:pos="7200"/>
        </w:tabs>
        <w:ind w:left="2160" w:right="720" w:hanging="720"/>
        <w:jc w:val="both"/>
        <w:rPr>
          <w:rFonts w:ascii="Century Schoolbook" w:hAnsi="Century Schoolbook"/>
          <w:bCs/>
          <w:color w:val="000000" w:themeColor="text1"/>
          <w:sz w:val="28"/>
          <w:szCs w:val="28"/>
        </w:rPr>
      </w:pPr>
    </w:p>
    <w:p w14:paraId="23B2650F" w14:textId="6311F520" w:rsidR="002231AF" w:rsidRDefault="002231AF" w:rsidP="00CF6D44">
      <w:pPr>
        <w:pStyle w:val="PlainText"/>
        <w:tabs>
          <w:tab w:val="right" w:leader="dot" w:pos="7200"/>
        </w:tabs>
        <w:ind w:left="2160" w:right="720" w:hanging="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C.</w:t>
      </w:r>
      <w:r>
        <w:rPr>
          <w:rFonts w:ascii="Century Schoolbook" w:hAnsi="Century Schoolbook"/>
          <w:bCs/>
          <w:color w:val="000000" w:themeColor="text1"/>
          <w:sz w:val="28"/>
          <w:szCs w:val="28"/>
        </w:rPr>
        <w:tab/>
      </w:r>
      <w:r w:rsidR="00E54D2F" w:rsidRPr="00E54D2F">
        <w:rPr>
          <w:rFonts w:ascii="Century Schoolbook" w:hAnsi="Century Schoolbook"/>
          <w:bCs/>
          <w:color w:val="000000" w:themeColor="text1"/>
          <w:sz w:val="28"/>
          <w:szCs w:val="28"/>
        </w:rPr>
        <w:t>Had the jury been given the option, there is a reasonable possibility that at least one juror would have voted to find Mr. Harwell guilty of only the lesser-included offense</w:t>
      </w:r>
      <w:r w:rsidRPr="002231AF">
        <w:rPr>
          <w:rFonts w:ascii="Century Schoolbook" w:hAnsi="Century Schoolbook"/>
          <w:bCs/>
          <w:color w:val="000000" w:themeColor="text1"/>
          <w:sz w:val="28"/>
          <w:szCs w:val="28"/>
        </w:rPr>
        <w:tab/>
      </w:r>
      <w:r w:rsidR="00E54D2F">
        <w:rPr>
          <w:rFonts w:ascii="Century Schoolbook" w:hAnsi="Century Schoolbook"/>
          <w:bCs/>
          <w:color w:val="000000" w:themeColor="text1"/>
          <w:sz w:val="28"/>
          <w:szCs w:val="28"/>
        </w:rPr>
        <w:t>26</w:t>
      </w:r>
    </w:p>
    <w:p w14:paraId="3805851D" w14:textId="77777777" w:rsidR="002231AF" w:rsidRDefault="002231AF" w:rsidP="00CF6D44">
      <w:pPr>
        <w:pStyle w:val="PlainText"/>
        <w:tabs>
          <w:tab w:val="right" w:leader="dot" w:pos="7200"/>
        </w:tabs>
        <w:ind w:left="2160" w:right="720" w:hanging="720"/>
        <w:jc w:val="both"/>
        <w:rPr>
          <w:rFonts w:ascii="Century Schoolbook" w:eastAsia="Times New Roman" w:hAnsi="Century Schoolbook"/>
          <w:color w:val="000000" w:themeColor="text1"/>
          <w:sz w:val="28"/>
          <w:szCs w:val="28"/>
        </w:rPr>
      </w:pPr>
    </w:p>
    <w:p w14:paraId="4863CA83" w14:textId="2C24F43A" w:rsidR="002231AF" w:rsidRDefault="002231AF" w:rsidP="00B47D92">
      <w:pPr>
        <w:pStyle w:val="PlainText"/>
        <w:tabs>
          <w:tab w:val="right" w:leader="dot" w:pos="7200"/>
        </w:tabs>
        <w:ind w:left="1440" w:right="720" w:hanging="720"/>
        <w:jc w:val="both"/>
        <w:rPr>
          <w:rFonts w:ascii="Century Schoolbook" w:eastAsia="Times New Roman" w:hAnsi="Century Schoolbook"/>
          <w:bCs/>
          <w:color w:val="000000" w:themeColor="text1"/>
          <w:sz w:val="28"/>
          <w:szCs w:val="28"/>
        </w:rPr>
      </w:pPr>
      <w:r>
        <w:rPr>
          <w:rFonts w:ascii="Century Schoolbook" w:eastAsia="Times New Roman" w:hAnsi="Century Schoolbook"/>
          <w:color w:val="000000" w:themeColor="text1"/>
          <w:sz w:val="28"/>
          <w:szCs w:val="28"/>
        </w:rPr>
        <w:t>II.</w:t>
      </w:r>
      <w:r>
        <w:rPr>
          <w:rFonts w:ascii="Century Schoolbook" w:eastAsia="Times New Roman" w:hAnsi="Century Schoolbook"/>
          <w:color w:val="000000" w:themeColor="text1"/>
          <w:sz w:val="28"/>
          <w:szCs w:val="28"/>
        </w:rPr>
        <w:tab/>
      </w:r>
      <w:r w:rsidR="00E54D2F" w:rsidRPr="00E54D2F">
        <w:rPr>
          <w:rFonts w:ascii="Century Schoolbook" w:eastAsia="Times New Roman" w:hAnsi="Century Schoolbook"/>
          <w:bCs/>
          <w:color w:val="000000" w:themeColor="text1"/>
          <w:sz w:val="28"/>
          <w:szCs w:val="28"/>
        </w:rPr>
        <w:t xml:space="preserve">The trial court, through the clerk, reversibly erred in polling the jury by failing to ask two jurors, Foreperson Wanda </w:t>
      </w:r>
      <w:proofErr w:type="gramStart"/>
      <w:r w:rsidR="00E54D2F" w:rsidRPr="00E54D2F">
        <w:rPr>
          <w:rFonts w:ascii="Century Schoolbook" w:eastAsia="Times New Roman" w:hAnsi="Century Schoolbook"/>
          <w:bCs/>
          <w:color w:val="000000" w:themeColor="text1"/>
          <w:sz w:val="28"/>
          <w:szCs w:val="28"/>
        </w:rPr>
        <w:t>Parker</w:t>
      </w:r>
      <w:proofErr w:type="gramEnd"/>
      <w:r w:rsidR="00E54D2F" w:rsidRPr="00E54D2F">
        <w:rPr>
          <w:rFonts w:ascii="Century Schoolbook" w:eastAsia="Times New Roman" w:hAnsi="Century Schoolbook"/>
          <w:bCs/>
          <w:color w:val="000000" w:themeColor="text1"/>
          <w:sz w:val="28"/>
          <w:szCs w:val="28"/>
        </w:rPr>
        <w:t xml:space="preserve"> and Juror #3 Alisha Grimes-Moody, whether the verdict </w:t>
      </w:r>
      <w:r w:rsidR="00E54D2F" w:rsidRPr="00E54D2F">
        <w:rPr>
          <w:rFonts w:ascii="Century Schoolbook" w:eastAsia="Times New Roman" w:hAnsi="Century Schoolbook"/>
          <w:bCs/>
          <w:color w:val="000000" w:themeColor="text1"/>
          <w:sz w:val="28"/>
          <w:szCs w:val="28"/>
        </w:rPr>
        <w:lastRenderedPageBreak/>
        <w:t>returned in court accurately reflected their verdict as to Mr. Harwell</w:t>
      </w:r>
      <w:r w:rsidRPr="00E54D2F">
        <w:rPr>
          <w:rFonts w:ascii="Century Schoolbook" w:eastAsia="Times New Roman" w:hAnsi="Century Schoolbook"/>
          <w:bCs/>
          <w:color w:val="000000" w:themeColor="text1"/>
          <w:sz w:val="28"/>
          <w:szCs w:val="28"/>
        </w:rPr>
        <w:tab/>
      </w:r>
      <w:r w:rsidR="00E54D2F" w:rsidRPr="00E54D2F">
        <w:rPr>
          <w:rFonts w:ascii="Century Schoolbook" w:eastAsia="Times New Roman" w:hAnsi="Century Schoolbook"/>
          <w:bCs/>
          <w:color w:val="000000" w:themeColor="text1"/>
          <w:sz w:val="28"/>
          <w:szCs w:val="28"/>
        </w:rPr>
        <w:t>31</w:t>
      </w:r>
    </w:p>
    <w:p w14:paraId="7B1A3FAC" w14:textId="77777777" w:rsidR="002231AF" w:rsidRDefault="002231AF" w:rsidP="002231AF">
      <w:pPr>
        <w:pStyle w:val="PlainText"/>
        <w:tabs>
          <w:tab w:val="right" w:leader="dot" w:pos="7200"/>
        </w:tabs>
        <w:ind w:left="1440" w:right="720" w:hanging="720"/>
        <w:jc w:val="both"/>
        <w:rPr>
          <w:rFonts w:ascii="Century Schoolbook" w:eastAsia="Times New Roman" w:hAnsi="Century Schoolbook"/>
          <w:bCs/>
          <w:color w:val="000000" w:themeColor="text1"/>
          <w:sz w:val="28"/>
          <w:szCs w:val="28"/>
        </w:rPr>
      </w:pPr>
    </w:p>
    <w:p w14:paraId="3F641D47" w14:textId="3E032D2D" w:rsidR="002231AF" w:rsidRDefault="002231AF" w:rsidP="002231AF">
      <w:pPr>
        <w:pStyle w:val="PlainText"/>
        <w:tabs>
          <w:tab w:val="right" w:leader="dot" w:pos="7200"/>
        </w:tabs>
        <w:ind w:left="2160" w:right="720" w:hanging="720"/>
        <w:jc w:val="both"/>
        <w:rPr>
          <w:rFonts w:ascii="Century Schoolbook" w:eastAsia="Times New Roman" w:hAnsi="Century Schoolbook"/>
          <w:color w:val="000000" w:themeColor="text1"/>
          <w:sz w:val="28"/>
          <w:szCs w:val="28"/>
        </w:rPr>
      </w:pPr>
      <w:r>
        <w:rPr>
          <w:rFonts w:ascii="Century Schoolbook" w:eastAsia="Times New Roman" w:hAnsi="Century Schoolbook"/>
          <w:color w:val="000000" w:themeColor="text1"/>
          <w:sz w:val="28"/>
          <w:szCs w:val="28"/>
        </w:rPr>
        <w:t>A.</w:t>
      </w:r>
      <w:r>
        <w:rPr>
          <w:rFonts w:ascii="Century Schoolbook" w:eastAsia="Times New Roman" w:hAnsi="Century Schoolbook"/>
          <w:color w:val="000000" w:themeColor="text1"/>
          <w:sz w:val="28"/>
          <w:szCs w:val="28"/>
        </w:rPr>
        <w:tab/>
      </w:r>
      <w:r w:rsidR="00F44F20">
        <w:rPr>
          <w:rFonts w:ascii="Century Schoolbook" w:eastAsia="Times New Roman" w:hAnsi="Century Schoolbook"/>
          <w:color w:val="000000" w:themeColor="text1"/>
          <w:sz w:val="28"/>
          <w:szCs w:val="28"/>
        </w:rPr>
        <w:t>Preservation and s</w:t>
      </w:r>
      <w:r>
        <w:rPr>
          <w:rFonts w:ascii="Century Schoolbook" w:eastAsia="Times New Roman" w:hAnsi="Century Schoolbook"/>
          <w:color w:val="000000" w:themeColor="text1"/>
          <w:sz w:val="28"/>
          <w:szCs w:val="28"/>
        </w:rPr>
        <w:t>tandard of review</w:t>
      </w:r>
      <w:r>
        <w:rPr>
          <w:rFonts w:ascii="Century Schoolbook" w:eastAsia="Times New Roman" w:hAnsi="Century Schoolbook"/>
          <w:color w:val="000000" w:themeColor="text1"/>
          <w:sz w:val="28"/>
          <w:szCs w:val="28"/>
        </w:rPr>
        <w:tab/>
      </w:r>
      <w:r w:rsidR="00E54D2F">
        <w:rPr>
          <w:rFonts w:ascii="Century Schoolbook" w:eastAsia="Times New Roman" w:hAnsi="Century Schoolbook"/>
          <w:color w:val="000000" w:themeColor="text1"/>
          <w:sz w:val="28"/>
          <w:szCs w:val="28"/>
        </w:rPr>
        <w:t>32</w:t>
      </w:r>
    </w:p>
    <w:p w14:paraId="50BE7623" w14:textId="77777777" w:rsidR="002231AF" w:rsidRDefault="002231AF" w:rsidP="002231AF">
      <w:pPr>
        <w:pStyle w:val="PlainText"/>
        <w:tabs>
          <w:tab w:val="right" w:leader="dot" w:pos="7200"/>
        </w:tabs>
        <w:ind w:left="2160" w:right="720" w:hanging="720"/>
        <w:jc w:val="both"/>
        <w:rPr>
          <w:rFonts w:ascii="Century Schoolbook" w:eastAsia="Times New Roman" w:hAnsi="Century Schoolbook"/>
          <w:color w:val="000000" w:themeColor="text1"/>
          <w:sz w:val="28"/>
          <w:szCs w:val="28"/>
        </w:rPr>
      </w:pPr>
    </w:p>
    <w:p w14:paraId="2C85FBEA" w14:textId="1F5A2FE2" w:rsidR="002231AF" w:rsidRDefault="002231AF" w:rsidP="002231AF">
      <w:pPr>
        <w:pStyle w:val="PlainText"/>
        <w:tabs>
          <w:tab w:val="right" w:leader="dot" w:pos="7200"/>
        </w:tabs>
        <w:ind w:left="2160" w:right="720" w:hanging="720"/>
        <w:jc w:val="both"/>
        <w:rPr>
          <w:rFonts w:ascii="Century Schoolbook" w:hAnsi="Century Schoolbook"/>
          <w:bCs/>
          <w:color w:val="000000" w:themeColor="text1"/>
          <w:sz w:val="28"/>
          <w:szCs w:val="28"/>
        </w:rPr>
      </w:pPr>
      <w:r>
        <w:rPr>
          <w:rFonts w:ascii="Century Schoolbook" w:eastAsia="Times New Roman" w:hAnsi="Century Schoolbook"/>
          <w:color w:val="000000" w:themeColor="text1"/>
          <w:sz w:val="28"/>
          <w:szCs w:val="28"/>
        </w:rPr>
        <w:t>B.</w:t>
      </w:r>
      <w:r>
        <w:rPr>
          <w:rFonts w:ascii="Century Schoolbook" w:eastAsia="Times New Roman" w:hAnsi="Century Schoolbook"/>
          <w:color w:val="000000" w:themeColor="text1"/>
          <w:sz w:val="28"/>
          <w:szCs w:val="28"/>
        </w:rPr>
        <w:tab/>
      </w:r>
      <w:r w:rsidR="00E54D2F" w:rsidRPr="00E54D2F">
        <w:rPr>
          <w:rFonts w:ascii="Century Schoolbook" w:hAnsi="Century Schoolbook"/>
          <w:bCs/>
          <w:color w:val="000000" w:themeColor="text1"/>
          <w:sz w:val="28"/>
          <w:szCs w:val="28"/>
        </w:rPr>
        <w:t>The trial court, acting through the clerk, reversibly erred in polling the jury where it failed to ask two seated jurors to confirm their verdicts as to Mr. Harwell</w:t>
      </w:r>
      <w:r w:rsidRPr="00E54D2F">
        <w:rPr>
          <w:rFonts w:ascii="Century Schoolbook" w:hAnsi="Century Schoolbook"/>
          <w:bCs/>
          <w:color w:val="000000" w:themeColor="text1"/>
          <w:sz w:val="28"/>
          <w:szCs w:val="28"/>
        </w:rPr>
        <w:tab/>
      </w:r>
      <w:r w:rsidR="00E54D2F" w:rsidRPr="00E54D2F">
        <w:rPr>
          <w:rFonts w:ascii="Century Schoolbook" w:hAnsi="Century Schoolbook"/>
          <w:bCs/>
          <w:color w:val="000000" w:themeColor="text1"/>
          <w:sz w:val="28"/>
          <w:szCs w:val="28"/>
        </w:rPr>
        <w:t>33</w:t>
      </w:r>
    </w:p>
    <w:p w14:paraId="70552B24" w14:textId="77777777" w:rsidR="002231AF" w:rsidRDefault="002231AF" w:rsidP="002231AF">
      <w:pPr>
        <w:pStyle w:val="PlainText"/>
        <w:tabs>
          <w:tab w:val="right" w:leader="dot" w:pos="7200"/>
        </w:tabs>
        <w:ind w:left="2160" w:right="720" w:hanging="720"/>
        <w:jc w:val="both"/>
        <w:rPr>
          <w:rFonts w:ascii="Century Schoolbook" w:eastAsia="Times New Roman" w:hAnsi="Century Schoolbook"/>
          <w:bCs/>
          <w:color w:val="000000" w:themeColor="text1"/>
          <w:sz w:val="28"/>
          <w:szCs w:val="28"/>
        </w:rPr>
      </w:pPr>
    </w:p>
    <w:p w14:paraId="1B62F564" w14:textId="27953674" w:rsidR="00070ABA" w:rsidRPr="009A1B62" w:rsidRDefault="00070ABA"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CONCLUSION</w:t>
      </w:r>
      <w:r w:rsidR="00F736D6" w:rsidRPr="009A1B62">
        <w:rPr>
          <w:rFonts w:ascii="Century Schoolbook" w:eastAsia="Times New Roman" w:hAnsi="Century Schoolbook"/>
          <w:color w:val="000000" w:themeColor="text1"/>
          <w:sz w:val="28"/>
          <w:szCs w:val="28"/>
        </w:rPr>
        <w:tab/>
      </w:r>
      <w:r w:rsidR="009E1896">
        <w:rPr>
          <w:rFonts w:ascii="Century Schoolbook" w:eastAsia="Times New Roman" w:hAnsi="Century Schoolbook"/>
          <w:color w:val="000000" w:themeColor="text1"/>
          <w:sz w:val="28"/>
          <w:szCs w:val="28"/>
        </w:rPr>
        <w:t>39</w:t>
      </w:r>
    </w:p>
    <w:p w14:paraId="270DD83D" w14:textId="77777777" w:rsidR="00044776" w:rsidRDefault="00044776" w:rsidP="00A8106A">
      <w:pPr>
        <w:pStyle w:val="PlainText"/>
        <w:tabs>
          <w:tab w:val="right" w:leader="dot" w:pos="7200"/>
        </w:tabs>
        <w:jc w:val="both"/>
        <w:rPr>
          <w:rFonts w:ascii="Century Schoolbook" w:eastAsia="Times New Roman" w:hAnsi="Century Schoolbook"/>
          <w:color w:val="000000" w:themeColor="text1"/>
          <w:sz w:val="28"/>
          <w:szCs w:val="28"/>
        </w:rPr>
      </w:pPr>
    </w:p>
    <w:p w14:paraId="08DABB01" w14:textId="4A2C783F" w:rsidR="00F736D6" w:rsidRPr="009A1B62" w:rsidRDefault="00070ABA"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 xml:space="preserve">CERTIFICATE OF COMPLIANCE WITH N.C. R. </w:t>
      </w:r>
    </w:p>
    <w:p w14:paraId="6D45C3CC" w14:textId="7876C98B" w:rsidR="00070ABA" w:rsidRPr="009A1B62" w:rsidRDefault="00070ABA" w:rsidP="00A8106A">
      <w:pPr>
        <w:pStyle w:val="PlainText"/>
        <w:tabs>
          <w:tab w:val="right" w:leader="dot" w:pos="7200"/>
        </w:tabs>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APP. P. 28</w:t>
      </w:r>
      <w:r w:rsidR="00F736D6" w:rsidRPr="009A1B62">
        <w:rPr>
          <w:rFonts w:ascii="Century Schoolbook" w:eastAsia="Times New Roman" w:hAnsi="Century Schoolbook"/>
          <w:color w:val="000000" w:themeColor="text1"/>
          <w:sz w:val="28"/>
          <w:szCs w:val="28"/>
        </w:rPr>
        <w:tab/>
      </w:r>
      <w:r w:rsidR="009E1896">
        <w:rPr>
          <w:rFonts w:ascii="Century Schoolbook" w:eastAsia="Times New Roman" w:hAnsi="Century Schoolbook"/>
          <w:color w:val="000000" w:themeColor="text1"/>
          <w:sz w:val="28"/>
          <w:szCs w:val="28"/>
        </w:rPr>
        <w:t>40</w:t>
      </w:r>
    </w:p>
    <w:p w14:paraId="56898EEC" w14:textId="77777777" w:rsidR="006D7238" w:rsidRDefault="006D7238" w:rsidP="006D7238">
      <w:pPr>
        <w:pStyle w:val="PlainText"/>
        <w:tabs>
          <w:tab w:val="right" w:leader="dot" w:pos="7200"/>
        </w:tabs>
        <w:jc w:val="both"/>
        <w:rPr>
          <w:rFonts w:ascii="Century Schoolbook" w:eastAsia="Times New Roman" w:hAnsi="Century Schoolbook"/>
          <w:color w:val="000000" w:themeColor="text1"/>
          <w:sz w:val="28"/>
          <w:szCs w:val="28"/>
        </w:rPr>
      </w:pPr>
    </w:p>
    <w:p w14:paraId="29CA6AA7" w14:textId="38EECCA8" w:rsidR="00A104F6" w:rsidRPr="009A1B62" w:rsidRDefault="006D7238" w:rsidP="006C4961">
      <w:pPr>
        <w:pStyle w:val="PlainText"/>
        <w:tabs>
          <w:tab w:val="right" w:leader="dot" w:pos="7200"/>
        </w:tabs>
        <w:jc w:val="both"/>
        <w:rPr>
          <w:rFonts w:ascii="Century Schoolbook" w:eastAsia="Times New Roman" w:hAnsi="Century Schoolbook"/>
          <w:color w:val="000000" w:themeColor="text1"/>
          <w:sz w:val="28"/>
          <w:szCs w:val="28"/>
        </w:rPr>
      </w:pPr>
      <w:r w:rsidRPr="006D7238">
        <w:rPr>
          <w:rFonts w:ascii="Century Schoolbook" w:eastAsia="Times New Roman" w:hAnsi="Century Schoolbook"/>
          <w:color w:val="000000" w:themeColor="text1"/>
          <w:sz w:val="28"/>
          <w:szCs w:val="28"/>
        </w:rPr>
        <w:t>CERTIFICATE OF FILING AND SERVICE</w:t>
      </w:r>
      <w:r w:rsidR="00F97ADB">
        <w:rPr>
          <w:rFonts w:ascii="Century Schoolbook" w:eastAsia="Times New Roman" w:hAnsi="Century Schoolbook"/>
          <w:color w:val="000000" w:themeColor="text1"/>
          <w:sz w:val="28"/>
          <w:szCs w:val="28"/>
        </w:rPr>
        <w:tab/>
      </w:r>
      <w:r w:rsidR="009E1896">
        <w:rPr>
          <w:rFonts w:ascii="Century Schoolbook" w:eastAsia="Times New Roman" w:hAnsi="Century Schoolbook"/>
          <w:color w:val="000000" w:themeColor="text1"/>
          <w:sz w:val="28"/>
          <w:szCs w:val="28"/>
        </w:rPr>
        <w:t>40</w:t>
      </w:r>
      <w:r w:rsidR="00A104F6" w:rsidRPr="009A1B62">
        <w:rPr>
          <w:rFonts w:ascii="Century Schoolbook" w:eastAsia="Times New Roman" w:hAnsi="Century Schoolbook"/>
          <w:color w:val="000000" w:themeColor="text1"/>
          <w:sz w:val="28"/>
          <w:szCs w:val="28"/>
        </w:rPr>
        <w:br w:type="page"/>
      </w:r>
    </w:p>
    <w:p w14:paraId="1F9F9C41" w14:textId="0C698522" w:rsidR="00927753" w:rsidRDefault="00B965AE" w:rsidP="00767D1A">
      <w:pPr>
        <w:pStyle w:val="TOAHeading"/>
        <w:tabs>
          <w:tab w:val="right" w:leader="dot" w:pos="7190"/>
        </w:tabs>
        <w:spacing w:before="0" w:after="0"/>
        <w:jc w:val="center"/>
        <w:rPr>
          <w:rFonts w:ascii="Century Schoolbook" w:eastAsia="Times New Roman" w:hAnsi="Century Schoolbook"/>
          <w:b w:val="0"/>
          <w:color w:val="000000" w:themeColor="text1"/>
          <w:sz w:val="28"/>
          <w:szCs w:val="28"/>
          <w:u w:val="single"/>
        </w:rPr>
      </w:pPr>
      <w:r w:rsidRPr="008129B3">
        <w:rPr>
          <w:rFonts w:ascii="Century Schoolbook" w:eastAsia="Times New Roman" w:hAnsi="Century Schoolbook"/>
          <w:color w:val="000000" w:themeColor="text1"/>
          <w:sz w:val="28"/>
          <w:szCs w:val="28"/>
          <w:u w:val="single"/>
        </w:rPr>
        <w:lastRenderedPageBreak/>
        <w:t>TABLE OF AUTHORITIES</w:t>
      </w:r>
      <w:r w:rsidR="00715B3B">
        <w:rPr>
          <w:rFonts w:ascii="Century Schoolbook" w:eastAsia="Times New Roman" w:hAnsi="Century Schoolbook"/>
          <w:color w:val="000000" w:themeColor="text1"/>
          <w:sz w:val="28"/>
          <w:szCs w:val="28"/>
          <w:u w:val="single"/>
        </w:rPr>
        <w:br/>
      </w:r>
    </w:p>
    <w:p w14:paraId="3E59B80F" w14:textId="5BD582A0" w:rsidR="005E2CF0" w:rsidRPr="00D45480" w:rsidRDefault="005E2CF0" w:rsidP="00D45480">
      <w:pPr>
        <w:pStyle w:val="TOAHeading"/>
        <w:tabs>
          <w:tab w:val="right" w:leader="dot" w:pos="7190"/>
        </w:tabs>
        <w:spacing w:before="0" w:after="0"/>
        <w:jc w:val="center"/>
        <w:rPr>
          <w:rFonts w:ascii="Century Schoolbook" w:eastAsiaTheme="minorEastAsia" w:hAnsi="Century Schoolbook" w:cstheme="minorBidi"/>
          <w:b w:val="0"/>
          <w:bCs w:val="0"/>
          <w:noProof/>
          <w:sz w:val="26"/>
          <w:szCs w:val="26"/>
          <w:u w:val="single"/>
        </w:rPr>
      </w:pPr>
      <w:r>
        <w:fldChar w:fldCharType="begin"/>
      </w:r>
      <w:r>
        <w:instrText xml:space="preserve"> TOA \h \c "1" \p </w:instrText>
      </w:r>
      <w:r>
        <w:fldChar w:fldCharType="separate"/>
      </w:r>
      <w:r w:rsidR="00D45480" w:rsidRPr="00D45480">
        <w:rPr>
          <w:rFonts w:ascii="Century Schoolbook" w:hAnsi="Century Schoolbook"/>
          <w:noProof/>
          <w:sz w:val="26"/>
          <w:szCs w:val="26"/>
          <w:u w:val="single"/>
        </w:rPr>
        <w:t>CASES</w:t>
      </w:r>
    </w:p>
    <w:p w14:paraId="28E629E1" w14:textId="77777777" w:rsidR="00D45480" w:rsidRPr="00D45480" w:rsidRDefault="00D45480">
      <w:pPr>
        <w:pStyle w:val="TableofAuthorities"/>
        <w:tabs>
          <w:tab w:val="right" w:leader="dot" w:pos="7190"/>
        </w:tabs>
        <w:rPr>
          <w:rFonts w:ascii="Century Schoolbook" w:hAnsi="Century Schoolbook"/>
          <w:bCs/>
          <w:i/>
          <w:iCs/>
          <w:noProof/>
          <w:color w:val="000000" w:themeColor="text1"/>
          <w:sz w:val="28"/>
          <w:szCs w:val="28"/>
        </w:rPr>
      </w:pPr>
    </w:p>
    <w:p w14:paraId="0AB87E18"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In re E.D.</w:t>
      </w:r>
      <w:r w:rsidRPr="00D45480">
        <w:rPr>
          <w:rFonts w:ascii="Century Schoolbook" w:hAnsi="Century Schoolbook"/>
          <w:bCs/>
          <w:noProof/>
          <w:color w:val="000000" w:themeColor="text1"/>
          <w:sz w:val="28"/>
          <w:szCs w:val="28"/>
        </w:rPr>
        <w:t xml:space="preserve">, </w:t>
      </w:r>
    </w:p>
    <w:p w14:paraId="12F6EC6C" w14:textId="60CC0502"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372 N.C. 111 (2019)</w:t>
      </w:r>
      <w:r w:rsidR="005E2CF0" w:rsidRPr="00D45480">
        <w:rPr>
          <w:rFonts w:ascii="Century Schoolbook" w:hAnsi="Century Schoolbook"/>
          <w:noProof/>
          <w:sz w:val="28"/>
          <w:szCs w:val="28"/>
        </w:rPr>
        <w:tab/>
      </w:r>
      <w:r w:rsidR="005D1ECF">
        <w:rPr>
          <w:rFonts w:ascii="Century Schoolbook" w:hAnsi="Century Schoolbook"/>
          <w:noProof/>
          <w:sz w:val="28"/>
          <w:szCs w:val="28"/>
        </w:rPr>
        <w:t>33</w:t>
      </w:r>
    </w:p>
    <w:p w14:paraId="55FEFCD5"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2745C27A"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Keeble v. United States</w:t>
      </w:r>
      <w:r w:rsidRPr="00D45480">
        <w:rPr>
          <w:rFonts w:ascii="Century Schoolbook" w:hAnsi="Century Schoolbook"/>
          <w:bCs/>
          <w:noProof/>
          <w:color w:val="000000" w:themeColor="text1"/>
          <w:sz w:val="28"/>
          <w:szCs w:val="28"/>
        </w:rPr>
        <w:t xml:space="preserve">, </w:t>
      </w:r>
    </w:p>
    <w:p w14:paraId="25D89DF6" w14:textId="1AFDAA60"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412 U.S. 205 (1973)</w:t>
      </w:r>
      <w:r w:rsidR="005E2CF0" w:rsidRPr="00D45480">
        <w:rPr>
          <w:rFonts w:ascii="Century Schoolbook" w:hAnsi="Century Schoolbook"/>
          <w:noProof/>
          <w:sz w:val="28"/>
          <w:szCs w:val="28"/>
        </w:rPr>
        <w:tab/>
      </w:r>
      <w:r w:rsidR="005D1ECF">
        <w:rPr>
          <w:rFonts w:ascii="Century Schoolbook" w:hAnsi="Century Schoolbook"/>
          <w:noProof/>
          <w:sz w:val="28"/>
          <w:szCs w:val="28"/>
        </w:rPr>
        <w:t>27</w:t>
      </w:r>
    </w:p>
    <w:p w14:paraId="6A5211F1"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4EE2C69C"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Arrington</w:t>
      </w:r>
      <w:r w:rsidRPr="00D45480">
        <w:rPr>
          <w:rFonts w:ascii="Century Schoolbook" w:hAnsi="Century Schoolbook"/>
          <w:bCs/>
          <w:noProof/>
          <w:color w:val="000000" w:themeColor="text1"/>
          <w:sz w:val="28"/>
          <w:szCs w:val="28"/>
        </w:rPr>
        <w:t xml:space="preserve">, </w:t>
      </w:r>
    </w:p>
    <w:p w14:paraId="0230BF16" w14:textId="11AA9EB3"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371 N.C. 518 (2018)</w:t>
      </w:r>
      <w:r w:rsidR="005E2CF0" w:rsidRPr="00D45480">
        <w:rPr>
          <w:rFonts w:ascii="Century Schoolbook" w:hAnsi="Century Schoolbook"/>
          <w:noProof/>
          <w:sz w:val="28"/>
          <w:szCs w:val="28"/>
        </w:rPr>
        <w:tab/>
      </w:r>
      <w:r w:rsidR="005D1ECF">
        <w:rPr>
          <w:rFonts w:ascii="Century Schoolbook" w:hAnsi="Century Schoolbook"/>
          <w:noProof/>
          <w:sz w:val="28"/>
          <w:szCs w:val="28"/>
        </w:rPr>
        <w:t>22</w:t>
      </w:r>
    </w:p>
    <w:p w14:paraId="0531EC77"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33369894"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Asbury</w:t>
      </w:r>
      <w:r w:rsidRPr="00D45480">
        <w:rPr>
          <w:rFonts w:ascii="Century Schoolbook" w:hAnsi="Century Schoolbook"/>
          <w:bCs/>
          <w:noProof/>
          <w:color w:val="000000" w:themeColor="text1"/>
          <w:sz w:val="28"/>
          <w:szCs w:val="28"/>
        </w:rPr>
        <w:t xml:space="preserve">, </w:t>
      </w:r>
    </w:p>
    <w:p w14:paraId="231F64DE" w14:textId="4E4E23E4"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291 N.C. 164 (1976)</w:t>
      </w:r>
      <w:r w:rsidR="005E2CF0" w:rsidRPr="00D45480">
        <w:rPr>
          <w:rFonts w:ascii="Century Schoolbook" w:hAnsi="Century Schoolbook"/>
          <w:noProof/>
          <w:sz w:val="28"/>
          <w:szCs w:val="28"/>
        </w:rPr>
        <w:tab/>
      </w:r>
      <w:r w:rsidR="005D1ECF">
        <w:rPr>
          <w:rFonts w:ascii="Century Schoolbook" w:hAnsi="Century Schoolbook"/>
          <w:noProof/>
          <w:sz w:val="28"/>
          <w:szCs w:val="28"/>
        </w:rPr>
        <w:t>34</w:t>
      </w:r>
    </w:p>
    <w:p w14:paraId="7E14C57F"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3766BE11"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Baynard</w:t>
      </w:r>
      <w:r w:rsidRPr="00D45480">
        <w:rPr>
          <w:rFonts w:ascii="Century Schoolbook" w:hAnsi="Century Schoolbook"/>
          <w:bCs/>
          <w:noProof/>
          <w:color w:val="000000" w:themeColor="text1"/>
          <w:sz w:val="28"/>
          <w:szCs w:val="28"/>
        </w:rPr>
        <w:t xml:space="preserve">, </w:t>
      </w:r>
    </w:p>
    <w:p w14:paraId="066D6322" w14:textId="12751BC6"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79 N.C. App. 559 (1986)</w:t>
      </w:r>
      <w:r w:rsidR="005E2CF0" w:rsidRPr="00D45480">
        <w:rPr>
          <w:rFonts w:ascii="Century Schoolbook" w:hAnsi="Century Schoolbook"/>
          <w:noProof/>
          <w:sz w:val="28"/>
          <w:szCs w:val="28"/>
        </w:rPr>
        <w:tab/>
      </w:r>
      <w:r w:rsidR="005D1ECF">
        <w:rPr>
          <w:rFonts w:ascii="Century Schoolbook" w:hAnsi="Century Schoolbook"/>
          <w:noProof/>
          <w:sz w:val="28"/>
          <w:szCs w:val="28"/>
        </w:rPr>
        <w:t>36</w:t>
      </w:r>
    </w:p>
    <w:p w14:paraId="038A48EE"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50A4DA8B"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Benner</w:t>
      </w:r>
      <w:r w:rsidRPr="00D45480">
        <w:rPr>
          <w:rFonts w:ascii="Century Schoolbook" w:hAnsi="Century Schoolbook"/>
          <w:bCs/>
          <w:noProof/>
          <w:color w:val="000000" w:themeColor="text1"/>
          <w:sz w:val="28"/>
          <w:szCs w:val="28"/>
        </w:rPr>
        <w:t xml:space="preserve">, </w:t>
      </w:r>
    </w:p>
    <w:p w14:paraId="2D80C899" w14:textId="1448E89C"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380 N.C. 621 (2022)</w:t>
      </w:r>
      <w:r w:rsidR="005E2CF0" w:rsidRPr="00D45480">
        <w:rPr>
          <w:rFonts w:ascii="Century Schoolbook" w:hAnsi="Century Schoolbook"/>
          <w:noProof/>
          <w:sz w:val="28"/>
          <w:szCs w:val="28"/>
        </w:rPr>
        <w:tab/>
      </w:r>
      <w:r w:rsidR="005D1ECF">
        <w:rPr>
          <w:rFonts w:ascii="Century Schoolbook" w:hAnsi="Century Schoolbook"/>
          <w:noProof/>
          <w:sz w:val="28"/>
          <w:szCs w:val="28"/>
        </w:rPr>
        <w:t>19</w:t>
      </w:r>
    </w:p>
    <w:p w14:paraId="3DE3F589" w14:textId="77777777" w:rsidR="00D45480" w:rsidRDefault="00D45480" w:rsidP="00D45480">
      <w:pPr>
        <w:pStyle w:val="TableofAuthorities"/>
        <w:tabs>
          <w:tab w:val="right" w:leader="dot" w:pos="7200"/>
        </w:tabs>
        <w:spacing w:line="240" w:lineRule="auto"/>
        <w:ind w:left="720" w:hanging="720"/>
        <w:rPr>
          <w:rFonts w:ascii="Century Schoolbook" w:eastAsia="Times New Roman" w:hAnsi="Century Schoolbook" w:cs="Times New Roman"/>
          <w:i/>
          <w:iCs/>
          <w:noProof/>
          <w:color w:val="000000"/>
          <w:sz w:val="28"/>
          <w:szCs w:val="28"/>
        </w:rPr>
      </w:pPr>
    </w:p>
    <w:p w14:paraId="34853D75" w14:textId="77777777" w:rsidR="0014206A" w:rsidRDefault="005E2CF0" w:rsidP="00D45480">
      <w:pPr>
        <w:pStyle w:val="TableofAuthorities"/>
        <w:tabs>
          <w:tab w:val="right" w:leader="dot" w:pos="7200"/>
        </w:tabs>
        <w:spacing w:line="240" w:lineRule="auto"/>
        <w:ind w:left="720" w:hanging="720"/>
        <w:rPr>
          <w:rFonts w:ascii="Century Schoolbook" w:eastAsia="Times New Roman" w:hAnsi="Century Schoolbook" w:cs="Times New Roman"/>
          <w:noProof/>
          <w:color w:val="000000"/>
          <w:sz w:val="28"/>
          <w:szCs w:val="28"/>
        </w:rPr>
      </w:pPr>
      <w:r w:rsidRPr="00D45480">
        <w:rPr>
          <w:rFonts w:ascii="Century Schoolbook" w:eastAsia="Times New Roman" w:hAnsi="Century Schoolbook" w:cs="Times New Roman"/>
          <w:i/>
          <w:iCs/>
          <w:noProof/>
          <w:color w:val="000000"/>
          <w:sz w:val="28"/>
          <w:szCs w:val="28"/>
        </w:rPr>
        <w:t>State v. Biber</w:t>
      </w:r>
      <w:r w:rsidRPr="00D45480">
        <w:rPr>
          <w:rFonts w:ascii="Century Schoolbook" w:eastAsia="Times New Roman" w:hAnsi="Century Schoolbook" w:cs="Times New Roman"/>
          <w:noProof/>
          <w:color w:val="000000"/>
          <w:sz w:val="28"/>
          <w:szCs w:val="28"/>
        </w:rPr>
        <w:t xml:space="preserve">, </w:t>
      </w:r>
    </w:p>
    <w:p w14:paraId="409C66BB" w14:textId="5FD26434"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eastAsia="Times New Roman" w:hAnsi="Century Schoolbook" w:cs="Times New Roman"/>
          <w:noProof/>
          <w:color w:val="000000"/>
          <w:sz w:val="28"/>
          <w:szCs w:val="28"/>
        </w:rPr>
        <w:tab/>
      </w:r>
      <w:r w:rsidR="005E2CF0" w:rsidRPr="00D45480">
        <w:rPr>
          <w:rFonts w:ascii="Century Schoolbook" w:eastAsia="Times New Roman" w:hAnsi="Century Schoolbook" w:cs="Times New Roman"/>
          <w:noProof/>
          <w:color w:val="000000"/>
          <w:sz w:val="28"/>
          <w:szCs w:val="28"/>
        </w:rPr>
        <w:t>365 N.C. 162 (2011)</w:t>
      </w:r>
      <w:r w:rsidR="005E2CF0" w:rsidRPr="00D45480">
        <w:rPr>
          <w:rFonts w:ascii="Century Schoolbook" w:hAnsi="Century Schoolbook"/>
          <w:noProof/>
          <w:sz w:val="28"/>
          <w:szCs w:val="28"/>
        </w:rPr>
        <w:tab/>
      </w:r>
      <w:r w:rsidR="005D1ECF">
        <w:rPr>
          <w:rFonts w:ascii="Century Schoolbook" w:hAnsi="Century Schoolbook"/>
          <w:noProof/>
          <w:sz w:val="28"/>
          <w:szCs w:val="28"/>
        </w:rPr>
        <w:t>20, 33</w:t>
      </w:r>
    </w:p>
    <w:p w14:paraId="19644DE6" w14:textId="77777777" w:rsidR="00D45480" w:rsidRDefault="00D45480" w:rsidP="00D45480">
      <w:pPr>
        <w:pStyle w:val="TableofAuthorities"/>
        <w:tabs>
          <w:tab w:val="right" w:leader="dot" w:pos="7200"/>
        </w:tabs>
        <w:spacing w:line="240" w:lineRule="auto"/>
        <w:ind w:left="720" w:hanging="720"/>
        <w:rPr>
          <w:rFonts w:ascii="Century Schoolbook" w:hAnsi="Century Schoolbook"/>
          <w:i/>
          <w:noProof/>
          <w:sz w:val="28"/>
          <w:szCs w:val="28"/>
        </w:rPr>
      </w:pPr>
    </w:p>
    <w:p w14:paraId="047113B5"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Black</w:t>
      </w:r>
      <w:r w:rsidRPr="00D45480">
        <w:rPr>
          <w:rFonts w:ascii="Century Schoolbook" w:hAnsi="Century Schoolbook"/>
          <w:bCs/>
          <w:noProof/>
          <w:color w:val="000000" w:themeColor="text1"/>
          <w:sz w:val="28"/>
          <w:szCs w:val="28"/>
        </w:rPr>
        <w:t xml:space="preserve">, </w:t>
      </w:r>
    </w:p>
    <w:p w14:paraId="5496C95A" w14:textId="4DF93416"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328 N.C. 191 (1991)</w:t>
      </w:r>
      <w:r w:rsidR="005E2CF0" w:rsidRPr="00D45480">
        <w:rPr>
          <w:rFonts w:ascii="Century Schoolbook" w:hAnsi="Century Schoolbook"/>
          <w:noProof/>
          <w:sz w:val="28"/>
          <w:szCs w:val="28"/>
        </w:rPr>
        <w:tab/>
      </w:r>
      <w:r w:rsidR="005D1ECF">
        <w:rPr>
          <w:rFonts w:ascii="Century Schoolbook" w:hAnsi="Century Schoolbook"/>
          <w:noProof/>
          <w:sz w:val="28"/>
          <w:szCs w:val="28"/>
        </w:rPr>
        <w:t>34, 35</w:t>
      </w:r>
    </w:p>
    <w:p w14:paraId="201A4D08"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4A0166E1"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Borum</w:t>
      </w:r>
      <w:r w:rsidRPr="00D45480">
        <w:rPr>
          <w:rFonts w:ascii="Century Schoolbook" w:hAnsi="Century Schoolbook"/>
          <w:bCs/>
          <w:noProof/>
          <w:color w:val="000000" w:themeColor="text1"/>
          <w:sz w:val="28"/>
          <w:szCs w:val="28"/>
        </w:rPr>
        <w:t xml:space="preserve">, </w:t>
      </w:r>
    </w:p>
    <w:p w14:paraId="37B77130" w14:textId="6F2CB7BF"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384 N.C. 118 (2023)</w:t>
      </w:r>
      <w:r w:rsidR="005E2CF0" w:rsidRPr="00D45480">
        <w:rPr>
          <w:rFonts w:ascii="Century Schoolbook" w:hAnsi="Century Schoolbook"/>
          <w:noProof/>
          <w:sz w:val="28"/>
          <w:szCs w:val="28"/>
        </w:rPr>
        <w:tab/>
      </w:r>
      <w:r w:rsidR="005D1ECF">
        <w:rPr>
          <w:rFonts w:ascii="Century Schoolbook" w:hAnsi="Century Schoolbook"/>
          <w:noProof/>
          <w:sz w:val="28"/>
          <w:szCs w:val="28"/>
        </w:rPr>
        <w:t>22, 28</w:t>
      </w:r>
    </w:p>
    <w:p w14:paraId="15383CD5"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11CBEA04"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Brichikov</w:t>
      </w:r>
      <w:r w:rsidRPr="00D45480">
        <w:rPr>
          <w:rFonts w:ascii="Century Schoolbook" w:hAnsi="Century Schoolbook"/>
          <w:bCs/>
          <w:noProof/>
          <w:color w:val="000000" w:themeColor="text1"/>
          <w:sz w:val="28"/>
          <w:szCs w:val="28"/>
        </w:rPr>
        <w:t xml:space="preserve">, </w:t>
      </w:r>
    </w:p>
    <w:p w14:paraId="137E2312" w14:textId="3C629E2A"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383 N.C. 543 (2022)</w:t>
      </w:r>
      <w:r w:rsidR="005E2CF0" w:rsidRPr="00D45480">
        <w:rPr>
          <w:rFonts w:ascii="Century Schoolbook" w:hAnsi="Century Schoolbook"/>
          <w:noProof/>
          <w:sz w:val="28"/>
          <w:szCs w:val="28"/>
        </w:rPr>
        <w:tab/>
      </w:r>
      <w:r w:rsidR="005E2CF0" w:rsidRPr="0014206A">
        <w:rPr>
          <w:rFonts w:ascii="Century Schoolbook" w:hAnsi="Century Schoolbook"/>
          <w:i/>
          <w:iCs/>
          <w:noProof/>
          <w:sz w:val="28"/>
          <w:szCs w:val="28"/>
        </w:rPr>
        <w:t>passim</w:t>
      </w:r>
    </w:p>
    <w:p w14:paraId="0C94B65D"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5EA3A21E"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Debiase</w:t>
      </w:r>
      <w:r w:rsidRPr="00D45480">
        <w:rPr>
          <w:rFonts w:ascii="Century Schoolbook" w:hAnsi="Century Schoolbook"/>
          <w:bCs/>
          <w:noProof/>
          <w:color w:val="000000" w:themeColor="text1"/>
          <w:sz w:val="28"/>
          <w:szCs w:val="28"/>
        </w:rPr>
        <w:t xml:space="preserve">, </w:t>
      </w:r>
    </w:p>
    <w:p w14:paraId="69141AD7" w14:textId="21C801C9"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211 N.C. App. 497 (2011)</w:t>
      </w:r>
      <w:r w:rsidR="005E2CF0" w:rsidRPr="00D45480">
        <w:rPr>
          <w:rFonts w:ascii="Century Schoolbook" w:hAnsi="Century Schoolbook"/>
          <w:noProof/>
          <w:sz w:val="28"/>
          <w:szCs w:val="28"/>
        </w:rPr>
        <w:tab/>
      </w:r>
      <w:r w:rsidR="005D1ECF">
        <w:rPr>
          <w:rFonts w:ascii="Century Schoolbook" w:hAnsi="Century Schoolbook"/>
          <w:noProof/>
          <w:sz w:val="28"/>
          <w:szCs w:val="28"/>
        </w:rPr>
        <w:t>23</w:t>
      </w:r>
    </w:p>
    <w:p w14:paraId="5AFD7132"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6FCF2329" w14:textId="77777777" w:rsidR="003207D9" w:rsidRDefault="003207D9"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451FCF1B" w14:textId="1A6A01AE"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lastRenderedPageBreak/>
        <w:t>State v. Lawrence</w:t>
      </w:r>
      <w:r w:rsidRPr="00D45480">
        <w:rPr>
          <w:rFonts w:ascii="Century Schoolbook" w:hAnsi="Century Schoolbook"/>
          <w:bCs/>
          <w:noProof/>
          <w:color w:val="000000" w:themeColor="text1"/>
          <w:sz w:val="28"/>
          <w:szCs w:val="28"/>
        </w:rPr>
        <w:t xml:space="preserve">, </w:t>
      </w:r>
    </w:p>
    <w:p w14:paraId="435697E0" w14:textId="0E89E8A1"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352 N.C. 1 (2000)</w:t>
      </w:r>
      <w:r w:rsidR="005E2CF0" w:rsidRPr="00D45480">
        <w:rPr>
          <w:rFonts w:ascii="Century Schoolbook" w:hAnsi="Century Schoolbook"/>
          <w:noProof/>
          <w:sz w:val="28"/>
          <w:szCs w:val="28"/>
        </w:rPr>
        <w:tab/>
      </w:r>
      <w:r w:rsidR="005D1ECF">
        <w:rPr>
          <w:rFonts w:ascii="Century Schoolbook" w:hAnsi="Century Schoolbook"/>
          <w:noProof/>
          <w:sz w:val="28"/>
          <w:szCs w:val="28"/>
        </w:rPr>
        <w:t>21, 26</w:t>
      </w:r>
    </w:p>
    <w:p w14:paraId="535BC3FE"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6FF1AEAF"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McLean</w:t>
      </w:r>
      <w:r w:rsidRPr="00D45480">
        <w:rPr>
          <w:rFonts w:ascii="Century Schoolbook" w:hAnsi="Century Schoolbook"/>
          <w:bCs/>
          <w:noProof/>
          <w:color w:val="000000" w:themeColor="text1"/>
          <w:sz w:val="28"/>
          <w:szCs w:val="28"/>
        </w:rPr>
        <w:t xml:space="preserve">, </w:t>
      </w:r>
    </w:p>
    <w:p w14:paraId="6C0D4A2F" w14:textId="5F43020E"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2024 N.C. App. LEXIS 627 (N.C. Ct. App. 6 August 2024)</w:t>
      </w:r>
      <w:r w:rsidR="005E2CF0" w:rsidRPr="00D45480">
        <w:rPr>
          <w:rFonts w:ascii="Century Schoolbook" w:hAnsi="Century Schoolbook"/>
          <w:noProof/>
          <w:sz w:val="28"/>
          <w:szCs w:val="28"/>
        </w:rPr>
        <w:tab/>
      </w:r>
      <w:r w:rsidR="005D1ECF">
        <w:rPr>
          <w:rFonts w:ascii="Century Schoolbook" w:hAnsi="Century Schoolbook"/>
          <w:noProof/>
          <w:sz w:val="28"/>
          <w:szCs w:val="28"/>
        </w:rPr>
        <w:t>20</w:t>
      </w:r>
    </w:p>
    <w:p w14:paraId="39273487"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3D3E4FE5"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Montgomery</w:t>
      </w:r>
      <w:r w:rsidRPr="00D45480">
        <w:rPr>
          <w:rFonts w:ascii="Century Schoolbook" w:hAnsi="Century Schoolbook"/>
          <w:bCs/>
          <w:noProof/>
          <w:color w:val="000000" w:themeColor="text1"/>
          <w:sz w:val="28"/>
          <w:szCs w:val="28"/>
        </w:rPr>
        <w:t xml:space="preserve">, </w:t>
      </w:r>
    </w:p>
    <w:p w14:paraId="54E3D6CC" w14:textId="3FCAB12A"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341 N.C. 553 (1995)</w:t>
      </w:r>
      <w:r w:rsidR="005E2CF0" w:rsidRPr="00D45480">
        <w:rPr>
          <w:rFonts w:ascii="Century Schoolbook" w:hAnsi="Century Schoolbook"/>
          <w:noProof/>
          <w:sz w:val="28"/>
          <w:szCs w:val="28"/>
        </w:rPr>
        <w:tab/>
      </w:r>
      <w:r w:rsidR="005D1ECF">
        <w:rPr>
          <w:rFonts w:ascii="Century Schoolbook" w:hAnsi="Century Schoolbook"/>
          <w:noProof/>
          <w:sz w:val="28"/>
          <w:szCs w:val="28"/>
        </w:rPr>
        <w:t>26</w:t>
      </w:r>
    </w:p>
    <w:p w14:paraId="7CA47B48"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4089C928"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Osorio</w:t>
      </w:r>
      <w:r w:rsidRPr="00D45480">
        <w:rPr>
          <w:rFonts w:ascii="Century Schoolbook" w:hAnsi="Century Schoolbook"/>
          <w:bCs/>
          <w:noProof/>
          <w:color w:val="000000" w:themeColor="text1"/>
          <w:sz w:val="28"/>
          <w:szCs w:val="28"/>
        </w:rPr>
        <w:t xml:space="preserve">, </w:t>
      </w:r>
    </w:p>
    <w:p w14:paraId="43B43556" w14:textId="6B23803F"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196 N.C. App. 458 (2009)</w:t>
      </w:r>
      <w:r w:rsidR="005E2CF0" w:rsidRPr="00D45480">
        <w:rPr>
          <w:rFonts w:ascii="Century Schoolbook" w:hAnsi="Century Schoolbook"/>
          <w:noProof/>
          <w:sz w:val="28"/>
          <w:szCs w:val="28"/>
        </w:rPr>
        <w:tab/>
      </w:r>
      <w:r w:rsidR="005D1ECF">
        <w:rPr>
          <w:rFonts w:ascii="Century Schoolbook" w:hAnsi="Century Schoolbook"/>
          <w:noProof/>
          <w:sz w:val="28"/>
          <w:szCs w:val="28"/>
        </w:rPr>
        <w:t>20</w:t>
      </w:r>
    </w:p>
    <w:p w14:paraId="0AD41A00"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1CC8DAB6"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Ramseur</w:t>
      </w:r>
      <w:r w:rsidRPr="00D45480">
        <w:rPr>
          <w:rFonts w:ascii="Century Schoolbook" w:hAnsi="Century Schoolbook"/>
          <w:bCs/>
          <w:noProof/>
          <w:color w:val="000000" w:themeColor="text1"/>
          <w:sz w:val="28"/>
          <w:szCs w:val="28"/>
        </w:rPr>
        <w:t xml:space="preserve">, </w:t>
      </w:r>
    </w:p>
    <w:p w14:paraId="736F0D4A" w14:textId="4CF809A2"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338 N.C. 502 (1994)</w:t>
      </w:r>
      <w:r w:rsidR="005E2CF0" w:rsidRPr="00D45480">
        <w:rPr>
          <w:rFonts w:ascii="Century Schoolbook" w:hAnsi="Century Schoolbook"/>
          <w:noProof/>
          <w:sz w:val="28"/>
          <w:szCs w:val="28"/>
        </w:rPr>
        <w:tab/>
      </w:r>
      <w:r w:rsidR="005D1ECF">
        <w:rPr>
          <w:rFonts w:ascii="Century Schoolbook" w:hAnsi="Century Schoolbook"/>
          <w:noProof/>
          <w:sz w:val="28"/>
          <w:szCs w:val="28"/>
        </w:rPr>
        <w:t>32</w:t>
      </w:r>
    </w:p>
    <w:p w14:paraId="50F414E0"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5E3AEBFD"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Reber</w:t>
      </w:r>
      <w:r w:rsidRPr="00D45480">
        <w:rPr>
          <w:rFonts w:ascii="Century Schoolbook" w:hAnsi="Century Schoolbook"/>
          <w:bCs/>
          <w:noProof/>
          <w:color w:val="000000" w:themeColor="text1"/>
          <w:sz w:val="28"/>
          <w:szCs w:val="28"/>
        </w:rPr>
        <w:t xml:space="preserve">, </w:t>
      </w:r>
    </w:p>
    <w:p w14:paraId="065DC30D" w14:textId="461BCE52"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900 S.E.2d 781 (N.C. 2024)</w:t>
      </w:r>
      <w:r w:rsidR="005E2CF0" w:rsidRPr="00D45480">
        <w:rPr>
          <w:rFonts w:ascii="Century Schoolbook" w:hAnsi="Century Schoolbook"/>
          <w:noProof/>
          <w:sz w:val="28"/>
          <w:szCs w:val="28"/>
        </w:rPr>
        <w:tab/>
      </w:r>
      <w:r w:rsidR="005D1ECF">
        <w:rPr>
          <w:rFonts w:ascii="Century Schoolbook" w:hAnsi="Century Schoolbook"/>
          <w:noProof/>
          <w:sz w:val="28"/>
          <w:szCs w:val="28"/>
        </w:rPr>
        <w:t>27</w:t>
      </w:r>
    </w:p>
    <w:p w14:paraId="10CAD9A9"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399FA824"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Rich</w:t>
      </w:r>
      <w:r w:rsidRPr="00D45480">
        <w:rPr>
          <w:rFonts w:ascii="Century Schoolbook" w:hAnsi="Century Schoolbook"/>
          <w:bCs/>
          <w:noProof/>
          <w:color w:val="000000" w:themeColor="text1"/>
          <w:sz w:val="28"/>
          <w:szCs w:val="28"/>
        </w:rPr>
        <w:t xml:space="preserve">, </w:t>
      </w:r>
    </w:p>
    <w:p w14:paraId="5610843E" w14:textId="4D4D3295"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351 N.C. 386 (2000)</w:t>
      </w:r>
      <w:r w:rsidR="005E2CF0" w:rsidRPr="00D45480">
        <w:rPr>
          <w:rFonts w:ascii="Century Schoolbook" w:hAnsi="Century Schoolbook"/>
          <w:noProof/>
          <w:sz w:val="28"/>
          <w:szCs w:val="28"/>
        </w:rPr>
        <w:tab/>
      </w:r>
      <w:r w:rsidR="005D1ECF">
        <w:rPr>
          <w:rFonts w:ascii="Century Schoolbook" w:hAnsi="Century Schoolbook"/>
          <w:noProof/>
          <w:sz w:val="28"/>
          <w:szCs w:val="28"/>
        </w:rPr>
        <w:t>24</w:t>
      </w:r>
    </w:p>
    <w:p w14:paraId="74FCEFF3"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6F79D9D5"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Shuler</w:t>
      </w:r>
      <w:r w:rsidRPr="00D45480">
        <w:rPr>
          <w:rFonts w:ascii="Century Schoolbook" w:hAnsi="Century Schoolbook"/>
          <w:bCs/>
          <w:noProof/>
          <w:color w:val="000000" w:themeColor="text1"/>
          <w:sz w:val="28"/>
          <w:szCs w:val="28"/>
        </w:rPr>
        <w:t xml:space="preserve">, </w:t>
      </w:r>
    </w:p>
    <w:p w14:paraId="52AE130B" w14:textId="217E8809"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378 N.C. 337 (2021)</w:t>
      </w:r>
      <w:r w:rsidR="005E2CF0" w:rsidRPr="00D45480">
        <w:rPr>
          <w:rFonts w:ascii="Century Schoolbook" w:hAnsi="Century Schoolbook"/>
          <w:noProof/>
          <w:sz w:val="28"/>
          <w:szCs w:val="28"/>
        </w:rPr>
        <w:tab/>
      </w:r>
      <w:r w:rsidR="005D1ECF">
        <w:rPr>
          <w:rFonts w:ascii="Century Schoolbook" w:hAnsi="Century Schoolbook"/>
          <w:noProof/>
          <w:sz w:val="28"/>
          <w:szCs w:val="28"/>
        </w:rPr>
        <w:t>33</w:t>
      </w:r>
    </w:p>
    <w:p w14:paraId="372A6844"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1A26EAF2"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Thomas</w:t>
      </w:r>
      <w:r w:rsidRPr="00D45480">
        <w:rPr>
          <w:rFonts w:ascii="Century Schoolbook" w:hAnsi="Century Schoolbook"/>
          <w:bCs/>
          <w:noProof/>
          <w:color w:val="000000" w:themeColor="text1"/>
          <w:sz w:val="28"/>
          <w:szCs w:val="28"/>
        </w:rPr>
        <w:t xml:space="preserve">, </w:t>
      </w:r>
    </w:p>
    <w:p w14:paraId="7B1D62A3" w14:textId="0FE2754C"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325 N.C. 583 (1989)</w:t>
      </w:r>
      <w:r w:rsidR="005E2CF0" w:rsidRPr="00D45480">
        <w:rPr>
          <w:rFonts w:ascii="Century Schoolbook" w:hAnsi="Century Schoolbook"/>
          <w:noProof/>
          <w:sz w:val="28"/>
          <w:szCs w:val="28"/>
        </w:rPr>
        <w:tab/>
      </w:r>
      <w:r w:rsidR="005D1ECF">
        <w:rPr>
          <w:rFonts w:ascii="Century Schoolbook" w:hAnsi="Century Schoolbook"/>
          <w:noProof/>
          <w:sz w:val="28"/>
          <w:szCs w:val="28"/>
        </w:rPr>
        <w:t>22, 33</w:t>
      </w:r>
    </w:p>
    <w:p w14:paraId="131EA68B"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27011475"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Wise</w:t>
      </w:r>
      <w:r w:rsidRPr="00D45480">
        <w:rPr>
          <w:rFonts w:ascii="Century Schoolbook" w:hAnsi="Century Schoolbook"/>
          <w:bCs/>
          <w:noProof/>
          <w:color w:val="000000" w:themeColor="text1"/>
          <w:sz w:val="28"/>
          <w:szCs w:val="28"/>
        </w:rPr>
        <w:t xml:space="preserve">, </w:t>
      </w:r>
    </w:p>
    <w:p w14:paraId="315DF8A8" w14:textId="457D8EDF"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269 N.C. App. 105 (2019)</w:t>
      </w:r>
      <w:r w:rsidR="005E2CF0" w:rsidRPr="00D45480">
        <w:rPr>
          <w:rFonts w:ascii="Century Schoolbook" w:hAnsi="Century Schoolbook"/>
          <w:noProof/>
          <w:sz w:val="28"/>
          <w:szCs w:val="28"/>
        </w:rPr>
        <w:tab/>
      </w:r>
      <w:r w:rsidR="005D1ECF">
        <w:rPr>
          <w:rFonts w:ascii="Century Schoolbook" w:hAnsi="Century Schoolbook"/>
          <w:noProof/>
          <w:sz w:val="28"/>
          <w:szCs w:val="28"/>
        </w:rPr>
        <w:t>26</w:t>
      </w:r>
    </w:p>
    <w:p w14:paraId="71559D1B"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75A4AF49"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Wright</w:t>
      </w:r>
      <w:r w:rsidRPr="00D45480">
        <w:rPr>
          <w:rFonts w:ascii="Century Schoolbook" w:hAnsi="Century Schoolbook"/>
          <w:bCs/>
          <w:noProof/>
          <w:color w:val="000000" w:themeColor="text1"/>
          <w:sz w:val="28"/>
          <w:szCs w:val="28"/>
        </w:rPr>
        <w:t xml:space="preserve">, </w:t>
      </w:r>
    </w:p>
    <w:p w14:paraId="7D191F2B" w14:textId="5D229EA1"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304 N.C. 349 (1981)</w:t>
      </w:r>
      <w:r w:rsidR="005E2CF0" w:rsidRPr="00D45480">
        <w:rPr>
          <w:rFonts w:ascii="Century Schoolbook" w:hAnsi="Century Schoolbook"/>
          <w:noProof/>
          <w:sz w:val="28"/>
          <w:szCs w:val="28"/>
        </w:rPr>
        <w:tab/>
      </w:r>
      <w:r w:rsidR="005D1ECF">
        <w:rPr>
          <w:rFonts w:ascii="Century Schoolbook" w:hAnsi="Century Schoolbook"/>
          <w:noProof/>
          <w:sz w:val="28"/>
          <w:szCs w:val="28"/>
        </w:rPr>
        <w:t>21</w:t>
      </w:r>
    </w:p>
    <w:p w14:paraId="48BE0D27" w14:textId="77777777" w:rsidR="00D45480" w:rsidRDefault="00D45480" w:rsidP="00D45480">
      <w:pPr>
        <w:pStyle w:val="TableofAuthorities"/>
        <w:tabs>
          <w:tab w:val="right" w:leader="dot" w:pos="7200"/>
        </w:tabs>
        <w:spacing w:line="240" w:lineRule="auto"/>
        <w:ind w:left="720" w:hanging="720"/>
        <w:rPr>
          <w:rFonts w:ascii="Century Schoolbook" w:hAnsi="Century Schoolbook"/>
          <w:bCs/>
          <w:i/>
          <w:iCs/>
          <w:noProof/>
          <w:color w:val="000000" w:themeColor="text1"/>
          <w:sz w:val="28"/>
          <w:szCs w:val="28"/>
        </w:rPr>
      </w:pPr>
    </w:p>
    <w:p w14:paraId="54A95CFB" w14:textId="77777777" w:rsidR="0014206A" w:rsidRDefault="005E2CF0" w:rsidP="00D45480">
      <w:pPr>
        <w:pStyle w:val="TableofAuthorities"/>
        <w:tabs>
          <w:tab w:val="right" w:leader="dot" w:pos="7200"/>
        </w:tabs>
        <w:spacing w:line="240" w:lineRule="auto"/>
        <w:ind w:left="720" w:hanging="720"/>
        <w:rPr>
          <w:rFonts w:ascii="Century Schoolbook" w:hAnsi="Century Schoolbook"/>
          <w:bCs/>
          <w:noProof/>
          <w:color w:val="000000" w:themeColor="text1"/>
          <w:sz w:val="28"/>
          <w:szCs w:val="28"/>
        </w:rPr>
      </w:pPr>
      <w:r w:rsidRPr="00D45480">
        <w:rPr>
          <w:rFonts w:ascii="Century Schoolbook" w:hAnsi="Century Schoolbook"/>
          <w:bCs/>
          <w:i/>
          <w:iCs/>
          <w:noProof/>
          <w:color w:val="000000" w:themeColor="text1"/>
          <w:sz w:val="28"/>
          <w:szCs w:val="28"/>
        </w:rPr>
        <w:t>State v. Young</w:t>
      </w:r>
      <w:r w:rsidRPr="00D45480">
        <w:rPr>
          <w:rFonts w:ascii="Century Schoolbook" w:hAnsi="Century Schoolbook"/>
          <w:bCs/>
          <w:noProof/>
          <w:color w:val="000000" w:themeColor="text1"/>
          <w:sz w:val="28"/>
          <w:szCs w:val="28"/>
        </w:rPr>
        <w:t xml:space="preserve">, </w:t>
      </w:r>
    </w:p>
    <w:p w14:paraId="47CDA22B" w14:textId="52B1B1A1" w:rsidR="005E2CF0" w:rsidRPr="00D45480" w:rsidRDefault="0014206A" w:rsidP="00D45480">
      <w:pPr>
        <w:pStyle w:val="TableofAuthorities"/>
        <w:tabs>
          <w:tab w:val="right" w:leader="dot" w:pos="7200"/>
        </w:tabs>
        <w:spacing w:line="240" w:lineRule="auto"/>
        <w:ind w:left="720" w:hanging="720"/>
        <w:rPr>
          <w:rFonts w:ascii="Century Schoolbook" w:hAnsi="Century Schoolbook"/>
          <w:noProof/>
          <w:sz w:val="28"/>
          <w:szCs w:val="28"/>
        </w:rPr>
      </w:pPr>
      <w:r>
        <w:rPr>
          <w:rFonts w:ascii="Century Schoolbook" w:hAnsi="Century Schoolbook"/>
          <w:bCs/>
          <w:noProof/>
          <w:color w:val="000000" w:themeColor="text1"/>
          <w:sz w:val="28"/>
          <w:szCs w:val="28"/>
        </w:rPr>
        <w:tab/>
      </w:r>
      <w:r w:rsidR="005E2CF0" w:rsidRPr="00D45480">
        <w:rPr>
          <w:rFonts w:ascii="Century Schoolbook" w:hAnsi="Century Schoolbook"/>
          <w:bCs/>
          <w:noProof/>
          <w:color w:val="000000" w:themeColor="text1"/>
          <w:sz w:val="28"/>
          <w:szCs w:val="28"/>
        </w:rPr>
        <w:t>77 N.C. 498 (1877)</w:t>
      </w:r>
      <w:r w:rsidR="005E2CF0" w:rsidRPr="00D45480">
        <w:rPr>
          <w:rFonts w:ascii="Century Schoolbook" w:hAnsi="Century Schoolbook"/>
          <w:noProof/>
          <w:sz w:val="28"/>
          <w:szCs w:val="28"/>
        </w:rPr>
        <w:tab/>
      </w:r>
      <w:r w:rsidR="005D1ECF">
        <w:rPr>
          <w:rFonts w:ascii="Century Schoolbook" w:hAnsi="Century Schoolbook"/>
          <w:noProof/>
          <w:sz w:val="28"/>
          <w:szCs w:val="28"/>
        </w:rPr>
        <w:t>34</w:t>
      </w:r>
    </w:p>
    <w:p w14:paraId="4C7A5571" w14:textId="77777777" w:rsidR="00CC0255" w:rsidRPr="00CC0255" w:rsidRDefault="005E2CF0" w:rsidP="00CC0255">
      <w:pPr>
        <w:pStyle w:val="TOAHeading"/>
        <w:tabs>
          <w:tab w:val="right" w:leader="dot" w:pos="7190"/>
        </w:tabs>
        <w:spacing w:before="0" w:after="0"/>
        <w:jc w:val="center"/>
        <w:rPr>
          <w:rFonts w:ascii="Century Schoolbook" w:hAnsi="Century Schoolbook"/>
          <w:b w:val="0"/>
          <w:bCs w:val="0"/>
          <w:sz w:val="28"/>
          <w:szCs w:val="28"/>
        </w:rPr>
      </w:pPr>
      <w:r>
        <w:fldChar w:fldCharType="end"/>
      </w:r>
    </w:p>
    <w:p w14:paraId="26E07420" w14:textId="77777777" w:rsidR="00CC0255" w:rsidRPr="00CC0255" w:rsidRDefault="00CC0255" w:rsidP="00CC0255">
      <w:pPr>
        <w:pStyle w:val="TOAHeading"/>
        <w:tabs>
          <w:tab w:val="right" w:leader="dot" w:pos="7190"/>
        </w:tabs>
        <w:spacing w:before="0" w:after="0"/>
        <w:jc w:val="center"/>
        <w:rPr>
          <w:rFonts w:ascii="Century Schoolbook" w:hAnsi="Century Schoolbook"/>
          <w:b w:val="0"/>
          <w:bCs w:val="0"/>
          <w:sz w:val="28"/>
          <w:szCs w:val="28"/>
        </w:rPr>
      </w:pPr>
    </w:p>
    <w:p w14:paraId="3043E88A" w14:textId="14FA4DB2" w:rsidR="00CC0255" w:rsidRPr="00CC0255" w:rsidRDefault="00CC0255" w:rsidP="00CC0255">
      <w:pPr>
        <w:pStyle w:val="TOAHeading"/>
        <w:tabs>
          <w:tab w:val="right" w:leader="dot" w:pos="7190"/>
        </w:tabs>
        <w:spacing w:before="0" w:after="0" w:line="240" w:lineRule="auto"/>
        <w:jc w:val="center"/>
        <w:rPr>
          <w:rFonts w:ascii="Century Schoolbook" w:eastAsiaTheme="minorEastAsia" w:hAnsi="Century Schoolbook" w:cstheme="minorBidi"/>
          <w:b w:val="0"/>
          <w:bCs w:val="0"/>
          <w:noProof/>
          <w:sz w:val="28"/>
          <w:szCs w:val="28"/>
          <w:u w:val="single"/>
        </w:rPr>
      </w:pPr>
      <w:r>
        <w:lastRenderedPageBreak/>
        <w:fldChar w:fldCharType="begin"/>
      </w:r>
      <w:r>
        <w:instrText xml:space="preserve"> TOA \h \c "7" \p </w:instrText>
      </w:r>
      <w:r>
        <w:fldChar w:fldCharType="separate"/>
      </w:r>
      <w:r w:rsidRPr="00CC0255">
        <w:rPr>
          <w:rFonts w:ascii="Century Schoolbook" w:hAnsi="Century Schoolbook"/>
          <w:noProof/>
          <w:sz w:val="28"/>
          <w:szCs w:val="28"/>
          <w:u w:val="single"/>
        </w:rPr>
        <w:t>CONSTITUTIONAL PROVISIONS</w:t>
      </w:r>
    </w:p>
    <w:p w14:paraId="383CB047" w14:textId="77777777" w:rsidR="00CC0255" w:rsidRPr="00CC0255" w:rsidRDefault="00CC0255" w:rsidP="00CC0255">
      <w:pPr>
        <w:pStyle w:val="TableofAuthorities"/>
        <w:tabs>
          <w:tab w:val="right" w:leader="dot" w:pos="7190"/>
        </w:tabs>
        <w:rPr>
          <w:rFonts w:ascii="Century Schoolbook" w:hAnsi="Century Schoolbook"/>
          <w:bCs/>
          <w:noProof/>
          <w:color w:val="000000" w:themeColor="text1"/>
          <w:sz w:val="28"/>
          <w:szCs w:val="28"/>
        </w:rPr>
      </w:pPr>
    </w:p>
    <w:p w14:paraId="0B436BD6" w14:textId="77777777" w:rsidR="00CC0255" w:rsidRPr="00CC0255" w:rsidRDefault="00CC0255" w:rsidP="00CC0255">
      <w:pPr>
        <w:pStyle w:val="TableofAuthorities"/>
        <w:tabs>
          <w:tab w:val="right" w:leader="dot" w:pos="7190"/>
        </w:tabs>
        <w:rPr>
          <w:rFonts w:ascii="Century Schoolbook" w:hAnsi="Century Schoolbook"/>
          <w:noProof/>
          <w:sz w:val="28"/>
          <w:szCs w:val="28"/>
        </w:rPr>
      </w:pPr>
      <w:r w:rsidRPr="00CC0255">
        <w:rPr>
          <w:rFonts w:ascii="Century Schoolbook" w:hAnsi="Century Schoolbook"/>
          <w:bCs/>
          <w:noProof/>
          <w:color w:val="000000" w:themeColor="text1"/>
          <w:sz w:val="28"/>
          <w:szCs w:val="28"/>
        </w:rPr>
        <w:t>N.C. Const. art. I, § 24</w:t>
      </w:r>
      <w:r w:rsidRPr="00CC0255">
        <w:rPr>
          <w:rFonts w:ascii="Century Schoolbook" w:hAnsi="Century Schoolbook"/>
          <w:noProof/>
          <w:sz w:val="28"/>
          <w:szCs w:val="28"/>
        </w:rPr>
        <w:tab/>
      </w:r>
      <w:r>
        <w:rPr>
          <w:rFonts w:ascii="Century Schoolbook" w:hAnsi="Century Schoolbook"/>
          <w:noProof/>
          <w:sz w:val="28"/>
          <w:szCs w:val="28"/>
        </w:rPr>
        <w:t>33</w:t>
      </w:r>
    </w:p>
    <w:p w14:paraId="17C4EEA9" w14:textId="348CB4A1" w:rsidR="00CC0255" w:rsidRPr="00CC0255" w:rsidRDefault="00CC0255" w:rsidP="00CC0255">
      <w:pPr>
        <w:pStyle w:val="TOAHeading"/>
        <w:tabs>
          <w:tab w:val="right" w:leader="dot" w:pos="7190"/>
        </w:tabs>
        <w:spacing w:before="0" w:after="0" w:line="240" w:lineRule="auto"/>
        <w:rPr>
          <w:rFonts w:ascii="Century Schoolbook" w:hAnsi="Century Schoolbook"/>
          <w:b w:val="0"/>
          <w:bCs w:val="0"/>
          <w:sz w:val="28"/>
          <w:szCs w:val="28"/>
        </w:rPr>
      </w:pPr>
      <w:r>
        <w:fldChar w:fldCharType="end"/>
      </w:r>
    </w:p>
    <w:p w14:paraId="2BD1263A" w14:textId="77777777" w:rsidR="00CC0255" w:rsidRPr="00CC0255" w:rsidRDefault="00CC0255" w:rsidP="00CC0255">
      <w:pPr>
        <w:spacing w:after="0" w:line="240" w:lineRule="auto"/>
        <w:rPr>
          <w:rFonts w:ascii="Century Schoolbook" w:hAnsi="Century Schoolbook"/>
          <w:sz w:val="28"/>
          <w:szCs w:val="28"/>
        </w:rPr>
      </w:pPr>
    </w:p>
    <w:p w14:paraId="6BCCA296" w14:textId="790483E9" w:rsidR="005E2CF0" w:rsidRPr="00CC0255" w:rsidRDefault="005E2CF0" w:rsidP="00CC0255">
      <w:pPr>
        <w:pStyle w:val="TOAHeading"/>
        <w:tabs>
          <w:tab w:val="right" w:leader="dot" w:pos="7190"/>
        </w:tabs>
        <w:spacing w:before="0" w:after="0"/>
        <w:jc w:val="center"/>
        <w:rPr>
          <w:rFonts w:ascii="Century Schoolbook" w:eastAsiaTheme="minorEastAsia" w:hAnsi="Century Schoolbook" w:cstheme="minorBidi"/>
          <w:b w:val="0"/>
          <w:bCs w:val="0"/>
          <w:noProof/>
          <w:sz w:val="28"/>
          <w:szCs w:val="28"/>
          <w:u w:val="single"/>
        </w:rPr>
      </w:pPr>
      <w:r>
        <w:fldChar w:fldCharType="begin"/>
      </w:r>
      <w:r>
        <w:instrText xml:space="preserve"> TOA \h \c "2" \p </w:instrText>
      </w:r>
      <w:r>
        <w:fldChar w:fldCharType="separate"/>
      </w:r>
      <w:r w:rsidR="00CC0255" w:rsidRPr="00CC0255">
        <w:rPr>
          <w:rFonts w:ascii="Century Schoolbook" w:hAnsi="Century Schoolbook"/>
          <w:noProof/>
          <w:sz w:val="28"/>
          <w:szCs w:val="28"/>
          <w:u w:val="single"/>
        </w:rPr>
        <w:t>STATUTES</w:t>
      </w:r>
    </w:p>
    <w:p w14:paraId="53C58FDB" w14:textId="77777777" w:rsidR="00CC0255" w:rsidRPr="00CC0255" w:rsidRDefault="00CC0255">
      <w:pPr>
        <w:pStyle w:val="TableofAuthorities"/>
        <w:tabs>
          <w:tab w:val="right" w:leader="dot" w:pos="7190"/>
        </w:tabs>
        <w:rPr>
          <w:rFonts w:ascii="Century Schoolbook" w:hAnsi="Century Schoolbook"/>
          <w:bCs/>
          <w:noProof/>
          <w:color w:val="000000" w:themeColor="text1"/>
          <w:sz w:val="28"/>
          <w:szCs w:val="28"/>
        </w:rPr>
      </w:pPr>
    </w:p>
    <w:p w14:paraId="1DAB0E72" w14:textId="4E4C0A9C" w:rsidR="00CC0255" w:rsidRPr="00CC0255" w:rsidRDefault="00CC0255" w:rsidP="00CC0255">
      <w:pPr>
        <w:pStyle w:val="TableofAuthorities"/>
        <w:tabs>
          <w:tab w:val="right" w:leader="dot" w:pos="7200"/>
        </w:tabs>
        <w:spacing w:line="240" w:lineRule="auto"/>
        <w:ind w:left="0" w:firstLine="0"/>
        <w:rPr>
          <w:rFonts w:ascii="Century Schoolbook" w:hAnsi="Century Schoolbook"/>
          <w:noProof/>
          <w:sz w:val="28"/>
          <w:szCs w:val="28"/>
        </w:rPr>
      </w:pPr>
      <w:r w:rsidRPr="00CC0255">
        <w:rPr>
          <w:rFonts w:ascii="Century Schoolbook" w:hAnsi="Century Schoolbook"/>
          <w:noProof/>
          <w:color w:val="000000" w:themeColor="text1"/>
          <w:sz w:val="28"/>
          <w:szCs w:val="28"/>
        </w:rPr>
        <w:t>N.C.G.S. § 7A-27(b)</w:t>
      </w:r>
      <w:r w:rsidRPr="00CC0255">
        <w:rPr>
          <w:rFonts w:ascii="Century Schoolbook" w:hAnsi="Century Schoolbook"/>
          <w:noProof/>
          <w:sz w:val="28"/>
          <w:szCs w:val="28"/>
        </w:rPr>
        <w:tab/>
      </w:r>
      <w:r>
        <w:rPr>
          <w:rFonts w:ascii="Century Schoolbook" w:hAnsi="Century Schoolbook"/>
          <w:noProof/>
          <w:sz w:val="28"/>
          <w:szCs w:val="28"/>
        </w:rPr>
        <w:t>3</w:t>
      </w:r>
    </w:p>
    <w:p w14:paraId="6831F88A" w14:textId="77777777" w:rsidR="00CC0255" w:rsidRDefault="00CC0255" w:rsidP="00CC0255">
      <w:pPr>
        <w:pStyle w:val="TableofAuthorities"/>
        <w:tabs>
          <w:tab w:val="right" w:leader="dot" w:pos="7200"/>
        </w:tabs>
        <w:spacing w:line="240" w:lineRule="auto"/>
        <w:ind w:left="0" w:firstLine="0"/>
        <w:rPr>
          <w:rFonts w:ascii="Century Schoolbook" w:hAnsi="Century Schoolbook"/>
          <w:bCs/>
          <w:noProof/>
          <w:color w:val="000000" w:themeColor="text1"/>
          <w:sz w:val="28"/>
          <w:szCs w:val="28"/>
        </w:rPr>
      </w:pPr>
    </w:p>
    <w:p w14:paraId="248653B9" w14:textId="0886585E" w:rsidR="005E2CF0" w:rsidRPr="00CC0255" w:rsidRDefault="005E2CF0" w:rsidP="00CC0255">
      <w:pPr>
        <w:pStyle w:val="TableofAuthorities"/>
        <w:tabs>
          <w:tab w:val="right" w:leader="dot" w:pos="7200"/>
        </w:tabs>
        <w:spacing w:line="240" w:lineRule="auto"/>
        <w:ind w:left="0" w:firstLine="0"/>
        <w:rPr>
          <w:rFonts w:ascii="Century Schoolbook" w:hAnsi="Century Schoolbook"/>
          <w:noProof/>
          <w:sz w:val="28"/>
          <w:szCs w:val="28"/>
        </w:rPr>
      </w:pPr>
      <w:r w:rsidRPr="00CC0255">
        <w:rPr>
          <w:rFonts w:ascii="Century Schoolbook" w:hAnsi="Century Schoolbook"/>
          <w:bCs/>
          <w:noProof/>
          <w:color w:val="000000" w:themeColor="text1"/>
          <w:sz w:val="28"/>
          <w:szCs w:val="28"/>
        </w:rPr>
        <w:t>N.C.G.S. § 15A-1237(e)</w:t>
      </w:r>
      <w:r w:rsidRPr="00CC0255">
        <w:rPr>
          <w:rFonts w:ascii="Century Schoolbook" w:hAnsi="Century Schoolbook"/>
          <w:noProof/>
          <w:sz w:val="28"/>
          <w:szCs w:val="28"/>
        </w:rPr>
        <w:tab/>
      </w:r>
      <w:r w:rsidR="00CC0255">
        <w:rPr>
          <w:rFonts w:ascii="Century Schoolbook" w:hAnsi="Century Schoolbook"/>
          <w:noProof/>
          <w:sz w:val="28"/>
          <w:szCs w:val="28"/>
        </w:rPr>
        <w:t>21, 26</w:t>
      </w:r>
    </w:p>
    <w:p w14:paraId="2FDCD5AB" w14:textId="77777777" w:rsidR="00CC0255" w:rsidRDefault="00CC0255" w:rsidP="00CC0255">
      <w:pPr>
        <w:pStyle w:val="TableofAuthorities"/>
        <w:tabs>
          <w:tab w:val="right" w:leader="dot" w:pos="7200"/>
        </w:tabs>
        <w:spacing w:line="240" w:lineRule="auto"/>
        <w:ind w:left="0" w:firstLine="0"/>
        <w:rPr>
          <w:rFonts w:ascii="Century Schoolbook" w:hAnsi="Century Schoolbook"/>
          <w:bCs/>
          <w:noProof/>
          <w:color w:val="000000" w:themeColor="text1"/>
          <w:sz w:val="28"/>
          <w:szCs w:val="28"/>
        </w:rPr>
      </w:pPr>
    </w:p>
    <w:p w14:paraId="5046A42B" w14:textId="3ADBA33E" w:rsidR="005E2CF0" w:rsidRPr="00CC0255" w:rsidRDefault="005E2CF0" w:rsidP="00CC0255">
      <w:pPr>
        <w:pStyle w:val="TableofAuthorities"/>
        <w:tabs>
          <w:tab w:val="right" w:leader="dot" w:pos="7200"/>
        </w:tabs>
        <w:spacing w:line="240" w:lineRule="auto"/>
        <w:ind w:left="0" w:firstLine="0"/>
        <w:rPr>
          <w:rFonts w:ascii="Century Schoolbook" w:hAnsi="Century Schoolbook"/>
          <w:noProof/>
          <w:sz w:val="28"/>
          <w:szCs w:val="28"/>
        </w:rPr>
      </w:pPr>
      <w:r w:rsidRPr="00CC0255">
        <w:rPr>
          <w:rFonts w:ascii="Century Schoolbook" w:hAnsi="Century Schoolbook"/>
          <w:bCs/>
          <w:noProof/>
          <w:color w:val="000000" w:themeColor="text1"/>
          <w:sz w:val="28"/>
          <w:szCs w:val="28"/>
        </w:rPr>
        <w:t>N.C.G.S. § 15A-1238</w:t>
      </w:r>
      <w:r w:rsidRPr="00CC0255">
        <w:rPr>
          <w:rFonts w:ascii="Century Schoolbook" w:hAnsi="Century Schoolbook"/>
          <w:noProof/>
          <w:sz w:val="28"/>
          <w:szCs w:val="28"/>
        </w:rPr>
        <w:tab/>
      </w:r>
      <w:r w:rsidR="00BA28C9">
        <w:rPr>
          <w:rFonts w:ascii="Century Schoolbook" w:hAnsi="Century Schoolbook"/>
          <w:noProof/>
          <w:sz w:val="28"/>
          <w:szCs w:val="28"/>
        </w:rPr>
        <w:t xml:space="preserve">10, </w:t>
      </w:r>
      <w:r w:rsidR="00CC0255">
        <w:rPr>
          <w:rFonts w:ascii="Century Schoolbook" w:hAnsi="Century Schoolbook"/>
          <w:noProof/>
          <w:sz w:val="28"/>
          <w:szCs w:val="28"/>
        </w:rPr>
        <w:t>31, 35, 36</w:t>
      </w:r>
    </w:p>
    <w:p w14:paraId="3444DDE1" w14:textId="77777777" w:rsidR="00CC0255" w:rsidRDefault="00CC0255" w:rsidP="00CC0255">
      <w:pPr>
        <w:pStyle w:val="TableofAuthorities"/>
        <w:tabs>
          <w:tab w:val="right" w:leader="dot" w:pos="7200"/>
        </w:tabs>
        <w:spacing w:line="240" w:lineRule="auto"/>
        <w:ind w:left="0" w:firstLine="0"/>
        <w:rPr>
          <w:rFonts w:ascii="Century Schoolbook" w:hAnsi="Century Schoolbook"/>
          <w:bCs/>
          <w:noProof/>
          <w:color w:val="000000" w:themeColor="text1"/>
          <w:sz w:val="28"/>
          <w:szCs w:val="28"/>
        </w:rPr>
      </w:pPr>
    </w:p>
    <w:p w14:paraId="4114D5CB" w14:textId="28158DA2" w:rsidR="005E2CF0" w:rsidRPr="00CC0255" w:rsidRDefault="005E2CF0" w:rsidP="00CC0255">
      <w:pPr>
        <w:pStyle w:val="TableofAuthorities"/>
        <w:tabs>
          <w:tab w:val="right" w:leader="dot" w:pos="7200"/>
        </w:tabs>
        <w:spacing w:line="240" w:lineRule="auto"/>
        <w:ind w:left="0" w:firstLine="0"/>
        <w:rPr>
          <w:rFonts w:ascii="Century Schoolbook" w:hAnsi="Century Schoolbook"/>
          <w:noProof/>
          <w:sz w:val="28"/>
          <w:szCs w:val="28"/>
        </w:rPr>
      </w:pPr>
      <w:r w:rsidRPr="00CC0255">
        <w:rPr>
          <w:rFonts w:ascii="Century Schoolbook" w:hAnsi="Century Schoolbook"/>
          <w:bCs/>
          <w:noProof/>
          <w:color w:val="000000" w:themeColor="text1"/>
          <w:sz w:val="28"/>
          <w:szCs w:val="28"/>
        </w:rPr>
        <w:t>N.C.G.S. § 15A</w:t>
      </w:r>
      <w:r w:rsidRPr="00CC0255">
        <w:rPr>
          <w:rFonts w:ascii="Century Schoolbook" w:hAnsi="Century Schoolbook"/>
          <w:bCs/>
          <w:noProof/>
          <w:color w:val="000000" w:themeColor="text1"/>
          <w:sz w:val="28"/>
          <w:szCs w:val="28"/>
        </w:rPr>
        <w:noBreakHyphen/>
        <w:t>1443(a)</w:t>
      </w:r>
      <w:r w:rsidRPr="00CC0255">
        <w:rPr>
          <w:rFonts w:ascii="Century Schoolbook" w:hAnsi="Century Schoolbook"/>
          <w:noProof/>
          <w:sz w:val="28"/>
          <w:szCs w:val="28"/>
        </w:rPr>
        <w:tab/>
      </w:r>
      <w:r w:rsidR="00CC0255">
        <w:rPr>
          <w:rFonts w:ascii="Century Schoolbook" w:hAnsi="Century Schoolbook"/>
          <w:noProof/>
          <w:sz w:val="28"/>
          <w:szCs w:val="28"/>
        </w:rPr>
        <w:t>27</w:t>
      </w:r>
    </w:p>
    <w:p w14:paraId="287AD531" w14:textId="77777777" w:rsidR="00CC0255" w:rsidRDefault="00CC0255" w:rsidP="00CC0255">
      <w:pPr>
        <w:pStyle w:val="TableofAuthorities"/>
        <w:tabs>
          <w:tab w:val="right" w:leader="dot" w:pos="7200"/>
        </w:tabs>
        <w:spacing w:line="240" w:lineRule="auto"/>
        <w:ind w:left="0" w:firstLine="0"/>
        <w:rPr>
          <w:rFonts w:ascii="Century Schoolbook" w:hAnsi="Century Schoolbook"/>
          <w:noProof/>
          <w:color w:val="000000" w:themeColor="text1"/>
          <w:sz w:val="28"/>
          <w:szCs w:val="28"/>
        </w:rPr>
      </w:pPr>
    </w:p>
    <w:p w14:paraId="575AB439" w14:textId="0F9C6AA6" w:rsidR="005E2CF0" w:rsidRPr="00CC0255" w:rsidRDefault="005E2CF0" w:rsidP="00CC0255">
      <w:pPr>
        <w:pStyle w:val="TableofAuthorities"/>
        <w:tabs>
          <w:tab w:val="right" w:leader="dot" w:pos="7200"/>
        </w:tabs>
        <w:spacing w:line="240" w:lineRule="auto"/>
        <w:ind w:left="0" w:firstLine="0"/>
        <w:rPr>
          <w:rFonts w:ascii="Century Schoolbook" w:hAnsi="Century Schoolbook"/>
          <w:noProof/>
          <w:sz w:val="28"/>
          <w:szCs w:val="28"/>
        </w:rPr>
      </w:pPr>
      <w:r w:rsidRPr="00CC0255">
        <w:rPr>
          <w:rFonts w:ascii="Century Schoolbook" w:hAnsi="Century Schoolbook"/>
          <w:noProof/>
          <w:color w:val="000000" w:themeColor="text1"/>
          <w:sz w:val="28"/>
          <w:szCs w:val="28"/>
        </w:rPr>
        <w:t>N.C.G.S. § 15A</w:t>
      </w:r>
      <w:r w:rsidRPr="00CC0255">
        <w:rPr>
          <w:rFonts w:ascii="Century Schoolbook" w:hAnsi="Century Schoolbook"/>
          <w:noProof/>
          <w:color w:val="000000" w:themeColor="text1"/>
          <w:sz w:val="28"/>
          <w:szCs w:val="28"/>
        </w:rPr>
        <w:noBreakHyphen/>
        <w:t>1444</w:t>
      </w:r>
      <w:r w:rsidRPr="00CC0255">
        <w:rPr>
          <w:rFonts w:ascii="Century Schoolbook" w:hAnsi="Century Schoolbook"/>
          <w:noProof/>
          <w:sz w:val="28"/>
          <w:szCs w:val="28"/>
        </w:rPr>
        <w:tab/>
      </w:r>
      <w:r w:rsidR="00CC0255">
        <w:rPr>
          <w:rFonts w:ascii="Century Schoolbook" w:hAnsi="Century Schoolbook"/>
          <w:noProof/>
          <w:sz w:val="28"/>
          <w:szCs w:val="28"/>
        </w:rPr>
        <w:t>3</w:t>
      </w:r>
    </w:p>
    <w:p w14:paraId="089967E7" w14:textId="77777777" w:rsidR="00CC0255" w:rsidRPr="00CC0255" w:rsidRDefault="005E2CF0" w:rsidP="00CC0255">
      <w:pPr>
        <w:pStyle w:val="TOAHeading"/>
        <w:tabs>
          <w:tab w:val="right" w:leader="dot" w:pos="7190"/>
        </w:tabs>
        <w:spacing w:before="0" w:after="0" w:line="240" w:lineRule="auto"/>
        <w:rPr>
          <w:rFonts w:ascii="Century Schoolbook" w:hAnsi="Century Schoolbook"/>
          <w:b w:val="0"/>
          <w:bCs w:val="0"/>
          <w:sz w:val="28"/>
          <w:szCs w:val="28"/>
        </w:rPr>
      </w:pPr>
      <w:r>
        <w:fldChar w:fldCharType="end"/>
      </w:r>
    </w:p>
    <w:p w14:paraId="12448532" w14:textId="77777777" w:rsidR="00CC0255" w:rsidRPr="00CC0255" w:rsidRDefault="00CC0255" w:rsidP="00CC0255">
      <w:pPr>
        <w:pStyle w:val="TOAHeading"/>
        <w:tabs>
          <w:tab w:val="right" w:leader="dot" w:pos="7190"/>
        </w:tabs>
        <w:spacing w:before="0" w:after="0" w:line="240" w:lineRule="auto"/>
        <w:rPr>
          <w:rFonts w:ascii="Century Schoolbook" w:hAnsi="Century Schoolbook"/>
          <w:b w:val="0"/>
          <w:bCs w:val="0"/>
          <w:sz w:val="28"/>
          <w:szCs w:val="28"/>
        </w:rPr>
      </w:pPr>
    </w:p>
    <w:p w14:paraId="4DE631FA" w14:textId="1D5675DE" w:rsidR="005E2CF0" w:rsidRPr="00CC0255" w:rsidRDefault="005E2CF0" w:rsidP="00CC0255">
      <w:pPr>
        <w:pStyle w:val="TOAHeading"/>
        <w:tabs>
          <w:tab w:val="right" w:leader="dot" w:pos="7190"/>
        </w:tabs>
        <w:spacing w:before="0" w:after="0" w:line="240" w:lineRule="auto"/>
        <w:jc w:val="center"/>
        <w:rPr>
          <w:rFonts w:ascii="Century Schoolbook" w:eastAsiaTheme="minorEastAsia" w:hAnsi="Century Schoolbook" w:cstheme="minorBidi"/>
          <w:b w:val="0"/>
          <w:bCs w:val="0"/>
          <w:noProof/>
          <w:sz w:val="28"/>
          <w:szCs w:val="28"/>
          <w:u w:val="single"/>
        </w:rPr>
      </w:pPr>
      <w:r>
        <w:fldChar w:fldCharType="begin"/>
      </w:r>
      <w:r>
        <w:instrText xml:space="preserve"> TOA \h \c "3" \p </w:instrText>
      </w:r>
      <w:r>
        <w:fldChar w:fldCharType="separate"/>
      </w:r>
      <w:r w:rsidR="00CC0255" w:rsidRPr="00CC0255">
        <w:rPr>
          <w:rFonts w:ascii="Century Schoolbook" w:hAnsi="Century Schoolbook"/>
          <w:noProof/>
          <w:sz w:val="28"/>
          <w:szCs w:val="28"/>
          <w:u w:val="single"/>
        </w:rPr>
        <w:t>OTHER AUTHORITIES</w:t>
      </w:r>
    </w:p>
    <w:p w14:paraId="795E29AF" w14:textId="77777777" w:rsidR="00CC0255" w:rsidRPr="00CC0255" w:rsidRDefault="00CC0255">
      <w:pPr>
        <w:pStyle w:val="TableofAuthorities"/>
        <w:tabs>
          <w:tab w:val="right" w:leader="dot" w:pos="7190"/>
        </w:tabs>
        <w:rPr>
          <w:rFonts w:ascii="Century Schoolbook" w:hAnsi="Century Schoolbook"/>
          <w:bCs/>
          <w:noProof/>
          <w:color w:val="000000" w:themeColor="text1"/>
          <w:sz w:val="28"/>
          <w:szCs w:val="28"/>
        </w:rPr>
      </w:pPr>
    </w:p>
    <w:p w14:paraId="13181D4A" w14:textId="18A3AB06" w:rsidR="005E2CF0" w:rsidRPr="00CC0255" w:rsidRDefault="005E2CF0">
      <w:pPr>
        <w:pStyle w:val="TableofAuthorities"/>
        <w:tabs>
          <w:tab w:val="right" w:leader="dot" w:pos="7190"/>
        </w:tabs>
        <w:rPr>
          <w:rFonts w:ascii="Century Schoolbook" w:hAnsi="Century Schoolbook"/>
          <w:noProof/>
          <w:sz w:val="28"/>
          <w:szCs w:val="28"/>
        </w:rPr>
      </w:pPr>
      <w:r w:rsidRPr="00CC0255">
        <w:rPr>
          <w:rFonts w:ascii="Century Schoolbook" w:hAnsi="Century Schoolbook"/>
          <w:bCs/>
          <w:noProof/>
          <w:color w:val="000000" w:themeColor="text1"/>
          <w:sz w:val="28"/>
          <w:szCs w:val="28"/>
        </w:rPr>
        <w:t>N.C.P.I.-Crim. 206.13</w:t>
      </w:r>
      <w:r w:rsidRPr="00CC0255">
        <w:rPr>
          <w:rFonts w:ascii="Century Schoolbook" w:hAnsi="Century Schoolbook"/>
          <w:noProof/>
          <w:sz w:val="28"/>
          <w:szCs w:val="28"/>
        </w:rPr>
        <w:tab/>
      </w:r>
      <w:r w:rsidR="00CC0255">
        <w:rPr>
          <w:rFonts w:ascii="Century Schoolbook" w:hAnsi="Century Schoolbook"/>
          <w:noProof/>
          <w:sz w:val="28"/>
          <w:szCs w:val="28"/>
        </w:rPr>
        <w:t>23, 24, 26, 28</w:t>
      </w:r>
    </w:p>
    <w:p w14:paraId="583A1BF6" w14:textId="77777777" w:rsidR="00CC0255" w:rsidRPr="00CC0255" w:rsidRDefault="005E2CF0" w:rsidP="00CC0255">
      <w:pPr>
        <w:pStyle w:val="TOAHeading"/>
        <w:tabs>
          <w:tab w:val="right" w:leader="dot" w:pos="7190"/>
        </w:tabs>
        <w:spacing w:before="0" w:after="0" w:line="240" w:lineRule="auto"/>
        <w:jc w:val="center"/>
        <w:rPr>
          <w:rFonts w:ascii="Century Schoolbook" w:hAnsi="Century Schoolbook"/>
          <w:sz w:val="28"/>
          <w:szCs w:val="28"/>
        </w:rPr>
      </w:pPr>
      <w:r>
        <w:fldChar w:fldCharType="end"/>
      </w:r>
    </w:p>
    <w:p w14:paraId="2DC29217" w14:textId="77777777" w:rsidR="00CC0255" w:rsidRPr="00CC0255" w:rsidRDefault="00CC0255" w:rsidP="00CC0255">
      <w:pPr>
        <w:pStyle w:val="TOAHeading"/>
        <w:tabs>
          <w:tab w:val="right" w:leader="dot" w:pos="7190"/>
        </w:tabs>
        <w:spacing w:before="0" w:after="0" w:line="240" w:lineRule="auto"/>
        <w:jc w:val="center"/>
        <w:rPr>
          <w:rFonts w:ascii="Century Schoolbook" w:hAnsi="Century Schoolbook"/>
          <w:sz w:val="28"/>
          <w:szCs w:val="28"/>
        </w:rPr>
      </w:pPr>
    </w:p>
    <w:p w14:paraId="7B6B28C4" w14:textId="28431330" w:rsidR="00AE3723" w:rsidRPr="00AE3723" w:rsidRDefault="00AE3723" w:rsidP="00E4021F">
      <w:pPr>
        <w:pStyle w:val="TOAHeading"/>
        <w:tabs>
          <w:tab w:val="right" w:leader="dot" w:pos="7190"/>
        </w:tabs>
      </w:pPr>
    </w:p>
    <w:p w14:paraId="6E1093B8" w14:textId="77777777" w:rsidR="003E6A33" w:rsidRDefault="003E6A33" w:rsidP="00B03F89">
      <w:pPr>
        <w:pStyle w:val="TOAHeading"/>
        <w:tabs>
          <w:tab w:val="right" w:leader="dot" w:pos="7190"/>
        </w:tabs>
        <w:spacing w:before="0" w:after="0" w:line="240" w:lineRule="auto"/>
        <w:rPr>
          <w:rFonts w:ascii="Century Schoolbook" w:eastAsia="Times New Roman" w:hAnsi="Century Schoolbook"/>
          <w:color w:val="000000" w:themeColor="text1"/>
          <w:sz w:val="28"/>
          <w:szCs w:val="28"/>
        </w:rPr>
      </w:pPr>
    </w:p>
    <w:p w14:paraId="55F7A9B2" w14:textId="7E506A72" w:rsidR="00A468CA" w:rsidRPr="00A468CA" w:rsidRDefault="00A468CA" w:rsidP="00A468CA">
      <w:pPr>
        <w:sectPr w:rsidR="00A468CA" w:rsidRPr="00A468CA" w:rsidSect="00E32F90">
          <w:headerReference w:type="first" r:id="rId12"/>
          <w:pgSz w:w="12240" w:h="15840"/>
          <w:pgMar w:top="1296" w:right="2520" w:bottom="1296" w:left="2520" w:header="720" w:footer="720" w:gutter="0"/>
          <w:pgNumType w:fmt="lowerRoman" w:start="1"/>
          <w:cols w:space="720"/>
          <w:titlePg/>
          <w:docGrid w:linePitch="360"/>
        </w:sectPr>
      </w:pPr>
    </w:p>
    <w:p w14:paraId="5EB6D215" w14:textId="6CAAAF6E" w:rsidR="009D74ED" w:rsidRPr="00B750CB" w:rsidRDefault="009D74ED" w:rsidP="009D74ED">
      <w:pPr>
        <w:tabs>
          <w:tab w:val="right" w:pos="9360"/>
        </w:tabs>
        <w:spacing w:after="0" w:line="240" w:lineRule="auto"/>
        <w:rPr>
          <w:rFonts w:ascii="Century Schoolbook" w:hAnsi="Century Schoolbook" w:cs="Times New Roman"/>
          <w:caps/>
          <w:sz w:val="28"/>
          <w:szCs w:val="28"/>
        </w:rPr>
      </w:pPr>
      <w:r w:rsidRPr="00031BDC">
        <w:rPr>
          <w:rFonts w:ascii="Century Schoolbook" w:hAnsi="Century Schoolbook" w:cs="Times New Roman"/>
          <w:sz w:val="28"/>
          <w:szCs w:val="28"/>
        </w:rPr>
        <w:lastRenderedPageBreak/>
        <w:t>No.</w:t>
      </w:r>
      <w:r>
        <w:rPr>
          <w:rFonts w:ascii="Century Schoolbook" w:hAnsi="Century Schoolbook" w:cs="Times New Roman"/>
          <w:sz w:val="28"/>
          <w:szCs w:val="28"/>
        </w:rPr>
        <w:t xml:space="preserve"> COA 24-492</w:t>
      </w:r>
      <w:r w:rsidRPr="00B750CB">
        <w:rPr>
          <w:rFonts w:ascii="Century Schoolbook" w:hAnsi="Century Schoolbook" w:cs="Times New Roman"/>
          <w:caps/>
          <w:sz w:val="28"/>
          <w:szCs w:val="28"/>
        </w:rPr>
        <w:tab/>
      </w:r>
      <w:r>
        <w:rPr>
          <w:rFonts w:ascii="Century Schoolbook" w:hAnsi="Century Schoolbook" w:cs="Times New Roman"/>
          <w:caps/>
          <w:sz w:val="28"/>
          <w:szCs w:val="28"/>
        </w:rPr>
        <w:t xml:space="preserve">              sixteenth</w:t>
      </w:r>
      <w:r w:rsidRPr="00F717A9">
        <w:rPr>
          <w:rFonts w:ascii="Century Schoolbook" w:hAnsi="Century Schoolbook" w:cs="Times New Roman"/>
          <w:caps/>
          <w:sz w:val="28"/>
          <w:szCs w:val="28"/>
        </w:rPr>
        <w:t xml:space="preserve"> judicial district</w:t>
      </w:r>
    </w:p>
    <w:p w14:paraId="2B966DE4" w14:textId="77777777" w:rsidR="00767D1A" w:rsidRPr="009A1B62" w:rsidRDefault="00767D1A" w:rsidP="00767D1A">
      <w:pPr>
        <w:spacing w:after="0" w:line="240" w:lineRule="auto"/>
        <w:rPr>
          <w:rFonts w:ascii="Century Schoolbook" w:eastAsia="Times New Roman" w:hAnsi="Century Schoolbook" w:cs="Times New Roman"/>
          <w:color w:val="000000" w:themeColor="text1"/>
          <w:sz w:val="28"/>
          <w:szCs w:val="28"/>
        </w:rPr>
      </w:pPr>
    </w:p>
    <w:p w14:paraId="4502992C" w14:textId="77777777" w:rsidR="00767D1A" w:rsidRPr="009A1B62" w:rsidRDefault="00767D1A" w:rsidP="00767D1A">
      <w:pPr>
        <w:spacing w:after="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NORTH CAROLINA COURT OF APPEALS</w:t>
      </w:r>
    </w:p>
    <w:p w14:paraId="0FBB028E" w14:textId="77777777" w:rsidR="00767D1A" w:rsidRPr="009A1B62" w:rsidRDefault="00767D1A" w:rsidP="00767D1A">
      <w:pPr>
        <w:spacing w:after="0" w:line="240" w:lineRule="auto"/>
        <w:jc w:val="center"/>
        <w:rPr>
          <w:rFonts w:ascii="Century Schoolbook" w:eastAsia="Times New Roman" w:hAnsi="Century Schoolbook" w:cs="Times New Roman"/>
          <w:color w:val="000000" w:themeColor="text1"/>
          <w:sz w:val="28"/>
          <w:szCs w:val="28"/>
        </w:rPr>
      </w:pPr>
    </w:p>
    <w:p w14:paraId="145DC5B3" w14:textId="77777777" w:rsidR="00767D1A" w:rsidRPr="009A1B62" w:rsidRDefault="00767D1A" w:rsidP="00767D1A">
      <w:pPr>
        <w:spacing w:after="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w:t>
      </w:r>
    </w:p>
    <w:p w14:paraId="6C761BC6" w14:textId="77777777" w:rsidR="00767D1A" w:rsidRPr="009A1B62" w:rsidRDefault="00767D1A" w:rsidP="00767D1A">
      <w:pPr>
        <w:spacing w:after="0" w:line="240" w:lineRule="auto"/>
        <w:rPr>
          <w:rFonts w:ascii="Century Schoolbook" w:eastAsia="Times New Roman" w:hAnsi="Century Schoolbook" w:cs="Times New Roman"/>
          <w:color w:val="000000" w:themeColor="text1"/>
          <w:sz w:val="28"/>
          <w:szCs w:val="28"/>
        </w:rPr>
      </w:pPr>
    </w:p>
    <w:p w14:paraId="0A145A2B" w14:textId="77777777" w:rsidR="00767D1A" w:rsidRPr="009A1B62" w:rsidRDefault="00767D1A" w:rsidP="00767D1A">
      <w:pPr>
        <w:tabs>
          <w:tab w:val="left" w:pos="504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STATE OF NORTH CAROLINA</w:t>
      </w:r>
      <w:r w:rsidRPr="009A1B62">
        <w:rPr>
          <w:rFonts w:ascii="Century Schoolbook" w:eastAsia="Times New Roman" w:hAnsi="Century Schoolbook" w:cs="Times New Roman"/>
          <w:color w:val="000000" w:themeColor="text1"/>
          <w:sz w:val="28"/>
          <w:szCs w:val="28"/>
        </w:rPr>
        <w:tab/>
        <w:t>)</w:t>
      </w:r>
      <w:r w:rsidRPr="009A1B62">
        <w:rPr>
          <w:rFonts w:ascii="Century Schoolbook" w:eastAsia="Times New Roman" w:hAnsi="Century Schoolbook" w:cs="Times New Roman"/>
          <w:color w:val="000000" w:themeColor="text1"/>
          <w:sz w:val="28"/>
          <w:szCs w:val="28"/>
        </w:rPr>
        <w:tab/>
        <w:t xml:space="preserve"> </w:t>
      </w:r>
    </w:p>
    <w:p w14:paraId="49D3D200" w14:textId="77777777" w:rsidR="00767D1A" w:rsidRPr="009A1B62" w:rsidRDefault="00767D1A" w:rsidP="00767D1A">
      <w:pPr>
        <w:tabs>
          <w:tab w:val="left" w:pos="486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ab/>
      </w:r>
      <w:r>
        <w:rPr>
          <w:rFonts w:ascii="Century Schoolbook" w:eastAsia="Times New Roman" w:hAnsi="Century Schoolbook" w:cs="Times New Roman"/>
          <w:color w:val="000000" w:themeColor="text1"/>
          <w:sz w:val="28"/>
          <w:szCs w:val="28"/>
        </w:rPr>
        <w:tab/>
      </w:r>
      <w:r w:rsidRPr="009A1B62">
        <w:rPr>
          <w:rFonts w:ascii="Century Schoolbook" w:eastAsia="Times New Roman" w:hAnsi="Century Schoolbook" w:cs="Times New Roman"/>
          <w:color w:val="000000" w:themeColor="text1"/>
          <w:sz w:val="28"/>
          <w:szCs w:val="28"/>
        </w:rPr>
        <w:t>)</w:t>
      </w:r>
    </w:p>
    <w:p w14:paraId="5E2C348C" w14:textId="3705AFD6" w:rsidR="00767D1A" w:rsidRPr="009A1B62" w:rsidRDefault="00767D1A" w:rsidP="00767D1A">
      <w:pPr>
        <w:tabs>
          <w:tab w:val="left" w:pos="486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 xml:space="preserve">                       v.</w:t>
      </w:r>
      <w:r w:rsidRPr="009A1B62">
        <w:rPr>
          <w:rFonts w:ascii="Century Schoolbook" w:eastAsia="Times New Roman" w:hAnsi="Century Schoolbook" w:cs="Times New Roman"/>
          <w:color w:val="000000" w:themeColor="text1"/>
          <w:sz w:val="28"/>
          <w:szCs w:val="28"/>
        </w:rPr>
        <w:tab/>
      </w:r>
      <w:proofErr w:type="gramStart"/>
      <w:r>
        <w:rPr>
          <w:rFonts w:ascii="Century Schoolbook" w:eastAsia="Times New Roman" w:hAnsi="Century Schoolbook" w:cs="Times New Roman"/>
          <w:color w:val="000000" w:themeColor="text1"/>
          <w:sz w:val="28"/>
          <w:szCs w:val="28"/>
        </w:rPr>
        <w:tab/>
      </w:r>
      <w:r w:rsidRPr="009A1B62">
        <w:rPr>
          <w:rFonts w:ascii="Century Schoolbook" w:eastAsia="Times New Roman" w:hAnsi="Century Schoolbook" w:cs="Times New Roman"/>
          <w:color w:val="000000" w:themeColor="text1"/>
          <w:sz w:val="28"/>
          <w:szCs w:val="28"/>
        </w:rPr>
        <w:t xml:space="preserve">)   </w:t>
      </w:r>
      <w:proofErr w:type="gramEnd"/>
      <w:r w:rsidRPr="009A1B62">
        <w:rPr>
          <w:rFonts w:ascii="Century Schoolbook" w:eastAsia="Times New Roman" w:hAnsi="Century Schoolbook" w:cs="Times New Roman"/>
          <w:color w:val="000000" w:themeColor="text1"/>
          <w:sz w:val="28"/>
          <w:szCs w:val="28"/>
        </w:rPr>
        <w:t xml:space="preserve">       </w:t>
      </w:r>
      <w:r w:rsidRPr="009A1B62">
        <w:rPr>
          <w:rFonts w:ascii="Century Schoolbook" w:eastAsia="Times New Roman" w:hAnsi="Century Schoolbook" w:cs="Times New Roman"/>
          <w:color w:val="000000" w:themeColor="text1"/>
          <w:sz w:val="28"/>
          <w:szCs w:val="28"/>
          <w:u w:val="single"/>
        </w:rPr>
        <w:t xml:space="preserve">From </w:t>
      </w:r>
      <w:r w:rsidR="009D74ED">
        <w:rPr>
          <w:rFonts w:ascii="Century Schoolbook" w:eastAsia="Times New Roman" w:hAnsi="Century Schoolbook" w:cs="Times New Roman"/>
          <w:color w:val="000000" w:themeColor="text1"/>
          <w:sz w:val="28"/>
          <w:szCs w:val="28"/>
          <w:u w:val="single"/>
        </w:rPr>
        <w:t>Durham</w:t>
      </w:r>
      <w:r w:rsidRPr="009A1B62">
        <w:rPr>
          <w:rFonts w:ascii="Century Schoolbook" w:eastAsia="Times New Roman" w:hAnsi="Century Schoolbook" w:cs="Times New Roman"/>
          <w:color w:val="000000" w:themeColor="text1"/>
          <w:sz w:val="28"/>
          <w:szCs w:val="28"/>
          <w:u w:val="single"/>
        </w:rPr>
        <w:t xml:space="preserve"> County</w:t>
      </w:r>
    </w:p>
    <w:p w14:paraId="60E8C3F0" w14:textId="77777777" w:rsidR="00767D1A" w:rsidRPr="009A1B62" w:rsidRDefault="00767D1A" w:rsidP="00767D1A">
      <w:pPr>
        <w:tabs>
          <w:tab w:val="left" w:pos="4860"/>
        </w:tabs>
        <w:spacing w:after="0" w:line="240" w:lineRule="auto"/>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 xml:space="preserve"> </w:t>
      </w:r>
      <w:r w:rsidRPr="009A1B62">
        <w:rPr>
          <w:rFonts w:ascii="Century Schoolbook" w:eastAsia="Times New Roman" w:hAnsi="Century Schoolbook" w:cs="Times New Roman"/>
          <w:color w:val="000000" w:themeColor="text1"/>
          <w:sz w:val="28"/>
          <w:szCs w:val="28"/>
        </w:rPr>
        <w:tab/>
      </w:r>
      <w:r>
        <w:rPr>
          <w:rFonts w:ascii="Century Schoolbook" w:eastAsia="Times New Roman" w:hAnsi="Century Schoolbook" w:cs="Times New Roman"/>
          <w:color w:val="000000" w:themeColor="text1"/>
          <w:sz w:val="28"/>
          <w:szCs w:val="28"/>
        </w:rPr>
        <w:tab/>
      </w:r>
      <w:r w:rsidRPr="009A1B62">
        <w:rPr>
          <w:rFonts w:ascii="Century Schoolbook" w:eastAsia="Times New Roman" w:hAnsi="Century Schoolbook" w:cs="Times New Roman"/>
          <w:color w:val="000000" w:themeColor="text1"/>
          <w:sz w:val="28"/>
          <w:szCs w:val="28"/>
        </w:rPr>
        <w:t xml:space="preserve">)                                                                         </w:t>
      </w:r>
    </w:p>
    <w:p w14:paraId="1E3FE9D0" w14:textId="4675BFBB" w:rsidR="0054157D" w:rsidRPr="009A1B62" w:rsidRDefault="009D74ED" w:rsidP="00767D1A">
      <w:pPr>
        <w:tabs>
          <w:tab w:val="left" w:pos="4860"/>
        </w:tabs>
        <w:spacing w:after="0" w:line="240" w:lineRule="auto"/>
        <w:rPr>
          <w:rFonts w:ascii="Century Schoolbook" w:eastAsia="Times New Roman" w:hAnsi="Century Schoolbook" w:cs="Times New Roman"/>
          <w:color w:val="000000" w:themeColor="text1"/>
          <w:sz w:val="28"/>
          <w:szCs w:val="28"/>
        </w:rPr>
      </w:pPr>
      <w:r>
        <w:rPr>
          <w:rFonts w:ascii="Century Schoolbook" w:hAnsi="Century Schoolbook" w:cs="Times New Roman"/>
          <w:caps/>
          <w:sz w:val="28"/>
          <w:szCs w:val="28"/>
        </w:rPr>
        <w:t>LARRY JOSEPH HARWELL</w:t>
      </w:r>
      <w:r w:rsidR="00767D1A">
        <w:rPr>
          <w:rFonts w:ascii="Century Schoolbook" w:eastAsia="Times New Roman" w:hAnsi="Century Schoolbook" w:cs="Times New Roman"/>
          <w:color w:val="000000" w:themeColor="text1"/>
          <w:sz w:val="28"/>
          <w:szCs w:val="28"/>
        </w:rPr>
        <w:tab/>
      </w:r>
      <w:r w:rsidR="00767D1A">
        <w:rPr>
          <w:rFonts w:ascii="Century Schoolbook" w:eastAsia="Times New Roman" w:hAnsi="Century Schoolbook" w:cs="Times New Roman"/>
          <w:color w:val="000000" w:themeColor="text1"/>
          <w:sz w:val="28"/>
          <w:szCs w:val="28"/>
        </w:rPr>
        <w:tab/>
        <w:t>)</w:t>
      </w:r>
      <w:r w:rsidR="0054157D" w:rsidRPr="009A1B62">
        <w:rPr>
          <w:rFonts w:ascii="Century Schoolbook" w:eastAsia="Times New Roman" w:hAnsi="Century Schoolbook" w:cs="Times New Roman"/>
          <w:color w:val="000000" w:themeColor="text1"/>
          <w:sz w:val="28"/>
          <w:szCs w:val="28"/>
        </w:rPr>
        <w:t xml:space="preserve"> </w:t>
      </w:r>
    </w:p>
    <w:p w14:paraId="5EDFB0D6" w14:textId="77777777" w:rsidR="003B7C5F" w:rsidRPr="009A1B62" w:rsidRDefault="003B7C5F" w:rsidP="003B7C5F">
      <w:pPr>
        <w:tabs>
          <w:tab w:val="left" w:pos="4680"/>
        </w:tabs>
        <w:spacing w:after="0" w:line="240" w:lineRule="auto"/>
        <w:rPr>
          <w:rFonts w:ascii="Century Schoolbook" w:eastAsia="Times New Roman" w:hAnsi="Century Schoolbook" w:cs="Times New Roman"/>
          <w:color w:val="000000" w:themeColor="text1"/>
          <w:sz w:val="28"/>
          <w:szCs w:val="28"/>
        </w:rPr>
      </w:pPr>
    </w:p>
    <w:p w14:paraId="468FE10D" w14:textId="77777777" w:rsidR="003B7C5F" w:rsidRPr="009A1B62" w:rsidRDefault="003B7C5F" w:rsidP="003B7C5F">
      <w:pPr>
        <w:spacing w:after="0" w:line="240" w:lineRule="auto"/>
        <w:jc w:val="center"/>
        <w:rPr>
          <w:rFonts w:ascii="Century Schoolbook" w:eastAsia="Times New Roman" w:hAnsi="Century Schoolbook" w:cs="Times New Roman"/>
          <w:color w:val="000000" w:themeColor="text1"/>
          <w:sz w:val="28"/>
          <w:szCs w:val="28"/>
        </w:rPr>
      </w:pPr>
      <w:r w:rsidRPr="009A1B62">
        <w:rPr>
          <w:rFonts w:ascii="Century Schoolbook" w:eastAsia="Times New Roman" w:hAnsi="Century Schoolbook" w:cs="Times New Roman"/>
          <w:color w:val="000000" w:themeColor="text1"/>
          <w:sz w:val="28"/>
          <w:szCs w:val="28"/>
        </w:rPr>
        <w:t>****************************************************</w:t>
      </w:r>
    </w:p>
    <w:p w14:paraId="18B98B5D" w14:textId="77777777" w:rsidR="003B7C5F" w:rsidRPr="009A1B62" w:rsidRDefault="003B7C5F" w:rsidP="003B7C5F">
      <w:pPr>
        <w:spacing w:after="0" w:line="240" w:lineRule="auto"/>
        <w:rPr>
          <w:rFonts w:ascii="Century Schoolbook" w:eastAsia="Times New Roman" w:hAnsi="Century Schoolbook" w:cs="Times New Roman"/>
          <w:color w:val="000000" w:themeColor="text1"/>
          <w:sz w:val="28"/>
          <w:szCs w:val="28"/>
        </w:rPr>
      </w:pPr>
    </w:p>
    <w:p w14:paraId="212427E2" w14:textId="77777777" w:rsidR="003B7C5F" w:rsidRPr="00316898" w:rsidRDefault="003B7C5F" w:rsidP="00985893">
      <w:pPr>
        <w:keepNext/>
        <w:spacing w:after="120" w:line="240" w:lineRule="auto"/>
        <w:jc w:val="center"/>
        <w:outlineLvl w:val="0"/>
        <w:rPr>
          <w:rFonts w:ascii="Century Schoolbook" w:eastAsia="Times New Roman" w:hAnsi="Century Schoolbook" w:cs="Times New Roman"/>
          <w:color w:val="000000" w:themeColor="text1"/>
          <w:sz w:val="28"/>
          <w:szCs w:val="28"/>
          <w:u w:val="single"/>
        </w:rPr>
      </w:pPr>
      <w:r w:rsidRPr="00316898">
        <w:rPr>
          <w:rFonts w:ascii="Century Schoolbook" w:eastAsia="Times New Roman" w:hAnsi="Century Schoolbook" w:cs="Times New Roman"/>
          <w:color w:val="000000" w:themeColor="text1"/>
          <w:sz w:val="28"/>
          <w:szCs w:val="28"/>
          <w:u w:val="single"/>
        </w:rPr>
        <w:t>DEFENDANT-APPELLANT’S BRIEF</w:t>
      </w:r>
    </w:p>
    <w:p w14:paraId="1E695518" w14:textId="77777777" w:rsidR="00676B38" w:rsidRPr="00316898" w:rsidRDefault="00676B38" w:rsidP="00676B38">
      <w:pPr>
        <w:spacing w:after="0" w:line="240" w:lineRule="auto"/>
        <w:rPr>
          <w:rFonts w:ascii="Century Schoolbook" w:eastAsia="Times New Roman" w:hAnsi="Century Schoolbook" w:cs="Times New Roman"/>
          <w:color w:val="000000" w:themeColor="text1"/>
          <w:sz w:val="28"/>
          <w:szCs w:val="28"/>
        </w:rPr>
      </w:pPr>
    </w:p>
    <w:p w14:paraId="49F24B51" w14:textId="77777777" w:rsidR="00676B38" w:rsidRPr="00316898" w:rsidRDefault="00676B38" w:rsidP="00676B38">
      <w:pPr>
        <w:spacing w:after="120" w:line="240" w:lineRule="auto"/>
        <w:jc w:val="center"/>
        <w:rPr>
          <w:rFonts w:ascii="Century Schoolbook" w:eastAsia="Times New Roman" w:hAnsi="Century Schoolbook" w:cs="Times New Roman"/>
          <w:color w:val="000000" w:themeColor="text1"/>
          <w:sz w:val="28"/>
          <w:szCs w:val="28"/>
        </w:rPr>
      </w:pPr>
      <w:r w:rsidRPr="00316898">
        <w:rPr>
          <w:rFonts w:ascii="Century Schoolbook" w:eastAsia="Times New Roman" w:hAnsi="Century Schoolbook" w:cs="Times New Roman"/>
          <w:color w:val="000000" w:themeColor="text1"/>
          <w:sz w:val="28"/>
          <w:szCs w:val="28"/>
        </w:rPr>
        <w:t>****************************************************</w:t>
      </w:r>
    </w:p>
    <w:p w14:paraId="49821C78" w14:textId="6A0210C6" w:rsidR="00A353E0" w:rsidRPr="00201CB3" w:rsidRDefault="00A353E0" w:rsidP="00A353E0">
      <w:pPr>
        <w:keepNext/>
        <w:spacing w:after="0" w:line="240" w:lineRule="auto"/>
        <w:jc w:val="center"/>
        <w:outlineLvl w:val="1"/>
        <w:rPr>
          <w:rFonts w:ascii="Century Schoolbook" w:eastAsia="Times New Roman" w:hAnsi="Century Schoolbook" w:cs="Times New Roman"/>
          <w:b/>
          <w:bCs/>
          <w:color w:val="000000" w:themeColor="text1"/>
          <w:sz w:val="28"/>
          <w:szCs w:val="28"/>
          <w:u w:val="single"/>
        </w:rPr>
      </w:pPr>
      <w:r w:rsidRPr="00457D38">
        <w:rPr>
          <w:rFonts w:ascii="Century Schoolbook" w:eastAsia="Times New Roman" w:hAnsi="Century Schoolbook" w:cs="Times New Roman"/>
          <w:b/>
          <w:bCs/>
          <w:color w:val="000000" w:themeColor="text1"/>
          <w:sz w:val="28"/>
          <w:szCs w:val="28"/>
          <w:u w:val="single"/>
        </w:rPr>
        <w:t>ISSUE</w:t>
      </w:r>
      <w:r w:rsidR="00AE6F5F" w:rsidRPr="00457D38">
        <w:rPr>
          <w:rFonts w:ascii="Century Schoolbook" w:eastAsia="Times New Roman" w:hAnsi="Century Schoolbook" w:cs="Times New Roman"/>
          <w:b/>
          <w:bCs/>
          <w:color w:val="000000" w:themeColor="text1"/>
          <w:sz w:val="28"/>
          <w:szCs w:val="28"/>
          <w:u w:val="single"/>
        </w:rPr>
        <w:t>S</w:t>
      </w:r>
      <w:r w:rsidRPr="00457D38">
        <w:rPr>
          <w:rFonts w:ascii="Century Schoolbook" w:eastAsia="Times New Roman" w:hAnsi="Century Schoolbook" w:cs="Times New Roman"/>
          <w:b/>
          <w:bCs/>
          <w:color w:val="000000" w:themeColor="text1"/>
          <w:sz w:val="28"/>
          <w:szCs w:val="28"/>
          <w:u w:val="single"/>
        </w:rPr>
        <w:t xml:space="preserve"> PRESENTED</w:t>
      </w:r>
    </w:p>
    <w:p w14:paraId="1F8B0C86" w14:textId="77777777" w:rsidR="00A353E0" w:rsidRPr="00201CB3" w:rsidRDefault="00A353E0" w:rsidP="00A353E0">
      <w:pPr>
        <w:spacing w:after="0" w:line="240" w:lineRule="auto"/>
        <w:jc w:val="both"/>
        <w:rPr>
          <w:rFonts w:ascii="Century Schoolbook" w:eastAsia="Times New Roman" w:hAnsi="Century Schoolbook" w:cs="Times New Roman"/>
          <w:color w:val="000000" w:themeColor="text1"/>
          <w:sz w:val="28"/>
          <w:szCs w:val="28"/>
        </w:rPr>
      </w:pPr>
    </w:p>
    <w:p w14:paraId="07E65D38" w14:textId="2FFE7934" w:rsidR="000B46C4" w:rsidRPr="00D61B94" w:rsidRDefault="007C25A8" w:rsidP="00B24294">
      <w:pPr>
        <w:pStyle w:val="ListParagraph"/>
        <w:numPr>
          <w:ilvl w:val="0"/>
          <w:numId w:val="14"/>
        </w:numPr>
        <w:spacing w:after="0" w:line="240" w:lineRule="auto"/>
        <w:jc w:val="both"/>
        <w:rPr>
          <w:rFonts w:ascii="Century Schoolbook" w:eastAsia="Times New Roman" w:hAnsi="Century Schoolbook" w:cs="Times New Roman"/>
          <w:color w:val="000000" w:themeColor="text1"/>
          <w:sz w:val="28"/>
          <w:szCs w:val="28"/>
        </w:rPr>
      </w:pPr>
      <w:r>
        <w:rPr>
          <w:rFonts w:ascii="Century Schoolbook" w:eastAsia="Times New Roman" w:hAnsi="Century Schoolbook" w:cs="Times New Roman"/>
          <w:color w:val="000000" w:themeColor="text1"/>
          <w:sz w:val="28"/>
          <w:szCs w:val="28"/>
        </w:rPr>
        <w:t>Did t</w:t>
      </w:r>
      <w:r w:rsidRPr="007C25A8">
        <w:rPr>
          <w:rFonts w:ascii="Century Schoolbook" w:eastAsia="Times New Roman" w:hAnsi="Century Schoolbook" w:cs="Times New Roman"/>
          <w:color w:val="000000" w:themeColor="text1"/>
          <w:sz w:val="28"/>
          <w:szCs w:val="28"/>
        </w:rPr>
        <w:t>he trial court reversibly err by failing to instruct the jury on the lesser-included offense of involuntary manslaughter</w:t>
      </w:r>
      <w:r w:rsidR="00767D1A" w:rsidRPr="00D61B94">
        <w:rPr>
          <w:rFonts w:ascii="Century Schoolbook" w:eastAsia="Times New Roman" w:hAnsi="Century Schoolbook" w:cs="Times New Roman"/>
          <w:color w:val="000000" w:themeColor="text1"/>
          <w:sz w:val="28"/>
          <w:szCs w:val="28"/>
        </w:rPr>
        <w:t>?</w:t>
      </w:r>
    </w:p>
    <w:p w14:paraId="4E873ADA" w14:textId="77777777" w:rsidR="00082B67" w:rsidRPr="00FC62CB" w:rsidRDefault="00082B67" w:rsidP="00082B67">
      <w:pPr>
        <w:pStyle w:val="ListParagraph"/>
        <w:spacing w:after="0" w:line="240" w:lineRule="auto"/>
        <w:ind w:left="1080"/>
        <w:jc w:val="both"/>
        <w:rPr>
          <w:rFonts w:ascii="Century Schoolbook" w:eastAsia="Times New Roman" w:hAnsi="Century Schoolbook" w:cs="Times New Roman"/>
          <w:color w:val="000000" w:themeColor="text1"/>
          <w:sz w:val="28"/>
          <w:szCs w:val="28"/>
          <w:highlight w:val="yellow"/>
        </w:rPr>
      </w:pPr>
    </w:p>
    <w:p w14:paraId="1F2148B5" w14:textId="2358C824" w:rsidR="00767D1A" w:rsidRPr="00316898" w:rsidRDefault="008129B3" w:rsidP="00B24294">
      <w:pPr>
        <w:pStyle w:val="ListParagraph"/>
        <w:numPr>
          <w:ilvl w:val="0"/>
          <w:numId w:val="14"/>
        </w:numPr>
        <w:spacing w:after="0" w:line="240" w:lineRule="auto"/>
        <w:jc w:val="both"/>
        <w:rPr>
          <w:rFonts w:ascii="Century Schoolbook" w:eastAsia="Times New Roman" w:hAnsi="Century Schoolbook" w:cs="Times New Roman"/>
          <w:color w:val="000000" w:themeColor="text1"/>
          <w:sz w:val="28"/>
          <w:szCs w:val="28"/>
        </w:rPr>
      </w:pPr>
      <w:r>
        <w:rPr>
          <w:rFonts w:ascii="Century Schoolbook" w:eastAsia="Times New Roman" w:hAnsi="Century Schoolbook" w:cs="Times New Roman"/>
          <w:color w:val="000000" w:themeColor="text1"/>
          <w:sz w:val="28"/>
          <w:szCs w:val="28"/>
        </w:rPr>
        <w:t>Did t</w:t>
      </w:r>
      <w:r w:rsidRPr="008129B3">
        <w:rPr>
          <w:rFonts w:ascii="Century Schoolbook" w:eastAsia="Times New Roman" w:hAnsi="Century Schoolbook" w:cs="Times New Roman"/>
          <w:color w:val="000000" w:themeColor="text1"/>
          <w:sz w:val="28"/>
          <w:szCs w:val="28"/>
        </w:rPr>
        <w:t xml:space="preserve">he trial court, through the clerk, reversibly err in polling the jury by failing to ask two jurors, Foreperson Wanda </w:t>
      </w:r>
      <w:proofErr w:type="gramStart"/>
      <w:r w:rsidRPr="008129B3">
        <w:rPr>
          <w:rFonts w:ascii="Century Schoolbook" w:eastAsia="Times New Roman" w:hAnsi="Century Schoolbook" w:cs="Times New Roman"/>
          <w:color w:val="000000" w:themeColor="text1"/>
          <w:sz w:val="28"/>
          <w:szCs w:val="28"/>
        </w:rPr>
        <w:t>Parker</w:t>
      </w:r>
      <w:proofErr w:type="gramEnd"/>
      <w:r w:rsidRPr="008129B3">
        <w:rPr>
          <w:rFonts w:ascii="Century Schoolbook" w:eastAsia="Times New Roman" w:hAnsi="Century Schoolbook" w:cs="Times New Roman"/>
          <w:color w:val="000000" w:themeColor="text1"/>
          <w:sz w:val="28"/>
          <w:szCs w:val="28"/>
        </w:rPr>
        <w:t xml:space="preserve"> and Juror #3 Alisha Grimes-Moody, whether the verdict returned in court accurately reflected their verdict as to Mr.</w:t>
      </w:r>
      <w:r>
        <w:rPr>
          <w:rFonts w:ascii="Century Schoolbook" w:eastAsia="Times New Roman" w:hAnsi="Century Schoolbook" w:cs="Times New Roman"/>
          <w:color w:val="000000" w:themeColor="text1"/>
          <w:sz w:val="28"/>
          <w:szCs w:val="28"/>
        </w:rPr>
        <w:t> </w:t>
      </w:r>
      <w:r w:rsidRPr="008129B3">
        <w:rPr>
          <w:rFonts w:ascii="Century Schoolbook" w:eastAsia="Times New Roman" w:hAnsi="Century Schoolbook" w:cs="Times New Roman"/>
          <w:color w:val="000000" w:themeColor="text1"/>
          <w:sz w:val="28"/>
          <w:szCs w:val="28"/>
        </w:rPr>
        <w:t>Harwell</w:t>
      </w:r>
      <w:r w:rsidR="00263936" w:rsidRPr="00316898">
        <w:rPr>
          <w:rFonts w:ascii="Century Schoolbook" w:eastAsia="Times New Roman" w:hAnsi="Century Schoolbook" w:cs="Times New Roman"/>
          <w:color w:val="000000" w:themeColor="text1"/>
          <w:sz w:val="28"/>
          <w:szCs w:val="28"/>
        </w:rPr>
        <w:t>?</w:t>
      </w:r>
    </w:p>
    <w:p w14:paraId="0CCB8EFF" w14:textId="20621D68" w:rsidR="004B2C5D" w:rsidRDefault="00A0692C" w:rsidP="000274DE">
      <w:pPr>
        <w:rPr>
          <w:rFonts w:ascii="Century Schoolbook" w:hAnsi="Century Schoolbook"/>
          <w:b/>
          <w:color w:val="000000" w:themeColor="text1"/>
          <w:sz w:val="28"/>
          <w:szCs w:val="28"/>
          <w:u w:val="single"/>
        </w:rPr>
      </w:pPr>
      <w:r>
        <w:rPr>
          <w:rFonts w:ascii="Century Schoolbook" w:hAnsi="Century Schoolbook"/>
          <w:b/>
          <w:color w:val="000000" w:themeColor="text1"/>
          <w:sz w:val="28"/>
          <w:szCs w:val="28"/>
          <w:u w:val="single"/>
        </w:rPr>
        <w:br w:type="page"/>
      </w:r>
    </w:p>
    <w:p w14:paraId="172D0687" w14:textId="57485401" w:rsidR="00D85EF3" w:rsidRPr="009A1B62" w:rsidRDefault="00D85EF3" w:rsidP="00A341C4">
      <w:pPr>
        <w:spacing w:after="0" w:line="480" w:lineRule="auto"/>
        <w:jc w:val="center"/>
        <w:rPr>
          <w:rFonts w:ascii="Century Schoolbook" w:hAnsi="Century Schoolbook"/>
          <w:color w:val="000000" w:themeColor="text1"/>
          <w:sz w:val="28"/>
          <w:szCs w:val="28"/>
        </w:rPr>
      </w:pPr>
      <w:r w:rsidRPr="00DB41EB">
        <w:rPr>
          <w:rFonts w:ascii="Century Schoolbook" w:hAnsi="Century Schoolbook"/>
          <w:b/>
          <w:color w:val="000000" w:themeColor="text1"/>
          <w:sz w:val="28"/>
          <w:szCs w:val="28"/>
          <w:u w:val="single"/>
        </w:rPr>
        <w:lastRenderedPageBreak/>
        <w:t>STATEMENT OF THE CASE</w:t>
      </w:r>
    </w:p>
    <w:p w14:paraId="3F8EEBB2" w14:textId="68FB76DD" w:rsidR="00F32D8D" w:rsidRDefault="00D17D3D" w:rsidP="00D17D3D">
      <w:pPr>
        <w:spacing w:after="0" w:line="480" w:lineRule="auto"/>
        <w:ind w:firstLine="720"/>
        <w:jc w:val="both"/>
        <w:rPr>
          <w:rFonts w:ascii="Century Schoolbook" w:hAnsi="Century Schoolbook"/>
          <w:sz w:val="28"/>
          <w:szCs w:val="28"/>
        </w:rPr>
      </w:pPr>
      <w:r w:rsidRPr="00D17D3D">
        <w:rPr>
          <w:rFonts w:ascii="Century Schoolbook" w:hAnsi="Century Schoolbook"/>
          <w:sz w:val="28"/>
          <w:szCs w:val="28"/>
        </w:rPr>
        <w:t xml:space="preserve">On 5 October 2020, Defendant-Appellant Larry Joseph Harwell </w:t>
      </w:r>
      <w:r w:rsidR="00CC6DA2">
        <w:rPr>
          <w:rFonts w:ascii="Century Schoolbook" w:hAnsi="Century Schoolbook"/>
          <w:sz w:val="28"/>
          <w:szCs w:val="28"/>
        </w:rPr>
        <w:t xml:space="preserve">was </w:t>
      </w:r>
      <w:r w:rsidRPr="00D17D3D">
        <w:rPr>
          <w:rFonts w:ascii="Century Schoolbook" w:hAnsi="Century Schoolbook"/>
          <w:sz w:val="28"/>
          <w:szCs w:val="28"/>
        </w:rPr>
        <w:t>indicted for first-degree murder, conspiracy to commit</w:t>
      </w:r>
      <w:r>
        <w:rPr>
          <w:rFonts w:ascii="Century Schoolbook" w:hAnsi="Century Schoolbook"/>
          <w:sz w:val="28"/>
          <w:szCs w:val="28"/>
        </w:rPr>
        <w:t xml:space="preserve"> </w:t>
      </w:r>
      <w:r w:rsidRPr="00D17D3D">
        <w:rPr>
          <w:rFonts w:ascii="Century Schoolbook" w:hAnsi="Century Schoolbook"/>
          <w:sz w:val="28"/>
          <w:szCs w:val="28"/>
        </w:rPr>
        <w:t>first-degree murder, and assault with a deadly weapon with intent to kill inflicting</w:t>
      </w:r>
      <w:r>
        <w:rPr>
          <w:rFonts w:ascii="Century Schoolbook" w:hAnsi="Century Schoolbook"/>
          <w:sz w:val="28"/>
          <w:szCs w:val="28"/>
        </w:rPr>
        <w:t xml:space="preserve"> </w:t>
      </w:r>
      <w:r w:rsidRPr="00D17D3D">
        <w:rPr>
          <w:rFonts w:ascii="Century Schoolbook" w:hAnsi="Century Schoolbook"/>
          <w:sz w:val="28"/>
          <w:szCs w:val="28"/>
        </w:rPr>
        <w:t>serious injury (</w:t>
      </w:r>
      <w:proofErr w:type="spellStart"/>
      <w:r w:rsidRPr="00D17D3D">
        <w:rPr>
          <w:rFonts w:ascii="Century Schoolbook" w:hAnsi="Century Schoolbook"/>
          <w:sz w:val="28"/>
          <w:szCs w:val="28"/>
        </w:rPr>
        <w:t>AWDWIKISI</w:t>
      </w:r>
      <w:proofErr w:type="spellEnd"/>
      <w:r w:rsidRPr="00D17D3D">
        <w:rPr>
          <w:rFonts w:ascii="Century Schoolbook" w:hAnsi="Century Schoolbook"/>
          <w:sz w:val="28"/>
          <w:szCs w:val="28"/>
        </w:rPr>
        <w:t xml:space="preserve">). </w:t>
      </w:r>
      <w:r>
        <w:rPr>
          <w:rFonts w:ascii="Century Schoolbook" w:hAnsi="Century Schoolbook"/>
          <w:sz w:val="28"/>
          <w:szCs w:val="28"/>
        </w:rPr>
        <w:t xml:space="preserve"> </w:t>
      </w:r>
      <w:r w:rsidRPr="00D17D3D">
        <w:rPr>
          <w:rFonts w:ascii="Century Schoolbook" w:hAnsi="Century Schoolbook"/>
          <w:sz w:val="28"/>
          <w:szCs w:val="28"/>
        </w:rPr>
        <w:t>On 20 February 2023, the trial court allowed the</w:t>
      </w:r>
      <w:r>
        <w:rPr>
          <w:rFonts w:ascii="Century Schoolbook" w:hAnsi="Century Schoolbook"/>
          <w:sz w:val="28"/>
          <w:szCs w:val="28"/>
        </w:rPr>
        <w:t xml:space="preserve"> </w:t>
      </w:r>
      <w:r w:rsidRPr="00D17D3D">
        <w:rPr>
          <w:rFonts w:ascii="Century Schoolbook" w:hAnsi="Century Schoolbook"/>
          <w:sz w:val="28"/>
          <w:szCs w:val="28"/>
        </w:rPr>
        <w:t xml:space="preserve">State’s motion to join the charges against Mr. Harwell </w:t>
      </w:r>
      <w:r w:rsidR="00F32D8D">
        <w:rPr>
          <w:rFonts w:ascii="Century Schoolbook" w:hAnsi="Century Schoolbook"/>
          <w:sz w:val="28"/>
          <w:szCs w:val="28"/>
        </w:rPr>
        <w:t xml:space="preserve">with similar charges against </w:t>
      </w:r>
      <w:r w:rsidR="00240294">
        <w:rPr>
          <w:rFonts w:ascii="Century Schoolbook" w:hAnsi="Century Schoolbook"/>
          <w:sz w:val="28"/>
          <w:szCs w:val="28"/>
        </w:rPr>
        <w:t xml:space="preserve">one co-defendant, Taylor Jones, while </w:t>
      </w:r>
      <w:r w:rsidR="00205ED1">
        <w:rPr>
          <w:rFonts w:ascii="Century Schoolbook" w:hAnsi="Century Schoolbook"/>
          <w:sz w:val="28"/>
          <w:szCs w:val="28"/>
        </w:rPr>
        <w:t>denying that motion as to a second co-defendant, Rashawn Harwell.  (R pp 1, </w:t>
      </w:r>
      <w:r w:rsidR="00C80188">
        <w:rPr>
          <w:rFonts w:ascii="Century Schoolbook" w:hAnsi="Century Schoolbook"/>
          <w:sz w:val="28"/>
          <w:szCs w:val="28"/>
        </w:rPr>
        <w:t>4</w:t>
      </w:r>
      <w:r w:rsidR="00C80188">
        <w:rPr>
          <w:rFonts w:ascii="Century Schoolbook" w:hAnsi="Century Schoolbook"/>
          <w:sz w:val="28"/>
          <w:szCs w:val="28"/>
        </w:rPr>
        <w:noBreakHyphen/>
        <w:t>9, </w:t>
      </w:r>
      <w:r w:rsidR="00393B38">
        <w:rPr>
          <w:rFonts w:ascii="Century Schoolbook" w:hAnsi="Century Schoolbook"/>
          <w:sz w:val="28"/>
          <w:szCs w:val="28"/>
        </w:rPr>
        <w:t>12</w:t>
      </w:r>
      <w:r w:rsidR="00C05D81">
        <w:rPr>
          <w:rFonts w:ascii="Century Schoolbook" w:hAnsi="Century Schoolbook"/>
          <w:sz w:val="28"/>
          <w:szCs w:val="28"/>
        </w:rPr>
        <w:noBreakHyphen/>
        <w:t>15; T pp </w:t>
      </w:r>
      <w:r w:rsidR="004F1B3E">
        <w:rPr>
          <w:rFonts w:ascii="Century Schoolbook" w:hAnsi="Century Schoolbook"/>
          <w:sz w:val="28"/>
          <w:szCs w:val="28"/>
        </w:rPr>
        <w:t>36</w:t>
      </w:r>
      <w:r w:rsidR="000F76C7">
        <w:rPr>
          <w:rFonts w:ascii="Century Schoolbook" w:hAnsi="Century Schoolbook"/>
          <w:sz w:val="28"/>
          <w:szCs w:val="28"/>
        </w:rPr>
        <w:noBreakHyphen/>
      </w:r>
      <w:r w:rsidR="005B4EE7">
        <w:rPr>
          <w:rFonts w:ascii="Century Schoolbook" w:hAnsi="Century Schoolbook"/>
          <w:sz w:val="28"/>
          <w:szCs w:val="28"/>
        </w:rPr>
        <w:t>43</w:t>
      </w:r>
      <w:r w:rsidR="00205ED1">
        <w:rPr>
          <w:rFonts w:ascii="Century Schoolbook" w:hAnsi="Century Schoolbook"/>
          <w:sz w:val="28"/>
          <w:szCs w:val="28"/>
        </w:rPr>
        <w:t xml:space="preserve">)  </w:t>
      </w:r>
    </w:p>
    <w:p w14:paraId="68D9B4FC" w14:textId="6B1BE0E3" w:rsidR="00D17D3D" w:rsidRPr="00D17D3D" w:rsidRDefault="00D17D3D" w:rsidP="00D17D3D">
      <w:pPr>
        <w:spacing w:after="0" w:line="480" w:lineRule="auto"/>
        <w:ind w:firstLine="720"/>
        <w:jc w:val="both"/>
        <w:rPr>
          <w:rFonts w:ascii="Century Schoolbook" w:hAnsi="Century Schoolbook"/>
          <w:sz w:val="28"/>
          <w:szCs w:val="28"/>
        </w:rPr>
      </w:pPr>
      <w:r w:rsidRPr="00D17D3D">
        <w:rPr>
          <w:rFonts w:ascii="Century Schoolbook" w:hAnsi="Century Schoolbook"/>
          <w:sz w:val="28"/>
          <w:szCs w:val="28"/>
        </w:rPr>
        <w:t>The charges against Mr. Harwell</w:t>
      </w:r>
      <w:r w:rsidR="00631ABC">
        <w:rPr>
          <w:rFonts w:ascii="Century Schoolbook" w:hAnsi="Century Schoolbook"/>
          <w:sz w:val="28"/>
          <w:szCs w:val="28"/>
        </w:rPr>
        <w:t>, as well as those against</w:t>
      </w:r>
      <w:r w:rsidRPr="00D17D3D">
        <w:rPr>
          <w:rFonts w:ascii="Century Schoolbook" w:hAnsi="Century Schoolbook"/>
          <w:sz w:val="28"/>
          <w:szCs w:val="28"/>
        </w:rPr>
        <w:t xml:space="preserve"> Mr.</w:t>
      </w:r>
      <w:r w:rsidR="00631ABC">
        <w:rPr>
          <w:rFonts w:ascii="Century Schoolbook" w:hAnsi="Century Schoolbook"/>
          <w:sz w:val="28"/>
          <w:szCs w:val="28"/>
        </w:rPr>
        <w:t> </w:t>
      </w:r>
      <w:r w:rsidRPr="00D17D3D">
        <w:rPr>
          <w:rFonts w:ascii="Century Schoolbook" w:hAnsi="Century Schoolbook"/>
          <w:sz w:val="28"/>
          <w:szCs w:val="28"/>
        </w:rPr>
        <w:t>Jones</w:t>
      </w:r>
      <w:r w:rsidR="00631ABC">
        <w:rPr>
          <w:rFonts w:ascii="Century Schoolbook" w:hAnsi="Century Schoolbook"/>
          <w:sz w:val="28"/>
          <w:szCs w:val="28"/>
        </w:rPr>
        <w:t>,</w:t>
      </w:r>
      <w:r w:rsidRPr="00D17D3D">
        <w:rPr>
          <w:rFonts w:ascii="Century Schoolbook" w:hAnsi="Century Schoolbook"/>
          <w:sz w:val="28"/>
          <w:szCs w:val="28"/>
        </w:rPr>
        <w:t xml:space="preserve"> came on for trial at the</w:t>
      </w:r>
      <w:r>
        <w:rPr>
          <w:rFonts w:ascii="Century Schoolbook" w:hAnsi="Century Schoolbook"/>
          <w:sz w:val="28"/>
          <w:szCs w:val="28"/>
        </w:rPr>
        <w:t xml:space="preserve"> </w:t>
      </w:r>
      <w:r w:rsidRPr="00D17D3D">
        <w:rPr>
          <w:rFonts w:ascii="Century Schoolbook" w:hAnsi="Century Schoolbook"/>
          <w:sz w:val="28"/>
          <w:szCs w:val="28"/>
        </w:rPr>
        <w:t>20 February 2023 Criminal Session of the Superior Court in Durham County before</w:t>
      </w:r>
      <w:r>
        <w:rPr>
          <w:rFonts w:ascii="Century Schoolbook" w:hAnsi="Century Schoolbook"/>
          <w:sz w:val="28"/>
          <w:szCs w:val="28"/>
        </w:rPr>
        <w:t xml:space="preserve"> </w:t>
      </w:r>
      <w:r w:rsidRPr="00D17D3D">
        <w:rPr>
          <w:rFonts w:ascii="Century Schoolbook" w:hAnsi="Century Schoolbook"/>
          <w:sz w:val="28"/>
          <w:szCs w:val="28"/>
        </w:rPr>
        <w:t>the Honorable Josephine Kerr-Davis, judge presiding. On 1 March 2023, the jury</w:t>
      </w:r>
      <w:r>
        <w:rPr>
          <w:rFonts w:ascii="Century Schoolbook" w:hAnsi="Century Schoolbook"/>
          <w:sz w:val="28"/>
          <w:szCs w:val="28"/>
        </w:rPr>
        <w:t xml:space="preserve"> </w:t>
      </w:r>
      <w:r w:rsidR="00887641">
        <w:rPr>
          <w:rFonts w:ascii="Century Schoolbook" w:hAnsi="Century Schoolbook"/>
          <w:sz w:val="28"/>
          <w:szCs w:val="28"/>
        </w:rPr>
        <w:t xml:space="preserve">acquitted both </w:t>
      </w:r>
      <w:r w:rsidRPr="00D17D3D">
        <w:rPr>
          <w:rFonts w:ascii="Century Schoolbook" w:hAnsi="Century Schoolbook"/>
          <w:sz w:val="28"/>
          <w:szCs w:val="28"/>
        </w:rPr>
        <w:t>Mr.</w:t>
      </w:r>
      <w:r w:rsidR="001400F0">
        <w:rPr>
          <w:rFonts w:ascii="Century Schoolbook" w:hAnsi="Century Schoolbook"/>
          <w:sz w:val="28"/>
          <w:szCs w:val="28"/>
        </w:rPr>
        <w:t> </w:t>
      </w:r>
      <w:r w:rsidRPr="00D17D3D">
        <w:rPr>
          <w:rFonts w:ascii="Century Schoolbook" w:hAnsi="Century Schoolbook"/>
          <w:sz w:val="28"/>
          <w:szCs w:val="28"/>
        </w:rPr>
        <w:t>Harwell and Mr. Jones of (1)</w:t>
      </w:r>
      <w:r w:rsidR="00C349BD">
        <w:rPr>
          <w:rFonts w:ascii="Century Schoolbook" w:hAnsi="Century Schoolbook"/>
          <w:sz w:val="28"/>
          <w:szCs w:val="28"/>
        </w:rPr>
        <w:t> </w:t>
      </w:r>
      <w:r w:rsidRPr="00D17D3D">
        <w:rPr>
          <w:rFonts w:ascii="Century Schoolbook" w:hAnsi="Century Schoolbook"/>
          <w:sz w:val="28"/>
          <w:szCs w:val="28"/>
        </w:rPr>
        <w:t>first-degree murder; (2)</w:t>
      </w:r>
      <w:r w:rsidR="00872AE3">
        <w:rPr>
          <w:rFonts w:ascii="Century Schoolbook" w:hAnsi="Century Schoolbook"/>
          <w:sz w:val="28"/>
          <w:szCs w:val="28"/>
        </w:rPr>
        <w:t> </w:t>
      </w:r>
      <w:r w:rsidRPr="00D17D3D">
        <w:rPr>
          <w:rFonts w:ascii="Century Schoolbook" w:hAnsi="Century Schoolbook"/>
          <w:sz w:val="28"/>
          <w:szCs w:val="28"/>
        </w:rPr>
        <w:t>conspiracy</w:t>
      </w:r>
      <w:r>
        <w:rPr>
          <w:rFonts w:ascii="Century Schoolbook" w:hAnsi="Century Schoolbook"/>
          <w:sz w:val="28"/>
          <w:szCs w:val="28"/>
        </w:rPr>
        <w:t xml:space="preserve"> </w:t>
      </w:r>
      <w:r w:rsidRPr="00D17D3D">
        <w:rPr>
          <w:rFonts w:ascii="Century Schoolbook" w:hAnsi="Century Schoolbook"/>
          <w:sz w:val="28"/>
          <w:szCs w:val="28"/>
        </w:rPr>
        <w:t xml:space="preserve">to commit first-degree murder; </w:t>
      </w:r>
      <w:r w:rsidR="00E840D1">
        <w:rPr>
          <w:rFonts w:ascii="Century Schoolbook" w:hAnsi="Century Schoolbook"/>
          <w:sz w:val="28"/>
          <w:szCs w:val="28"/>
        </w:rPr>
        <w:t xml:space="preserve">(3) Class </w:t>
      </w:r>
      <w:proofErr w:type="spellStart"/>
      <w:r w:rsidR="00E840D1">
        <w:rPr>
          <w:rFonts w:ascii="Century Schoolbook" w:hAnsi="Century Schoolbook"/>
          <w:sz w:val="28"/>
          <w:szCs w:val="28"/>
        </w:rPr>
        <w:t>B1</w:t>
      </w:r>
      <w:proofErr w:type="spellEnd"/>
      <w:r w:rsidR="00E840D1">
        <w:rPr>
          <w:rFonts w:ascii="Century Schoolbook" w:hAnsi="Century Schoolbook"/>
          <w:sz w:val="28"/>
          <w:szCs w:val="28"/>
        </w:rPr>
        <w:t xml:space="preserve"> second-degree murder; </w:t>
      </w:r>
      <w:r w:rsidRPr="00D17D3D">
        <w:rPr>
          <w:rFonts w:ascii="Century Schoolbook" w:hAnsi="Century Schoolbook"/>
          <w:sz w:val="28"/>
          <w:szCs w:val="28"/>
        </w:rPr>
        <w:t>and (</w:t>
      </w:r>
      <w:r w:rsidR="00E840D1">
        <w:rPr>
          <w:rFonts w:ascii="Century Schoolbook" w:hAnsi="Century Schoolbook"/>
          <w:sz w:val="28"/>
          <w:szCs w:val="28"/>
        </w:rPr>
        <w:t>4</w:t>
      </w:r>
      <w:r w:rsidRPr="00D17D3D">
        <w:rPr>
          <w:rFonts w:ascii="Century Schoolbook" w:hAnsi="Century Schoolbook"/>
          <w:sz w:val="28"/>
          <w:szCs w:val="28"/>
        </w:rPr>
        <w:t>)</w:t>
      </w:r>
      <w:r w:rsidR="00426C56">
        <w:rPr>
          <w:rFonts w:ascii="Century Schoolbook" w:hAnsi="Century Schoolbook"/>
          <w:sz w:val="28"/>
          <w:szCs w:val="28"/>
        </w:rPr>
        <w:t> </w:t>
      </w:r>
      <w:proofErr w:type="spellStart"/>
      <w:r w:rsidRPr="00D17D3D">
        <w:rPr>
          <w:rFonts w:ascii="Century Schoolbook" w:hAnsi="Century Schoolbook"/>
          <w:sz w:val="28"/>
          <w:szCs w:val="28"/>
        </w:rPr>
        <w:t>AWDWIKISI</w:t>
      </w:r>
      <w:proofErr w:type="spellEnd"/>
      <w:r w:rsidRPr="00D17D3D">
        <w:rPr>
          <w:rFonts w:ascii="Century Schoolbook" w:hAnsi="Century Schoolbook"/>
          <w:sz w:val="28"/>
          <w:szCs w:val="28"/>
        </w:rPr>
        <w:t xml:space="preserve">. However, the jury found </w:t>
      </w:r>
      <w:r w:rsidR="00A01DED">
        <w:rPr>
          <w:rFonts w:ascii="Century Schoolbook" w:hAnsi="Century Schoolbook"/>
          <w:sz w:val="28"/>
          <w:szCs w:val="28"/>
        </w:rPr>
        <w:t>both Mr. Harwell and Mr.</w:t>
      </w:r>
      <w:r w:rsidR="000E720C">
        <w:rPr>
          <w:rFonts w:ascii="Century Schoolbook" w:hAnsi="Century Schoolbook"/>
          <w:sz w:val="28"/>
          <w:szCs w:val="28"/>
        </w:rPr>
        <w:t> </w:t>
      </w:r>
      <w:r w:rsidR="00A01DED">
        <w:rPr>
          <w:rFonts w:ascii="Century Schoolbook" w:hAnsi="Century Schoolbook"/>
          <w:sz w:val="28"/>
          <w:szCs w:val="28"/>
        </w:rPr>
        <w:t>Jones</w:t>
      </w:r>
      <w:r w:rsidRPr="00D17D3D">
        <w:rPr>
          <w:rFonts w:ascii="Century Schoolbook" w:hAnsi="Century Schoolbook"/>
          <w:sz w:val="28"/>
          <w:szCs w:val="28"/>
        </w:rPr>
        <w:t xml:space="preserve"> guilty of </w:t>
      </w:r>
      <w:r w:rsidR="00C057FB">
        <w:rPr>
          <w:rFonts w:ascii="Century Schoolbook" w:hAnsi="Century Schoolbook"/>
          <w:sz w:val="28"/>
          <w:szCs w:val="28"/>
        </w:rPr>
        <w:t>Class</w:t>
      </w:r>
      <w:r w:rsidR="008D1E42">
        <w:rPr>
          <w:rFonts w:ascii="Century Schoolbook" w:hAnsi="Century Schoolbook"/>
          <w:sz w:val="28"/>
          <w:szCs w:val="28"/>
        </w:rPr>
        <w:t> </w:t>
      </w:r>
      <w:proofErr w:type="spellStart"/>
      <w:r w:rsidR="00C057FB">
        <w:rPr>
          <w:rFonts w:ascii="Century Schoolbook" w:hAnsi="Century Schoolbook"/>
          <w:sz w:val="28"/>
          <w:szCs w:val="28"/>
        </w:rPr>
        <w:t>B2</w:t>
      </w:r>
      <w:proofErr w:type="spellEnd"/>
      <w:r w:rsidR="00C057FB">
        <w:rPr>
          <w:rFonts w:ascii="Century Schoolbook" w:hAnsi="Century Schoolbook"/>
          <w:sz w:val="28"/>
          <w:szCs w:val="28"/>
        </w:rPr>
        <w:t xml:space="preserve"> </w:t>
      </w:r>
      <w:r w:rsidRPr="00D17D3D">
        <w:rPr>
          <w:rFonts w:ascii="Century Schoolbook" w:hAnsi="Century Schoolbook"/>
          <w:sz w:val="28"/>
          <w:szCs w:val="28"/>
        </w:rPr>
        <w:t>second</w:t>
      </w:r>
      <w:r w:rsidR="00A01DED">
        <w:rPr>
          <w:rFonts w:ascii="Century Schoolbook" w:hAnsi="Century Schoolbook"/>
          <w:sz w:val="28"/>
          <w:szCs w:val="28"/>
        </w:rPr>
        <w:noBreakHyphen/>
      </w:r>
      <w:r w:rsidRPr="00D17D3D">
        <w:rPr>
          <w:rFonts w:ascii="Century Schoolbook" w:hAnsi="Century Schoolbook"/>
          <w:sz w:val="28"/>
          <w:szCs w:val="28"/>
        </w:rPr>
        <w:t xml:space="preserve">degree murder based on a theory of </w:t>
      </w:r>
      <w:r w:rsidR="000A20BC">
        <w:rPr>
          <w:rFonts w:ascii="Century Schoolbook" w:hAnsi="Century Schoolbook"/>
          <w:sz w:val="28"/>
          <w:szCs w:val="28"/>
        </w:rPr>
        <w:t>“</w:t>
      </w:r>
      <w:r w:rsidRPr="00D17D3D">
        <w:rPr>
          <w:rFonts w:ascii="Century Schoolbook" w:hAnsi="Century Schoolbook"/>
          <w:sz w:val="28"/>
          <w:szCs w:val="28"/>
        </w:rPr>
        <w:t>depraved heart</w:t>
      </w:r>
      <w:r w:rsidR="000A20BC">
        <w:rPr>
          <w:rFonts w:ascii="Century Schoolbook" w:hAnsi="Century Schoolbook"/>
          <w:sz w:val="28"/>
          <w:szCs w:val="28"/>
        </w:rPr>
        <w:t>”</w:t>
      </w:r>
      <w:r w:rsidRPr="00D17D3D">
        <w:rPr>
          <w:rFonts w:ascii="Century Schoolbook" w:hAnsi="Century Schoolbook"/>
          <w:sz w:val="28"/>
          <w:szCs w:val="28"/>
        </w:rPr>
        <w:t xml:space="preserve"> malice,</w:t>
      </w:r>
      <w:r w:rsidR="00486FB3">
        <w:rPr>
          <w:rFonts w:ascii="Century Schoolbook" w:hAnsi="Century Schoolbook"/>
          <w:sz w:val="28"/>
          <w:szCs w:val="28"/>
        </w:rPr>
        <w:t xml:space="preserve"> </w:t>
      </w:r>
      <w:r w:rsidRPr="00D17D3D">
        <w:rPr>
          <w:rFonts w:ascii="Century Schoolbook" w:hAnsi="Century Schoolbook"/>
          <w:sz w:val="28"/>
          <w:szCs w:val="28"/>
        </w:rPr>
        <w:t xml:space="preserve">with the jury writing by hand on the verdict </w:t>
      </w:r>
      <w:r w:rsidRPr="00D17D3D">
        <w:rPr>
          <w:rFonts w:ascii="Century Schoolbook" w:hAnsi="Century Schoolbook"/>
          <w:sz w:val="28"/>
          <w:szCs w:val="28"/>
        </w:rPr>
        <w:lastRenderedPageBreak/>
        <w:t xml:space="preserve">forms that it found malice </w:t>
      </w:r>
      <w:r w:rsidR="00823195">
        <w:rPr>
          <w:rFonts w:ascii="Century Schoolbook" w:hAnsi="Century Schoolbook"/>
          <w:sz w:val="28"/>
          <w:szCs w:val="28"/>
        </w:rPr>
        <w:t>arising from</w:t>
      </w:r>
      <w:r w:rsidRPr="00D17D3D">
        <w:rPr>
          <w:rFonts w:ascii="Century Schoolbook" w:hAnsi="Century Schoolbook"/>
          <w:sz w:val="28"/>
          <w:szCs w:val="28"/>
        </w:rPr>
        <w:t xml:space="preserve"> an</w:t>
      </w:r>
      <w:r w:rsidR="00486FB3">
        <w:rPr>
          <w:rFonts w:ascii="Century Schoolbook" w:hAnsi="Century Schoolbook"/>
          <w:sz w:val="28"/>
          <w:szCs w:val="28"/>
        </w:rPr>
        <w:t xml:space="preserve"> </w:t>
      </w:r>
      <w:r w:rsidRPr="00D17D3D">
        <w:rPr>
          <w:rFonts w:ascii="Century Schoolbook" w:hAnsi="Century Schoolbook"/>
          <w:sz w:val="28"/>
          <w:szCs w:val="28"/>
        </w:rPr>
        <w:t xml:space="preserve">act “inherently dangerous to human life . . . </w:t>
      </w:r>
      <w:r w:rsidR="00FB13E9">
        <w:rPr>
          <w:rFonts w:ascii="Century Schoolbook" w:hAnsi="Century Schoolbook"/>
          <w:sz w:val="28"/>
          <w:szCs w:val="28"/>
        </w:rPr>
        <w:t>[committed]</w:t>
      </w:r>
      <w:r w:rsidR="00C71E99">
        <w:rPr>
          <w:rFonts w:ascii="Century Schoolbook" w:hAnsi="Century Schoolbook"/>
          <w:sz w:val="28"/>
          <w:szCs w:val="28"/>
        </w:rPr>
        <w:t xml:space="preserve"> </w:t>
      </w:r>
      <w:r w:rsidRPr="00D17D3D">
        <w:rPr>
          <w:rFonts w:ascii="Century Schoolbook" w:hAnsi="Century Schoolbook"/>
          <w:sz w:val="28"/>
          <w:szCs w:val="28"/>
        </w:rPr>
        <w:t>w/o regard to human life</w:t>
      </w:r>
      <w:proofErr w:type="gramStart"/>
      <w:r w:rsidRPr="00D17D3D">
        <w:rPr>
          <w:rFonts w:ascii="Century Schoolbook" w:hAnsi="Century Schoolbook"/>
          <w:sz w:val="28"/>
          <w:szCs w:val="28"/>
        </w:rPr>
        <w:t>[.]”</w:t>
      </w:r>
      <w:r w:rsidR="00C71E99">
        <w:rPr>
          <w:rFonts w:ascii="Century Schoolbook" w:hAnsi="Century Schoolbook"/>
          <w:sz w:val="28"/>
          <w:szCs w:val="28"/>
        </w:rPr>
        <w:t xml:space="preserve">  (</w:t>
      </w:r>
      <w:proofErr w:type="gramEnd"/>
      <w:r w:rsidR="00C71E99">
        <w:rPr>
          <w:rFonts w:ascii="Century Schoolbook" w:hAnsi="Century Schoolbook"/>
          <w:sz w:val="28"/>
          <w:szCs w:val="28"/>
        </w:rPr>
        <w:t xml:space="preserve">R pp 77, 79)  </w:t>
      </w:r>
    </w:p>
    <w:p w14:paraId="689F8260" w14:textId="1E289A27" w:rsidR="00D17D3D" w:rsidRPr="00D17D3D" w:rsidRDefault="00D17D3D" w:rsidP="00D17D3D">
      <w:pPr>
        <w:spacing w:after="0" w:line="480" w:lineRule="auto"/>
        <w:ind w:firstLine="720"/>
        <w:jc w:val="both"/>
        <w:rPr>
          <w:rFonts w:ascii="Century Schoolbook" w:hAnsi="Century Schoolbook"/>
          <w:sz w:val="28"/>
          <w:szCs w:val="28"/>
        </w:rPr>
      </w:pPr>
      <w:r w:rsidRPr="00D17D3D">
        <w:rPr>
          <w:rFonts w:ascii="Century Schoolbook" w:hAnsi="Century Schoolbook"/>
          <w:sz w:val="28"/>
          <w:szCs w:val="28"/>
        </w:rPr>
        <w:t>That same day, 1 March 2023, the trial court entered judgment on the jury’s</w:t>
      </w:r>
      <w:r w:rsidR="00486FB3">
        <w:rPr>
          <w:rFonts w:ascii="Century Schoolbook" w:hAnsi="Century Schoolbook"/>
          <w:sz w:val="28"/>
          <w:szCs w:val="28"/>
        </w:rPr>
        <w:t xml:space="preserve"> </w:t>
      </w:r>
      <w:r w:rsidRPr="00D17D3D">
        <w:rPr>
          <w:rFonts w:ascii="Century Schoolbook" w:hAnsi="Century Schoolbook"/>
          <w:sz w:val="28"/>
          <w:szCs w:val="28"/>
        </w:rPr>
        <w:t>verdicts. As to Mr. Harwell, the trial court imposed a presumptive-range sentence of</w:t>
      </w:r>
      <w:r w:rsidR="00486FB3">
        <w:rPr>
          <w:rFonts w:ascii="Century Schoolbook" w:hAnsi="Century Schoolbook"/>
          <w:sz w:val="28"/>
          <w:szCs w:val="28"/>
        </w:rPr>
        <w:t xml:space="preserve"> </w:t>
      </w:r>
      <w:r w:rsidRPr="00D17D3D">
        <w:rPr>
          <w:rFonts w:ascii="Century Schoolbook" w:hAnsi="Century Schoolbook"/>
          <w:sz w:val="28"/>
          <w:szCs w:val="28"/>
        </w:rPr>
        <w:t>207 to 261 months of active imprisonment. And as to Mr. Jones, the trial court imposed a presumptive-range</w:t>
      </w:r>
      <w:r w:rsidR="00486FB3">
        <w:rPr>
          <w:rFonts w:ascii="Century Schoolbook" w:hAnsi="Century Schoolbook"/>
          <w:sz w:val="28"/>
          <w:szCs w:val="28"/>
        </w:rPr>
        <w:t xml:space="preserve"> </w:t>
      </w:r>
      <w:r w:rsidRPr="00D17D3D">
        <w:rPr>
          <w:rFonts w:ascii="Century Schoolbook" w:hAnsi="Century Schoolbook"/>
          <w:sz w:val="28"/>
          <w:szCs w:val="28"/>
        </w:rPr>
        <w:t>sentence of 238 to 298 months of active imprisonment.</w:t>
      </w:r>
      <w:r w:rsidR="00DA0570">
        <w:rPr>
          <w:rFonts w:ascii="Century Schoolbook" w:hAnsi="Century Schoolbook"/>
          <w:sz w:val="28"/>
          <w:szCs w:val="28"/>
        </w:rPr>
        <w:t xml:space="preserve">  (R pp 85</w:t>
      </w:r>
      <w:r w:rsidR="00DA0570">
        <w:rPr>
          <w:rFonts w:ascii="Century Schoolbook" w:hAnsi="Century Schoolbook"/>
          <w:sz w:val="28"/>
          <w:szCs w:val="28"/>
        </w:rPr>
        <w:noBreakHyphen/>
        <w:t xml:space="preserve">88)  </w:t>
      </w:r>
    </w:p>
    <w:p w14:paraId="67FF8B9C" w14:textId="6D0F0E2E" w:rsidR="00D17D3D" w:rsidRDefault="00D17D3D" w:rsidP="00D17D3D">
      <w:pPr>
        <w:spacing w:after="0" w:line="480" w:lineRule="auto"/>
        <w:ind w:firstLine="720"/>
        <w:jc w:val="both"/>
        <w:rPr>
          <w:rFonts w:ascii="Century Schoolbook" w:hAnsi="Century Schoolbook"/>
          <w:sz w:val="28"/>
          <w:szCs w:val="28"/>
        </w:rPr>
      </w:pPr>
      <w:r w:rsidRPr="00D17D3D">
        <w:rPr>
          <w:rFonts w:ascii="Century Schoolbook" w:hAnsi="Century Schoolbook"/>
          <w:sz w:val="28"/>
          <w:szCs w:val="28"/>
        </w:rPr>
        <w:t>Both Mr. Harwell and Mr. Jones entered oral notice of appeal in open court.</w:t>
      </w:r>
      <w:r w:rsidR="00381100">
        <w:rPr>
          <w:rFonts w:ascii="Century Schoolbook" w:hAnsi="Century Schoolbook"/>
          <w:sz w:val="28"/>
          <w:szCs w:val="28"/>
        </w:rPr>
        <w:t xml:space="preserve">  (R pp 1, 89-90)  </w:t>
      </w:r>
    </w:p>
    <w:p w14:paraId="4557F349" w14:textId="31408C65" w:rsidR="00D85EF3" w:rsidRPr="009A1B62" w:rsidRDefault="00D85EF3" w:rsidP="00A341C4">
      <w:pPr>
        <w:spacing w:after="0" w:line="480" w:lineRule="auto"/>
        <w:jc w:val="center"/>
        <w:rPr>
          <w:rFonts w:ascii="Century Schoolbook" w:hAnsi="Century Schoolbook"/>
          <w:color w:val="000000" w:themeColor="text1"/>
          <w:sz w:val="28"/>
          <w:szCs w:val="28"/>
        </w:rPr>
      </w:pPr>
      <w:r w:rsidRPr="0093610F">
        <w:rPr>
          <w:rFonts w:ascii="Century Schoolbook" w:hAnsi="Century Schoolbook"/>
          <w:b/>
          <w:color w:val="000000" w:themeColor="text1"/>
          <w:sz w:val="28"/>
          <w:szCs w:val="28"/>
          <w:u w:val="single"/>
        </w:rPr>
        <w:t>GROUNDS FOR APPELLATE REVIEW</w:t>
      </w:r>
    </w:p>
    <w:p w14:paraId="2F2721E6" w14:textId="6B7AA66E" w:rsidR="00A6448B" w:rsidRDefault="00DF337D" w:rsidP="0033163F">
      <w:pPr>
        <w:pStyle w:val="PlainText"/>
        <w:spacing w:line="480" w:lineRule="auto"/>
        <w:ind w:firstLine="720"/>
        <w:jc w:val="both"/>
        <w:rPr>
          <w:rFonts w:ascii="Century Schoolbook" w:hAnsi="Century Schoolbook"/>
          <w:b/>
          <w:color w:val="000000" w:themeColor="text1"/>
          <w:sz w:val="28"/>
          <w:szCs w:val="28"/>
          <w:highlight w:val="yellow"/>
          <w:u w:val="single"/>
        </w:rPr>
      </w:pPr>
      <w:r>
        <w:rPr>
          <w:rFonts w:ascii="Century Schoolbook" w:eastAsiaTheme="minorHAnsi" w:hAnsi="Century Schoolbook" w:cstheme="minorBidi"/>
          <w:color w:val="000000" w:themeColor="text1"/>
          <w:sz w:val="28"/>
          <w:szCs w:val="28"/>
        </w:rPr>
        <w:t xml:space="preserve">Mr. </w:t>
      </w:r>
      <w:r w:rsidR="00FE0447">
        <w:rPr>
          <w:rFonts w:ascii="Century Schoolbook" w:eastAsiaTheme="minorHAnsi" w:hAnsi="Century Schoolbook" w:cstheme="minorBidi"/>
          <w:color w:val="000000" w:themeColor="text1"/>
          <w:sz w:val="28"/>
          <w:szCs w:val="28"/>
        </w:rPr>
        <w:t>Harwell</w:t>
      </w:r>
      <w:r w:rsidRPr="009A1B62">
        <w:rPr>
          <w:rFonts w:ascii="Century Schoolbook" w:eastAsiaTheme="minorHAnsi" w:hAnsi="Century Schoolbook" w:cstheme="minorBidi"/>
          <w:color w:val="000000" w:themeColor="text1"/>
          <w:sz w:val="28"/>
          <w:szCs w:val="28"/>
        </w:rPr>
        <w:t xml:space="preserve"> appeals pursuant to N.C</w:t>
      </w:r>
      <w:r>
        <w:rPr>
          <w:rFonts w:ascii="Century Schoolbook" w:eastAsiaTheme="minorHAnsi" w:hAnsi="Century Schoolbook" w:cstheme="minorBidi"/>
          <w:color w:val="000000" w:themeColor="text1"/>
          <w:sz w:val="28"/>
          <w:szCs w:val="28"/>
        </w:rPr>
        <w:t>.G.S.</w:t>
      </w:r>
      <w:r w:rsidRPr="009A1B62">
        <w:rPr>
          <w:rFonts w:ascii="Century Schoolbook" w:eastAsiaTheme="minorHAnsi" w:hAnsi="Century Schoolbook" w:cstheme="minorBidi"/>
          <w:color w:val="000000" w:themeColor="text1"/>
          <w:sz w:val="28"/>
          <w:szCs w:val="28"/>
        </w:rPr>
        <w:t xml:space="preserve"> §</w:t>
      </w:r>
      <w:bookmarkStart w:id="1" w:name="_Hlk176342809"/>
      <w:r w:rsidRPr="009A1B62">
        <w:rPr>
          <w:rFonts w:ascii="Century Schoolbook" w:eastAsiaTheme="minorHAnsi" w:hAnsi="Century Schoolbook" w:cstheme="minorBidi"/>
          <w:color w:val="000000" w:themeColor="text1"/>
          <w:sz w:val="28"/>
          <w:szCs w:val="28"/>
        </w:rPr>
        <w:t xml:space="preserve">§ </w:t>
      </w:r>
      <w:bookmarkEnd w:id="1"/>
      <w:proofErr w:type="spellStart"/>
      <w:r w:rsidRPr="009A1B62">
        <w:rPr>
          <w:rFonts w:ascii="Century Schoolbook" w:eastAsiaTheme="minorHAnsi" w:hAnsi="Century Schoolbook" w:cstheme="minorBidi"/>
          <w:color w:val="000000" w:themeColor="text1"/>
          <w:sz w:val="28"/>
          <w:szCs w:val="28"/>
        </w:rPr>
        <w:t>7A</w:t>
      </w:r>
      <w:proofErr w:type="spellEnd"/>
      <w:r w:rsidRPr="009A1B62">
        <w:rPr>
          <w:rFonts w:ascii="Century Schoolbook" w:eastAsiaTheme="minorHAnsi" w:hAnsi="Century Schoolbook" w:cstheme="minorBidi"/>
          <w:color w:val="000000" w:themeColor="text1"/>
          <w:sz w:val="28"/>
          <w:szCs w:val="28"/>
        </w:rPr>
        <w:t>-27(b)</w:t>
      </w:r>
      <w:r w:rsidR="00AD5B42">
        <w:rPr>
          <w:rFonts w:ascii="Century Schoolbook" w:eastAsiaTheme="minorHAnsi" w:hAnsi="Century Schoolbook" w:cstheme="minorBidi"/>
          <w:color w:val="000000" w:themeColor="text1"/>
          <w:sz w:val="28"/>
          <w:szCs w:val="28"/>
        </w:rPr>
        <w:fldChar w:fldCharType="begin"/>
      </w:r>
      <w:r w:rsidR="00AD5B42">
        <w:instrText xml:space="preserve"> TA \l "</w:instrText>
      </w:r>
      <w:r w:rsidR="00AD5B42" w:rsidRPr="00E27193">
        <w:rPr>
          <w:rFonts w:ascii="Century Schoolbook" w:eastAsiaTheme="minorHAnsi" w:hAnsi="Century Schoolbook" w:cstheme="minorBidi"/>
          <w:color w:val="000000" w:themeColor="text1"/>
          <w:sz w:val="28"/>
          <w:szCs w:val="28"/>
        </w:rPr>
        <w:instrText>N.C.G.S. § 7A-27(b)</w:instrText>
      </w:r>
      <w:r w:rsidR="00AD5B42">
        <w:instrText xml:space="preserve">" \s "N.C.G.S. § 7A-27(b)" \c 2 </w:instrText>
      </w:r>
      <w:r w:rsidR="00AD5B42">
        <w:rPr>
          <w:rFonts w:ascii="Century Schoolbook" w:eastAsiaTheme="minorHAnsi" w:hAnsi="Century Schoolbook" w:cstheme="minorBidi"/>
          <w:color w:val="000000" w:themeColor="text1"/>
          <w:sz w:val="28"/>
          <w:szCs w:val="28"/>
        </w:rPr>
        <w:fldChar w:fldCharType="end"/>
      </w:r>
      <w:r>
        <w:rPr>
          <w:rFonts w:ascii="Century Schoolbook" w:eastAsiaTheme="minorHAnsi" w:hAnsi="Century Schoolbook" w:cstheme="minorBidi"/>
          <w:color w:val="000000" w:themeColor="text1"/>
          <w:sz w:val="28"/>
          <w:szCs w:val="28"/>
        </w:rPr>
        <w:t xml:space="preserve"> and </w:t>
      </w:r>
      <w:proofErr w:type="spellStart"/>
      <w:r>
        <w:rPr>
          <w:rFonts w:ascii="Century Schoolbook" w:eastAsiaTheme="minorHAnsi" w:hAnsi="Century Schoolbook" w:cstheme="minorBidi"/>
          <w:color w:val="000000" w:themeColor="text1"/>
          <w:sz w:val="28"/>
          <w:szCs w:val="28"/>
        </w:rPr>
        <w:t>15A</w:t>
      </w:r>
      <w:proofErr w:type="spellEnd"/>
      <w:r>
        <w:rPr>
          <w:rFonts w:ascii="Century Schoolbook" w:eastAsiaTheme="minorHAnsi" w:hAnsi="Century Schoolbook" w:cstheme="minorBidi"/>
          <w:color w:val="000000" w:themeColor="text1"/>
          <w:sz w:val="28"/>
          <w:szCs w:val="28"/>
        </w:rPr>
        <w:noBreakHyphen/>
        <w:t>1444</w:t>
      </w:r>
      <w:r w:rsidR="00AD5B42">
        <w:rPr>
          <w:rFonts w:ascii="Century Schoolbook" w:eastAsiaTheme="minorHAnsi" w:hAnsi="Century Schoolbook" w:cstheme="minorBidi"/>
          <w:color w:val="000000" w:themeColor="text1"/>
          <w:sz w:val="28"/>
          <w:szCs w:val="28"/>
        </w:rPr>
        <w:fldChar w:fldCharType="begin"/>
      </w:r>
      <w:r w:rsidR="00AD5B42">
        <w:instrText xml:space="preserve"> TA \l "</w:instrText>
      </w:r>
      <w:r w:rsidR="00AD5B42" w:rsidRPr="00E27193">
        <w:rPr>
          <w:rFonts w:ascii="Century Schoolbook" w:hAnsi="Century Schoolbook"/>
          <w:color w:val="000000" w:themeColor="text1"/>
          <w:sz w:val="28"/>
          <w:szCs w:val="28"/>
        </w:rPr>
        <w:instrText xml:space="preserve">N.C.G.S. § </w:instrText>
      </w:r>
      <w:r w:rsidR="00AD5B42" w:rsidRPr="00E27193">
        <w:rPr>
          <w:rFonts w:ascii="Century Schoolbook" w:eastAsiaTheme="minorHAnsi" w:hAnsi="Century Schoolbook" w:cstheme="minorBidi"/>
          <w:color w:val="000000" w:themeColor="text1"/>
          <w:sz w:val="28"/>
          <w:szCs w:val="28"/>
        </w:rPr>
        <w:instrText>15A</w:instrText>
      </w:r>
      <w:r w:rsidR="00AD5B42" w:rsidRPr="00E27193">
        <w:rPr>
          <w:rFonts w:ascii="Century Schoolbook" w:eastAsiaTheme="minorHAnsi" w:hAnsi="Century Schoolbook" w:cstheme="minorBidi"/>
          <w:color w:val="000000" w:themeColor="text1"/>
          <w:sz w:val="28"/>
          <w:szCs w:val="28"/>
        </w:rPr>
        <w:noBreakHyphen/>
        <w:instrText>1444</w:instrText>
      </w:r>
      <w:r w:rsidR="00AD5B42">
        <w:instrText xml:space="preserve">" \s "N.C.G.S. § 15A-1444" \c 2 </w:instrText>
      </w:r>
      <w:r w:rsidR="00AD5B42">
        <w:rPr>
          <w:rFonts w:ascii="Century Schoolbook" w:eastAsiaTheme="minorHAnsi" w:hAnsi="Century Schoolbook" w:cstheme="minorBidi"/>
          <w:color w:val="000000" w:themeColor="text1"/>
          <w:sz w:val="28"/>
          <w:szCs w:val="28"/>
        </w:rPr>
        <w:fldChar w:fldCharType="end"/>
      </w:r>
      <w:r>
        <w:rPr>
          <w:rFonts w:ascii="Century Schoolbook" w:eastAsiaTheme="minorHAnsi" w:hAnsi="Century Schoolbook" w:cstheme="minorBidi"/>
          <w:color w:val="000000" w:themeColor="text1"/>
          <w:sz w:val="28"/>
          <w:szCs w:val="28"/>
        </w:rPr>
        <w:t xml:space="preserve"> </w:t>
      </w:r>
      <w:r w:rsidRPr="009A1B62">
        <w:rPr>
          <w:rFonts w:ascii="Century Schoolbook" w:eastAsiaTheme="minorHAnsi" w:hAnsi="Century Schoolbook" w:cstheme="minorBidi"/>
          <w:color w:val="000000" w:themeColor="text1"/>
          <w:sz w:val="28"/>
          <w:szCs w:val="28"/>
        </w:rPr>
        <w:t>from</w:t>
      </w:r>
      <w:r>
        <w:rPr>
          <w:rFonts w:ascii="Century Schoolbook" w:eastAsiaTheme="minorHAnsi" w:hAnsi="Century Schoolbook" w:cstheme="minorBidi"/>
          <w:color w:val="000000" w:themeColor="text1"/>
          <w:sz w:val="28"/>
          <w:szCs w:val="28"/>
        </w:rPr>
        <w:t xml:space="preserve"> </w:t>
      </w:r>
      <w:r w:rsidR="00FE0447">
        <w:rPr>
          <w:rFonts w:ascii="Century Schoolbook" w:eastAsiaTheme="minorHAnsi" w:hAnsi="Century Schoolbook" w:cstheme="minorBidi"/>
          <w:color w:val="000000" w:themeColor="text1"/>
          <w:sz w:val="28"/>
          <w:szCs w:val="28"/>
        </w:rPr>
        <w:t xml:space="preserve">a </w:t>
      </w:r>
      <w:r w:rsidRPr="009A1B62">
        <w:rPr>
          <w:rFonts w:ascii="Century Schoolbook" w:eastAsiaTheme="minorHAnsi" w:hAnsi="Century Schoolbook" w:cstheme="minorBidi"/>
          <w:color w:val="000000" w:themeColor="text1"/>
          <w:sz w:val="28"/>
          <w:szCs w:val="28"/>
        </w:rPr>
        <w:t xml:space="preserve">final judgment of the Superior Court in </w:t>
      </w:r>
      <w:r w:rsidR="00FE0447">
        <w:rPr>
          <w:rFonts w:ascii="Century Schoolbook" w:eastAsiaTheme="minorHAnsi" w:hAnsi="Century Schoolbook" w:cstheme="minorBidi"/>
          <w:color w:val="000000" w:themeColor="text1"/>
          <w:sz w:val="28"/>
          <w:szCs w:val="28"/>
        </w:rPr>
        <w:t>Durham</w:t>
      </w:r>
      <w:r w:rsidRPr="009A1B62">
        <w:rPr>
          <w:rFonts w:ascii="Century Schoolbook" w:eastAsiaTheme="minorHAnsi" w:hAnsi="Century Schoolbook" w:cstheme="minorBidi"/>
          <w:color w:val="000000" w:themeColor="text1"/>
          <w:sz w:val="28"/>
          <w:szCs w:val="28"/>
        </w:rPr>
        <w:t xml:space="preserve"> County</w:t>
      </w:r>
      <w:r>
        <w:rPr>
          <w:rFonts w:ascii="Century Schoolbook" w:eastAsiaTheme="minorHAnsi" w:hAnsi="Century Schoolbook" w:cstheme="minorBidi"/>
          <w:color w:val="000000" w:themeColor="text1"/>
          <w:sz w:val="28"/>
          <w:szCs w:val="28"/>
        </w:rPr>
        <w:t xml:space="preserve">.  </w:t>
      </w:r>
      <w:r w:rsidR="00767D1A">
        <w:rPr>
          <w:rFonts w:ascii="Century Schoolbook" w:eastAsiaTheme="minorHAnsi" w:hAnsi="Century Schoolbook" w:cstheme="minorBidi"/>
          <w:color w:val="000000" w:themeColor="text1"/>
          <w:sz w:val="28"/>
          <w:szCs w:val="28"/>
        </w:rPr>
        <w:t xml:space="preserve"> </w:t>
      </w:r>
    </w:p>
    <w:p w14:paraId="292FADFB" w14:textId="430BE946" w:rsidR="00B961D3" w:rsidRPr="00D26890" w:rsidRDefault="00C44704" w:rsidP="00D26890">
      <w:pPr>
        <w:pStyle w:val="PlainText"/>
        <w:spacing w:line="480" w:lineRule="auto"/>
        <w:jc w:val="center"/>
        <w:rPr>
          <w:rFonts w:ascii="Century Schoolbook" w:hAnsi="Century Schoolbook"/>
          <w:b/>
          <w:color w:val="000000" w:themeColor="text1"/>
          <w:sz w:val="28"/>
          <w:szCs w:val="28"/>
          <w:u w:val="single"/>
        </w:rPr>
      </w:pPr>
      <w:r w:rsidRPr="0046007F">
        <w:rPr>
          <w:rFonts w:ascii="Century Schoolbook" w:hAnsi="Century Schoolbook"/>
          <w:b/>
          <w:color w:val="000000" w:themeColor="text1"/>
          <w:sz w:val="28"/>
          <w:szCs w:val="28"/>
          <w:u w:val="single"/>
        </w:rPr>
        <w:t>STATEMENT OF THE FACTS</w:t>
      </w:r>
    </w:p>
    <w:p w14:paraId="1B15FFF3" w14:textId="21227B57" w:rsidR="00095C63" w:rsidRDefault="00A53240" w:rsidP="00674860">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On </w:t>
      </w:r>
      <w:r w:rsidR="00A84845">
        <w:rPr>
          <w:rFonts w:ascii="Century Schoolbook" w:eastAsia="Calibri" w:hAnsi="Century Schoolbook" w:cs="Times New Roman"/>
          <w:bCs/>
          <w:color w:val="000000" w:themeColor="text1"/>
          <w:sz w:val="28"/>
          <w:szCs w:val="28"/>
        </w:rPr>
        <w:t xml:space="preserve">28 February 2023, the second-to-last day of </w:t>
      </w:r>
      <w:r w:rsidR="007E6056">
        <w:rPr>
          <w:rFonts w:ascii="Century Schoolbook" w:eastAsia="Calibri" w:hAnsi="Century Schoolbook" w:cs="Times New Roman"/>
          <w:bCs/>
          <w:color w:val="000000" w:themeColor="text1"/>
          <w:sz w:val="28"/>
          <w:szCs w:val="28"/>
        </w:rPr>
        <w:t xml:space="preserve">Mr. Harwell’s joint trial with Taylor Jones, </w:t>
      </w:r>
      <w:r w:rsidR="00A84845">
        <w:rPr>
          <w:rFonts w:ascii="Century Schoolbook" w:eastAsia="Calibri" w:hAnsi="Century Schoolbook" w:cs="Times New Roman"/>
          <w:bCs/>
          <w:color w:val="000000" w:themeColor="text1"/>
          <w:sz w:val="28"/>
          <w:szCs w:val="28"/>
        </w:rPr>
        <w:t xml:space="preserve">the parties </w:t>
      </w:r>
      <w:r w:rsidR="00D93116">
        <w:rPr>
          <w:rFonts w:ascii="Century Schoolbook" w:hAnsi="Century Schoolbook"/>
          <w:bCs/>
          <w:color w:val="000000" w:themeColor="text1"/>
          <w:sz w:val="28"/>
          <w:szCs w:val="28"/>
        </w:rPr>
        <w:t>met for the charge conference to determine which instructions should be provided to guide the jury’s deliberations</w:t>
      </w:r>
      <w:r w:rsidR="00766929">
        <w:rPr>
          <w:rFonts w:ascii="Century Schoolbook" w:hAnsi="Century Schoolbook"/>
          <w:bCs/>
          <w:color w:val="000000" w:themeColor="text1"/>
          <w:sz w:val="28"/>
          <w:szCs w:val="28"/>
        </w:rPr>
        <w:t xml:space="preserve"> and </w:t>
      </w:r>
      <w:r w:rsidR="00766929" w:rsidRPr="007625BC">
        <w:rPr>
          <w:rFonts w:ascii="Century Schoolbook" w:hAnsi="Century Schoolbook"/>
          <w:bCs/>
          <w:color w:val="000000" w:themeColor="text1"/>
          <w:sz w:val="28"/>
          <w:szCs w:val="28"/>
        </w:rPr>
        <w:t>shape</w:t>
      </w:r>
      <w:r w:rsidR="00766929" w:rsidRPr="0039582A">
        <w:rPr>
          <w:rFonts w:ascii="Century Schoolbook" w:hAnsi="Century Schoolbook"/>
          <w:bCs/>
          <w:color w:val="000000" w:themeColor="text1"/>
          <w:sz w:val="28"/>
          <w:szCs w:val="28"/>
        </w:rPr>
        <w:t xml:space="preserve"> its possible verdicts</w:t>
      </w:r>
      <w:r w:rsidR="006D1D29" w:rsidRPr="0039582A">
        <w:rPr>
          <w:rFonts w:ascii="Century Schoolbook" w:eastAsia="Calibri" w:hAnsi="Century Schoolbook" w:cs="Times New Roman"/>
          <w:bCs/>
          <w:color w:val="000000" w:themeColor="text1"/>
          <w:sz w:val="28"/>
          <w:szCs w:val="28"/>
        </w:rPr>
        <w:t>.</w:t>
      </w:r>
      <w:r w:rsidR="006D1D29">
        <w:rPr>
          <w:rFonts w:ascii="Century Schoolbook" w:eastAsia="Calibri" w:hAnsi="Century Schoolbook" w:cs="Times New Roman"/>
          <w:bCs/>
          <w:color w:val="000000" w:themeColor="text1"/>
          <w:sz w:val="28"/>
          <w:szCs w:val="28"/>
        </w:rPr>
        <w:t xml:space="preserve">  </w:t>
      </w:r>
      <w:r w:rsidR="0043754B">
        <w:rPr>
          <w:rFonts w:ascii="Century Schoolbook" w:eastAsia="Calibri" w:hAnsi="Century Schoolbook" w:cs="Times New Roman"/>
          <w:bCs/>
          <w:color w:val="000000" w:themeColor="text1"/>
          <w:sz w:val="28"/>
          <w:szCs w:val="28"/>
        </w:rPr>
        <w:t>(T pp 1128-52</w:t>
      </w:r>
      <w:proofErr w:type="gramStart"/>
      <w:r w:rsidR="0043754B">
        <w:rPr>
          <w:rFonts w:ascii="Century Schoolbook" w:eastAsia="Calibri" w:hAnsi="Century Schoolbook" w:cs="Times New Roman"/>
          <w:bCs/>
          <w:color w:val="000000" w:themeColor="text1"/>
          <w:sz w:val="28"/>
          <w:szCs w:val="28"/>
        </w:rPr>
        <w:t xml:space="preserve">)  </w:t>
      </w:r>
      <w:r w:rsidR="006814B4">
        <w:rPr>
          <w:rFonts w:ascii="Century Schoolbook" w:eastAsia="Calibri" w:hAnsi="Century Schoolbook" w:cs="Times New Roman"/>
          <w:bCs/>
          <w:color w:val="000000" w:themeColor="text1"/>
          <w:sz w:val="28"/>
          <w:szCs w:val="28"/>
        </w:rPr>
        <w:t>B</w:t>
      </w:r>
      <w:r w:rsidR="0008316D">
        <w:rPr>
          <w:rFonts w:ascii="Century Schoolbook" w:eastAsia="Calibri" w:hAnsi="Century Schoolbook" w:cs="Times New Roman"/>
          <w:bCs/>
          <w:color w:val="000000" w:themeColor="text1"/>
          <w:sz w:val="28"/>
          <w:szCs w:val="28"/>
        </w:rPr>
        <w:t>oth</w:t>
      </w:r>
      <w:proofErr w:type="gramEnd"/>
      <w:r w:rsidR="0008316D">
        <w:rPr>
          <w:rFonts w:ascii="Century Schoolbook" w:eastAsia="Calibri" w:hAnsi="Century Schoolbook" w:cs="Times New Roman"/>
          <w:bCs/>
          <w:color w:val="000000" w:themeColor="text1"/>
          <w:sz w:val="28"/>
          <w:szCs w:val="28"/>
        </w:rPr>
        <w:t xml:space="preserve"> defendants were facing charges of first-degree murder</w:t>
      </w:r>
      <w:r w:rsidR="00AC2AB1">
        <w:rPr>
          <w:rFonts w:ascii="Century Schoolbook" w:eastAsia="Calibri" w:hAnsi="Century Schoolbook" w:cs="Times New Roman"/>
          <w:bCs/>
          <w:color w:val="000000" w:themeColor="text1"/>
          <w:sz w:val="28"/>
          <w:szCs w:val="28"/>
        </w:rPr>
        <w:t xml:space="preserve"> for the death of </w:t>
      </w:r>
      <w:r w:rsidR="0050078F">
        <w:rPr>
          <w:rFonts w:ascii="Century Schoolbook" w:eastAsia="Calibri" w:hAnsi="Century Schoolbook" w:cs="Times New Roman"/>
          <w:bCs/>
          <w:color w:val="000000" w:themeColor="text1"/>
          <w:sz w:val="28"/>
          <w:szCs w:val="28"/>
        </w:rPr>
        <w:lastRenderedPageBreak/>
        <w:t>Otha Ray Watson;</w:t>
      </w:r>
      <w:r w:rsidR="0008316D">
        <w:rPr>
          <w:rFonts w:ascii="Century Schoolbook" w:eastAsia="Calibri" w:hAnsi="Century Schoolbook" w:cs="Times New Roman"/>
          <w:bCs/>
          <w:color w:val="000000" w:themeColor="text1"/>
          <w:sz w:val="28"/>
          <w:szCs w:val="28"/>
        </w:rPr>
        <w:t xml:space="preserve"> </w:t>
      </w:r>
      <w:r w:rsidR="00EA4943">
        <w:rPr>
          <w:rFonts w:ascii="Century Schoolbook" w:eastAsia="Calibri" w:hAnsi="Century Schoolbook" w:cs="Times New Roman"/>
          <w:bCs/>
          <w:color w:val="000000" w:themeColor="text1"/>
          <w:sz w:val="28"/>
          <w:szCs w:val="28"/>
        </w:rPr>
        <w:t>conspiracy to commit</w:t>
      </w:r>
      <w:r w:rsidR="0050078F">
        <w:rPr>
          <w:rFonts w:ascii="Century Schoolbook" w:eastAsia="Calibri" w:hAnsi="Century Schoolbook" w:cs="Times New Roman"/>
          <w:bCs/>
          <w:color w:val="000000" w:themeColor="text1"/>
          <w:sz w:val="28"/>
          <w:szCs w:val="28"/>
        </w:rPr>
        <w:t xml:space="preserve"> that</w:t>
      </w:r>
      <w:r w:rsidR="00EA4943">
        <w:rPr>
          <w:rFonts w:ascii="Century Schoolbook" w:eastAsia="Calibri" w:hAnsi="Century Schoolbook" w:cs="Times New Roman"/>
          <w:bCs/>
          <w:color w:val="000000" w:themeColor="text1"/>
          <w:sz w:val="28"/>
          <w:szCs w:val="28"/>
        </w:rPr>
        <w:t xml:space="preserve"> murder</w:t>
      </w:r>
      <w:r w:rsidR="0050078F">
        <w:rPr>
          <w:rFonts w:ascii="Century Schoolbook" w:eastAsia="Calibri" w:hAnsi="Century Schoolbook" w:cs="Times New Roman"/>
          <w:bCs/>
          <w:color w:val="000000" w:themeColor="text1"/>
          <w:sz w:val="28"/>
          <w:szCs w:val="28"/>
        </w:rPr>
        <w:t>;</w:t>
      </w:r>
      <w:r w:rsidR="00B970D5">
        <w:rPr>
          <w:rFonts w:ascii="Century Schoolbook" w:eastAsia="Calibri" w:hAnsi="Century Schoolbook" w:cs="Times New Roman"/>
          <w:bCs/>
          <w:color w:val="000000" w:themeColor="text1"/>
          <w:sz w:val="28"/>
          <w:szCs w:val="28"/>
        </w:rPr>
        <w:t xml:space="preserve"> and </w:t>
      </w:r>
      <w:r w:rsidR="0051219B">
        <w:rPr>
          <w:rFonts w:ascii="Century Schoolbook" w:eastAsia="Calibri" w:hAnsi="Century Schoolbook" w:cs="Times New Roman"/>
          <w:bCs/>
          <w:color w:val="000000" w:themeColor="text1"/>
          <w:sz w:val="28"/>
          <w:szCs w:val="28"/>
        </w:rPr>
        <w:t>assault with a deadly weapon with intent to kill inflicting serious injury (</w:t>
      </w:r>
      <w:proofErr w:type="spellStart"/>
      <w:r w:rsidR="004450D2" w:rsidRPr="00D17D3D">
        <w:rPr>
          <w:rFonts w:ascii="Century Schoolbook" w:hAnsi="Century Schoolbook"/>
          <w:sz w:val="28"/>
          <w:szCs w:val="28"/>
        </w:rPr>
        <w:t>AWDWIKISI</w:t>
      </w:r>
      <w:proofErr w:type="spellEnd"/>
      <w:r w:rsidR="0051219B">
        <w:rPr>
          <w:rFonts w:ascii="Century Schoolbook" w:eastAsia="Calibri" w:hAnsi="Century Schoolbook" w:cs="Times New Roman"/>
          <w:bCs/>
          <w:color w:val="000000" w:themeColor="text1"/>
          <w:sz w:val="28"/>
          <w:szCs w:val="28"/>
        </w:rPr>
        <w:t>)</w:t>
      </w:r>
      <w:r w:rsidR="00B37326">
        <w:rPr>
          <w:rFonts w:ascii="Century Schoolbook" w:eastAsia="Calibri" w:hAnsi="Century Schoolbook" w:cs="Times New Roman"/>
          <w:bCs/>
          <w:color w:val="000000" w:themeColor="text1"/>
          <w:sz w:val="28"/>
          <w:szCs w:val="28"/>
        </w:rPr>
        <w:t xml:space="preserve"> for the shooting of </w:t>
      </w:r>
      <w:r w:rsidR="00E16AC5">
        <w:rPr>
          <w:rFonts w:ascii="Century Schoolbook" w:eastAsia="Calibri" w:hAnsi="Century Schoolbook" w:cs="Times New Roman"/>
          <w:bCs/>
          <w:color w:val="000000" w:themeColor="text1"/>
          <w:sz w:val="28"/>
          <w:szCs w:val="28"/>
        </w:rPr>
        <w:t>Kia Hatfield</w:t>
      </w:r>
      <w:r w:rsidR="00CA1C73">
        <w:rPr>
          <w:rFonts w:ascii="Century Schoolbook" w:eastAsia="Calibri" w:hAnsi="Century Schoolbook" w:cs="Times New Roman"/>
          <w:bCs/>
          <w:color w:val="000000" w:themeColor="text1"/>
          <w:sz w:val="28"/>
          <w:szCs w:val="28"/>
        </w:rPr>
        <w:t xml:space="preserve"> during the same incident</w:t>
      </w:r>
      <w:r w:rsidR="00B970D5">
        <w:rPr>
          <w:rFonts w:ascii="Century Schoolbook" w:eastAsia="Calibri" w:hAnsi="Century Schoolbook" w:cs="Times New Roman"/>
          <w:bCs/>
          <w:color w:val="000000" w:themeColor="text1"/>
          <w:sz w:val="28"/>
          <w:szCs w:val="28"/>
        </w:rPr>
        <w:t>.  (R pp 4</w:t>
      </w:r>
      <w:r w:rsidR="00B970D5">
        <w:rPr>
          <w:rFonts w:ascii="Century Schoolbook" w:eastAsia="Calibri" w:hAnsi="Century Schoolbook" w:cs="Times New Roman"/>
          <w:bCs/>
          <w:color w:val="000000" w:themeColor="text1"/>
          <w:sz w:val="28"/>
          <w:szCs w:val="28"/>
        </w:rPr>
        <w:noBreakHyphen/>
        <w:t>9;</w:t>
      </w:r>
      <w:r w:rsidR="0051219B">
        <w:rPr>
          <w:rFonts w:ascii="Century Schoolbook" w:eastAsia="Calibri" w:hAnsi="Century Schoolbook" w:cs="Times New Roman"/>
          <w:bCs/>
          <w:color w:val="000000" w:themeColor="text1"/>
          <w:sz w:val="28"/>
          <w:szCs w:val="28"/>
        </w:rPr>
        <w:t xml:space="preserve"> </w:t>
      </w:r>
      <w:r w:rsidR="00B970D5">
        <w:rPr>
          <w:rFonts w:ascii="Century Schoolbook" w:eastAsia="Calibri" w:hAnsi="Century Schoolbook" w:cs="Times New Roman"/>
          <w:bCs/>
          <w:color w:val="000000" w:themeColor="text1"/>
          <w:sz w:val="28"/>
          <w:szCs w:val="28"/>
        </w:rPr>
        <w:t>T pp </w:t>
      </w:r>
      <w:r w:rsidR="00DF4E82">
        <w:rPr>
          <w:rFonts w:ascii="Century Schoolbook" w:eastAsia="Calibri" w:hAnsi="Century Schoolbook" w:cs="Times New Roman"/>
          <w:bCs/>
          <w:color w:val="000000" w:themeColor="text1"/>
          <w:sz w:val="28"/>
          <w:szCs w:val="28"/>
        </w:rPr>
        <w:t>11</w:t>
      </w:r>
      <w:r w:rsidR="00706F8E">
        <w:rPr>
          <w:rFonts w:ascii="Century Schoolbook" w:eastAsia="Calibri" w:hAnsi="Century Schoolbook" w:cs="Times New Roman"/>
          <w:bCs/>
          <w:color w:val="000000" w:themeColor="text1"/>
          <w:sz w:val="28"/>
          <w:szCs w:val="28"/>
        </w:rPr>
        <w:t>39, 115</w:t>
      </w:r>
      <w:r w:rsidR="00C314B3">
        <w:rPr>
          <w:rFonts w:ascii="Century Schoolbook" w:eastAsia="Calibri" w:hAnsi="Century Schoolbook" w:cs="Times New Roman"/>
          <w:bCs/>
          <w:color w:val="000000" w:themeColor="text1"/>
          <w:sz w:val="28"/>
          <w:szCs w:val="28"/>
        </w:rPr>
        <w:t>0</w:t>
      </w:r>
      <w:r w:rsidR="006F52C4">
        <w:rPr>
          <w:rFonts w:ascii="Century Schoolbook" w:eastAsia="Calibri" w:hAnsi="Century Schoolbook" w:cs="Times New Roman"/>
          <w:bCs/>
          <w:color w:val="000000" w:themeColor="text1"/>
          <w:sz w:val="28"/>
          <w:szCs w:val="28"/>
        </w:rPr>
        <w:noBreakHyphen/>
        <w:t>52</w:t>
      </w:r>
      <w:proofErr w:type="gramStart"/>
      <w:r w:rsidR="00B970D5">
        <w:rPr>
          <w:rFonts w:ascii="Century Schoolbook" w:eastAsia="Calibri" w:hAnsi="Century Schoolbook" w:cs="Times New Roman"/>
          <w:bCs/>
          <w:color w:val="000000" w:themeColor="text1"/>
          <w:sz w:val="28"/>
          <w:szCs w:val="28"/>
        </w:rPr>
        <w:t xml:space="preserve">)  </w:t>
      </w:r>
      <w:r w:rsidR="00C421C5">
        <w:rPr>
          <w:rFonts w:ascii="Century Schoolbook" w:eastAsia="Calibri" w:hAnsi="Century Schoolbook" w:cs="Times New Roman"/>
          <w:bCs/>
          <w:color w:val="000000" w:themeColor="text1"/>
          <w:sz w:val="28"/>
          <w:szCs w:val="28"/>
        </w:rPr>
        <w:t>After</w:t>
      </w:r>
      <w:proofErr w:type="gramEnd"/>
      <w:r w:rsidR="00C421C5">
        <w:rPr>
          <w:rFonts w:ascii="Century Schoolbook" w:eastAsia="Calibri" w:hAnsi="Century Schoolbook" w:cs="Times New Roman"/>
          <w:bCs/>
          <w:color w:val="000000" w:themeColor="text1"/>
          <w:sz w:val="28"/>
          <w:szCs w:val="28"/>
        </w:rPr>
        <w:t xml:space="preserve"> the parties had discusse</w:t>
      </w:r>
      <w:r w:rsidR="00510A57">
        <w:rPr>
          <w:rFonts w:ascii="Century Schoolbook" w:eastAsia="Calibri" w:hAnsi="Century Schoolbook" w:cs="Times New Roman"/>
          <w:bCs/>
          <w:color w:val="000000" w:themeColor="text1"/>
          <w:sz w:val="28"/>
          <w:szCs w:val="28"/>
        </w:rPr>
        <w:t>d</w:t>
      </w:r>
      <w:r w:rsidR="00C421C5">
        <w:rPr>
          <w:rFonts w:ascii="Century Schoolbook" w:eastAsia="Calibri" w:hAnsi="Century Schoolbook" w:cs="Times New Roman"/>
          <w:bCs/>
          <w:color w:val="000000" w:themeColor="text1"/>
          <w:sz w:val="28"/>
          <w:szCs w:val="28"/>
        </w:rPr>
        <w:t xml:space="preserve"> several other instructions, the trial court turned to the substantive offenses at issue.  (T p 1139)  </w:t>
      </w:r>
    </w:p>
    <w:p w14:paraId="6EA1CF19" w14:textId="6556F3B7" w:rsidR="009B62FB" w:rsidRDefault="00FF1982" w:rsidP="00B651F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When asked about the submission of any lesser-included offenses, the State </w:t>
      </w:r>
      <w:r w:rsidR="00FC5F3E">
        <w:rPr>
          <w:rFonts w:ascii="Century Schoolbook" w:eastAsia="Calibri" w:hAnsi="Century Schoolbook" w:cs="Times New Roman"/>
          <w:bCs/>
          <w:color w:val="000000" w:themeColor="text1"/>
          <w:sz w:val="28"/>
          <w:szCs w:val="28"/>
        </w:rPr>
        <w:t>requested</w:t>
      </w:r>
      <w:r>
        <w:rPr>
          <w:rFonts w:ascii="Century Schoolbook" w:eastAsia="Calibri" w:hAnsi="Century Schoolbook" w:cs="Times New Roman"/>
          <w:bCs/>
          <w:color w:val="000000" w:themeColor="text1"/>
          <w:sz w:val="28"/>
          <w:szCs w:val="28"/>
        </w:rPr>
        <w:t xml:space="preserve"> </w:t>
      </w:r>
      <w:r w:rsidR="00156E1B">
        <w:rPr>
          <w:rFonts w:ascii="Century Schoolbook" w:eastAsia="Calibri" w:hAnsi="Century Schoolbook" w:cs="Times New Roman"/>
          <w:bCs/>
          <w:color w:val="000000" w:themeColor="text1"/>
          <w:sz w:val="28"/>
          <w:szCs w:val="28"/>
        </w:rPr>
        <w:t>that the jury be instructed on first- and second-degree murder, but not voluntary or involuntary manslaughter.  (T pp 1139-40</w:t>
      </w:r>
      <w:proofErr w:type="gramStart"/>
      <w:r w:rsidR="00156E1B">
        <w:rPr>
          <w:rFonts w:ascii="Century Schoolbook" w:eastAsia="Calibri" w:hAnsi="Century Schoolbook" w:cs="Times New Roman"/>
          <w:bCs/>
          <w:color w:val="000000" w:themeColor="text1"/>
          <w:sz w:val="28"/>
          <w:szCs w:val="28"/>
        </w:rPr>
        <w:t xml:space="preserve">)  </w:t>
      </w:r>
      <w:r w:rsidR="009B62FB">
        <w:rPr>
          <w:rFonts w:ascii="Century Schoolbook" w:eastAsia="Calibri" w:hAnsi="Century Schoolbook" w:cs="Times New Roman"/>
          <w:bCs/>
          <w:color w:val="000000" w:themeColor="text1"/>
          <w:sz w:val="28"/>
          <w:szCs w:val="28"/>
        </w:rPr>
        <w:t>To</w:t>
      </w:r>
      <w:proofErr w:type="gramEnd"/>
      <w:r w:rsidR="009B62FB">
        <w:rPr>
          <w:rFonts w:ascii="Century Schoolbook" w:eastAsia="Calibri" w:hAnsi="Century Schoolbook" w:cs="Times New Roman"/>
          <w:bCs/>
          <w:color w:val="000000" w:themeColor="text1"/>
          <w:sz w:val="28"/>
          <w:szCs w:val="28"/>
        </w:rPr>
        <w:t xml:space="preserve"> explain </w:t>
      </w:r>
      <w:r w:rsidR="00C8770F">
        <w:rPr>
          <w:rFonts w:ascii="Century Schoolbook" w:eastAsia="Calibri" w:hAnsi="Century Schoolbook" w:cs="Times New Roman"/>
          <w:bCs/>
          <w:color w:val="000000" w:themeColor="text1"/>
          <w:sz w:val="28"/>
          <w:szCs w:val="28"/>
        </w:rPr>
        <w:t>its request</w:t>
      </w:r>
      <w:r w:rsidR="009B62FB">
        <w:rPr>
          <w:rFonts w:ascii="Century Schoolbook" w:eastAsia="Calibri" w:hAnsi="Century Schoolbook" w:cs="Times New Roman"/>
          <w:bCs/>
          <w:color w:val="000000" w:themeColor="text1"/>
          <w:sz w:val="28"/>
          <w:szCs w:val="28"/>
        </w:rPr>
        <w:t>, the State argued that the underlying incident, in which Mr. Harwell</w:t>
      </w:r>
      <w:r w:rsidR="00A6509B">
        <w:rPr>
          <w:rFonts w:ascii="Century Schoolbook" w:eastAsia="Calibri" w:hAnsi="Century Schoolbook" w:cs="Times New Roman"/>
          <w:bCs/>
          <w:color w:val="000000" w:themeColor="text1"/>
          <w:sz w:val="28"/>
          <w:szCs w:val="28"/>
        </w:rPr>
        <w:t xml:space="preserve">, </w:t>
      </w:r>
      <w:r w:rsidR="009B62FB">
        <w:rPr>
          <w:rFonts w:ascii="Century Schoolbook" w:eastAsia="Calibri" w:hAnsi="Century Schoolbook" w:cs="Times New Roman"/>
          <w:bCs/>
          <w:color w:val="000000" w:themeColor="text1"/>
          <w:sz w:val="28"/>
          <w:szCs w:val="28"/>
        </w:rPr>
        <w:t>Mr. Jones</w:t>
      </w:r>
      <w:r w:rsidR="00A6509B">
        <w:rPr>
          <w:rFonts w:ascii="Century Schoolbook" w:eastAsia="Calibri" w:hAnsi="Century Schoolbook" w:cs="Times New Roman"/>
          <w:bCs/>
          <w:color w:val="000000" w:themeColor="text1"/>
          <w:sz w:val="28"/>
          <w:szCs w:val="28"/>
        </w:rPr>
        <w:t xml:space="preserve">, and Rashawn </w:t>
      </w:r>
      <w:r w:rsidR="00E8689D">
        <w:rPr>
          <w:rFonts w:ascii="Century Schoolbook" w:eastAsia="Calibri" w:hAnsi="Century Schoolbook" w:cs="Times New Roman"/>
          <w:bCs/>
          <w:color w:val="000000" w:themeColor="text1"/>
          <w:sz w:val="28"/>
          <w:szCs w:val="28"/>
        </w:rPr>
        <w:t>Harwell</w:t>
      </w:r>
      <w:r w:rsidR="00414DD2">
        <w:rPr>
          <w:rStyle w:val="FootnoteReference"/>
          <w:rFonts w:ascii="Century Schoolbook" w:eastAsia="Calibri" w:hAnsi="Century Schoolbook" w:cs="Times New Roman"/>
          <w:bCs/>
          <w:color w:val="000000" w:themeColor="text1"/>
          <w:sz w:val="28"/>
          <w:szCs w:val="28"/>
        </w:rPr>
        <w:footnoteReference w:id="2"/>
      </w:r>
      <w:r w:rsidR="00A118CD">
        <w:rPr>
          <w:rFonts w:ascii="Century Schoolbook" w:eastAsia="Calibri" w:hAnsi="Century Schoolbook" w:cs="Times New Roman"/>
          <w:bCs/>
          <w:color w:val="000000" w:themeColor="text1"/>
          <w:sz w:val="28"/>
          <w:szCs w:val="28"/>
        </w:rPr>
        <w:t xml:space="preserve"> </w:t>
      </w:r>
      <w:r w:rsidR="009B62FB">
        <w:rPr>
          <w:rFonts w:ascii="Century Schoolbook" w:eastAsia="Calibri" w:hAnsi="Century Schoolbook" w:cs="Times New Roman"/>
          <w:bCs/>
          <w:color w:val="000000" w:themeColor="text1"/>
          <w:sz w:val="28"/>
          <w:szCs w:val="28"/>
        </w:rPr>
        <w:t xml:space="preserve">fired </w:t>
      </w:r>
      <w:r w:rsidR="003D6E11">
        <w:rPr>
          <w:rFonts w:ascii="Century Schoolbook" w:eastAsia="Calibri" w:hAnsi="Century Schoolbook" w:cs="Times New Roman"/>
          <w:bCs/>
          <w:color w:val="000000" w:themeColor="text1"/>
          <w:sz w:val="28"/>
          <w:szCs w:val="28"/>
        </w:rPr>
        <w:t xml:space="preserve">several gunshots </w:t>
      </w:r>
      <w:r w:rsidR="009B62FB">
        <w:rPr>
          <w:rFonts w:ascii="Century Schoolbook" w:eastAsia="Calibri" w:hAnsi="Century Schoolbook" w:cs="Times New Roman"/>
          <w:bCs/>
          <w:color w:val="000000" w:themeColor="text1"/>
          <w:sz w:val="28"/>
          <w:szCs w:val="28"/>
        </w:rPr>
        <w:t xml:space="preserve">at the car occupied by Otha Ray Watson, </w:t>
      </w:r>
      <w:r w:rsidR="003014D8">
        <w:rPr>
          <w:rFonts w:ascii="Century Schoolbook" w:eastAsia="Calibri" w:hAnsi="Century Schoolbook" w:cs="Times New Roman"/>
          <w:bCs/>
          <w:color w:val="000000" w:themeColor="text1"/>
          <w:sz w:val="28"/>
          <w:szCs w:val="28"/>
        </w:rPr>
        <w:t>involved intent and not just recklessness:</w:t>
      </w:r>
    </w:p>
    <w:p w14:paraId="49176DD6" w14:textId="74349D07" w:rsidR="003014D8" w:rsidRDefault="006A4216" w:rsidP="006A4216">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[THE STATE]</w:t>
      </w:r>
      <w:r w:rsidRPr="006A4216">
        <w:rPr>
          <w:rFonts w:ascii="Century Schoolbook" w:eastAsia="Calibri" w:hAnsi="Century Schoolbook" w:cs="Times New Roman"/>
          <w:bCs/>
          <w:color w:val="000000" w:themeColor="text1"/>
          <w:sz w:val="28"/>
          <w:szCs w:val="28"/>
        </w:rPr>
        <w:t xml:space="preserve">: </w:t>
      </w:r>
      <w:r w:rsidR="005E54EF">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Let me see—because our perception and</w:t>
      </w:r>
      <w:r>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our evaluation of the evidence is that he wasn’t reckless—none of the defendants were recklessly discharging a gun.</w:t>
      </w:r>
      <w:r>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 xml:space="preserve">It just does not fit the offense charged. </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 xml:space="preserve">Yes. </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Their act</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was unlawful, but this is not just criminal negligence, this</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is taking a position, aiming at the victim in his car, and</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shooting, and I think that far surpasses any recklessness,</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 xml:space="preserve">carelessness, negligence and </w:t>
      </w:r>
      <w:r w:rsidRPr="006A4216">
        <w:rPr>
          <w:rFonts w:ascii="Century Schoolbook" w:eastAsia="Calibri" w:hAnsi="Century Schoolbook" w:cs="Times New Roman"/>
          <w:bCs/>
          <w:color w:val="000000" w:themeColor="text1"/>
          <w:sz w:val="28"/>
          <w:szCs w:val="28"/>
        </w:rPr>
        <w:lastRenderedPageBreak/>
        <w:t>therefore involuntary is not</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 xml:space="preserve">even applicable in this situation. </w:t>
      </w:r>
      <w:r w:rsidR="006A403E">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I think it will only</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 xml:space="preserve">confuse the jury and—and it’s not legally applicable to </w:t>
      </w:r>
      <w:proofErr w:type="gramStart"/>
      <w:r w:rsidRPr="006A4216">
        <w:rPr>
          <w:rFonts w:ascii="Century Schoolbook" w:eastAsia="Calibri" w:hAnsi="Century Schoolbook" w:cs="Times New Roman"/>
          <w:bCs/>
          <w:color w:val="000000" w:themeColor="text1"/>
          <w:sz w:val="28"/>
          <w:szCs w:val="28"/>
        </w:rPr>
        <w:t>the</w:t>
      </w:r>
      <w:r w:rsidR="00333D8D">
        <w:rPr>
          <w:rFonts w:ascii="Century Schoolbook" w:eastAsia="Calibri" w:hAnsi="Century Schoolbook" w:cs="Times New Roman"/>
          <w:bCs/>
          <w:color w:val="000000" w:themeColor="text1"/>
          <w:sz w:val="28"/>
          <w:szCs w:val="28"/>
        </w:rPr>
        <w:t xml:space="preserve"> </w:t>
      </w:r>
      <w:r w:rsidRPr="006A4216">
        <w:rPr>
          <w:rFonts w:ascii="Century Schoolbook" w:eastAsia="Calibri" w:hAnsi="Century Schoolbook" w:cs="Times New Roman"/>
          <w:bCs/>
          <w:color w:val="000000" w:themeColor="text1"/>
          <w:sz w:val="28"/>
          <w:szCs w:val="28"/>
        </w:rPr>
        <w:t xml:space="preserve"> facts</w:t>
      </w:r>
      <w:proofErr w:type="gramEnd"/>
      <w:r w:rsidRPr="006A4216">
        <w:rPr>
          <w:rFonts w:ascii="Century Schoolbook" w:eastAsia="Calibri" w:hAnsi="Century Schoolbook" w:cs="Times New Roman"/>
          <w:bCs/>
          <w:color w:val="000000" w:themeColor="text1"/>
          <w:sz w:val="28"/>
          <w:szCs w:val="28"/>
        </w:rPr>
        <w:t xml:space="preserve"> we have.</w:t>
      </w:r>
    </w:p>
    <w:p w14:paraId="5184F06F" w14:textId="77777777" w:rsidR="006A4216" w:rsidRDefault="006A4216" w:rsidP="006A4216">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76E0275C" w14:textId="3DD7D2A7" w:rsidR="00F27862" w:rsidRDefault="003014D8" w:rsidP="00333D8D">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 </w:t>
      </w:r>
      <w:r w:rsidR="00264BF9">
        <w:rPr>
          <w:rFonts w:ascii="Century Schoolbook" w:eastAsia="Calibri" w:hAnsi="Century Schoolbook" w:cs="Times New Roman"/>
          <w:bCs/>
          <w:color w:val="000000" w:themeColor="text1"/>
          <w:sz w:val="28"/>
          <w:szCs w:val="28"/>
        </w:rPr>
        <w:t>1144</w:t>
      </w:r>
      <w:proofErr w:type="gramStart"/>
      <w:r>
        <w:rPr>
          <w:rFonts w:ascii="Century Schoolbook" w:eastAsia="Calibri" w:hAnsi="Century Schoolbook" w:cs="Times New Roman"/>
          <w:bCs/>
          <w:color w:val="000000" w:themeColor="text1"/>
          <w:sz w:val="28"/>
          <w:szCs w:val="28"/>
        </w:rPr>
        <w:t xml:space="preserve">)  </w:t>
      </w:r>
      <w:r w:rsidR="00FB5ECD">
        <w:rPr>
          <w:rFonts w:ascii="Century Schoolbook" w:eastAsia="Calibri" w:hAnsi="Century Schoolbook" w:cs="Times New Roman"/>
          <w:bCs/>
          <w:color w:val="000000" w:themeColor="text1"/>
          <w:sz w:val="28"/>
          <w:szCs w:val="28"/>
        </w:rPr>
        <w:t>S</w:t>
      </w:r>
      <w:r w:rsidR="00437E62">
        <w:rPr>
          <w:rFonts w:ascii="Century Schoolbook" w:eastAsia="Calibri" w:hAnsi="Century Schoolbook" w:cs="Times New Roman"/>
          <w:bCs/>
          <w:color w:val="000000" w:themeColor="text1"/>
          <w:sz w:val="28"/>
          <w:szCs w:val="28"/>
        </w:rPr>
        <w:t>hortly</w:t>
      </w:r>
      <w:proofErr w:type="gramEnd"/>
      <w:r w:rsidR="00437E62">
        <w:rPr>
          <w:rFonts w:ascii="Century Schoolbook" w:eastAsia="Calibri" w:hAnsi="Century Schoolbook" w:cs="Times New Roman"/>
          <w:bCs/>
          <w:color w:val="000000" w:themeColor="text1"/>
          <w:sz w:val="28"/>
          <w:szCs w:val="28"/>
        </w:rPr>
        <w:t xml:space="preserve"> afterward, the State added:</w:t>
      </w:r>
    </w:p>
    <w:p w14:paraId="7AF768FC" w14:textId="5224CC78" w:rsidR="00437E62" w:rsidRDefault="005E54EF" w:rsidP="00CF59E4">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[THE STATE]</w:t>
      </w:r>
      <w:r w:rsidRPr="006A4216">
        <w:rPr>
          <w:rFonts w:ascii="Century Schoolbook" w:eastAsia="Calibri" w:hAnsi="Century Schoolbook" w:cs="Times New Roman"/>
          <w:bCs/>
          <w:color w:val="000000" w:themeColor="text1"/>
          <w:sz w:val="28"/>
          <w:szCs w:val="28"/>
        </w:rPr>
        <w:t xml:space="preserve">: </w:t>
      </w:r>
      <w:r>
        <w:rPr>
          <w:rFonts w:ascii="Century Schoolbook" w:eastAsia="Calibri" w:hAnsi="Century Schoolbook" w:cs="Times New Roman"/>
          <w:bCs/>
          <w:color w:val="000000" w:themeColor="text1"/>
          <w:sz w:val="28"/>
          <w:szCs w:val="28"/>
        </w:rPr>
        <w:t xml:space="preserve"> </w:t>
      </w:r>
      <w:r w:rsidRPr="005E54EF">
        <w:rPr>
          <w:rFonts w:ascii="Century Schoolbook" w:eastAsia="Calibri" w:hAnsi="Century Schoolbook" w:cs="Times New Roman"/>
          <w:bCs/>
          <w:color w:val="000000" w:themeColor="text1"/>
          <w:sz w:val="28"/>
          <w:szCs w:val="28"/>
        </w:rPr>
        <w:t>And I’ll try to be very brief, Your</w:t>
      </w:r>
      <w:r>
        <w:rPr>
          <w:rFonts w:ascii="Century Schoolbook" w:eastAsia="Calibri" w:hAnsi="Century Schoolbook" w:cs="Times New Roman"/>
          <w:bCs/>
          <w:color w:val="000000" w:themeColor="text1"/>
          <w:sz w:val="28"/>
          <w:szCs w:val="28"/>
        </w:rPr>
        <w:t xml:space="preserve"> </w:t>
      </w:r>
      <w:r w:rsidRPr="005E54EF">
        <w:rPr>
          <w:rFonts w:ascii="Century Schoolbook" w:eastAsia="Calibri" w:hAnsi="Century Schoolbook" w:cs="Times New Roman"/>
          <w:bCs/>
          <w:color w:val="000000" w:themeColor="text1"/>
          <w:sz w:val="28"/>
          <w:szCs w:val="28"/>
        </w:rPr>
        <w:t>Honor</w:t>
      </w:r>
      <w:proofErr w:type="gramStart"/>
      <w:r w:rsidRPr="005E54EF">
        <w:rPr>
          <w:rFonts w:ascii="Century Schoolbook" w:eastAsia="Calibri" w:hAnsi="Century Schoolbook" w:cs="Times New Roman"/>
          <w:bCs/>
          <w:color w:val="000000" w:themeColor="text1"/>
          <w:sz w:val="28"/>
          <w:szCs w:val="28"/>
        </w:rPr>
        <w:t>.</w:t>
      </w:r>
      <w:r w:rsidR="002C503C">
        <w:rPr>
          <w:rFonts w:ascii="Century Schoolbook" w:eastAsia="Calibri" w:hAnsi="Century Schoolbook" w:cs="Times New Roman"/>
          <w:bCs/>
          <w:color w:val="000000" w:themeColor="text1"/>
          <w:sz w:val="28"/>
          <w:szCs w:val="28"/>
        </w:rPr>
        <w:t xml:space="preserve"> . . .</w:t>
      </w:r>
      <w:proofErr w:type="gramEnd"/>
      <w:r w:rsidR="002C503C">
        <w:rPr>
          <w:rFonts w:ascii="Century Schoolbook" w:eastAsia="Calibri" w:hAnsi="Century Schoolbook" w:cs="Times New Roman"/>
          <w:bCs/>
          <w:color w:val="000000" w:themeColor="text1"/>
          <w:sz w:val="28"/>
          <w:szCs w:val="28"/>
        </w:rPr>
        <w:t xml:space="preserve"> </w:t>
      </w:r>
      <w:r w:rsidR="00CF59E4">
        <w:rPr>
          <w:rFonts w:ascii="Century Schoolbook" w:eastAsia="Calibri" w:hAnsi="Century Schoolbook" w:cs="Times New Roman"/>
          <w:bCs/>
          <w:color w:val="000000" w:themeColor="text1"/>
          <w:sz w:val="28"/>
          <w:szCs w:val="28"/>
        </w:rPr>
        <w:t>[T]</w:t>
      </w:r>
      <w:r w:rsidR="00CF59E4" w:rsidRPr="00CF59E4">
        <w:rPr>
          <w:rFonts w:ascii="Century Schoolbook" w:eastAsia="Calibri" w:hAnsi="Century Schoolbook" w:cs="Times New Roman"/>
          <w:bCs/>
          <w:color w:val="000000" w:themeColor="text1"/>
          <w:sz w:val="28"/>
          <w:szCs w:val="28"/>
        </w:rPr>
        <w:t>here’s no</w:t>
      </w:r>
      <w:r w:rsidR="00CF59E4">
        <w:rPr>
          <w:rFonts w:ascii="Century Schoolbook" w:eastAsia="Calibri" w:hAnsi="Century Schoolbook" w:cs="Times New Roman"/>
          <w:bCs/>
          <w:color w:val="000000" w:themeColor="text1"/>
          <w:sz w:val="28"/>
          <w:szCs w:val="28"/>
        </w:rPr>
        <w:t xml:space="preserve"> </w:t>
      </w:r>
      <w:r w:rsidR="00CF59E4" w:rsidRPr="00CF59E4">
        <w:rPr>
          <w:rFonts w:ascii="Century Schoolbook" w:eastAsia="Calibri" w:hAnsi="Century Schoolbook" w:cs="Times New Roman"/>
          <w:bCs/>
          <w:color w:val="000000" w:themeColor="text1"/>
          <w:sz w:val="28"/>
          <w:szCs w:val="28"/>
        </w:rPr>
        <w:t xml:space="preserve">evidence </w:t>
      </w:r>
      <w:r w:rsidR="008E2CF7">
        <w:rPr>
          <w:rFonts w:ascii="Century Schoolbook" w:eastAsia="Calibri" w:hAnsi="Century Schoolbook" w:cs="Times New Roman"/>
          <w:bCs/>
          <w:color w:val="000000" w:themeColor="text1"/>
          <w:sz w:val="28"/>
          <w:szCs w:val="28"/>
        </w:rPr>
        <w:t>. . .</w:t>
      </w:r>
      <w:r w:rsidR="00CF59E4" w:rsidRPr="00CF59E4">
        <w:rPr>
          <w:rFonts w:ascii="Century Schoolbook" w:eastAsia="Calibri" w:hAnsi="Century Schoolbook" w:cs="Times New Roman"/>
          <w:bCs/>
          <w:color w:val="000000" w:themeColor="text1"/>
          <w:sz w:val="28"/>
          <w:szCs w:val="28"/>
        </w:rPr>
        <w:t xml:space="preserve"> that either</w:t>
      </w:r>
      <w:r w:rsidR="008E2CF7">
        <w:rPr>
          <w:rFonts w:ascii="Century Schoolbook" w:eastAsia="Calibri" w:hAnsi="Century Schoolbook" w:cs="Times New Roman"/>
          <w:bCs/>
          <w:color w:val="000000" w:themeColor="text1"/>
          <w:sz w:val="28"/>
          <w:szCs w:val="28"/>
        </w:rPr>
        <w:t xml:space="preserve"> </w:t>
      </w:r>
      <w:r w:rsidR="00CF59E4" w:rsidRPr="00CF59E4">
        <w:rPr>
          <w:rFonts w:ascii="Century Schoolbook" w:eastAsia="Calibri" w:hAnsi="Century Schoolbook" w:cs="Times New Roman"/>
          <w:bCs/>
          <w:color w:val="000000" w:themeColor="text1"/>
          <w:sz w:val="28"/>
          <w:szCs w:val="28"/>
        </w:rPr>
        <w:t>defendant was talking to or arguing with or having any</w:t>
      </w:r>
      <w:r w:rsidR="008E2CF7">
        <w:rPr>
          <w:rFonts w:ascii="Century Schoolbook" w:eastAsia="Calibri" w:hAnsi="Century Schoolbook" w:cs="Times New Roman"/>
          <w:bCs/>
          <w:color w:val="000000" w:themeColor="text1"/>
          <w:sz w:val="28"/>
          <w:szCs w:val="28"/>
        </w:rPr>
        <w:t xml:space="preserve"> </w:t>
      </w:r>
      <w:r w:rsidR="00CF59E4" w:rsidRPr="00CF59E4">
        <w:rPr>
          <w:rFonts w:ascii="Century Schoolbook" w:eastAsia="Calibri" w:hAnsi="Century Schoolbook" w:cs="Times New Roman"/>
          <w:bCs/>
          <w:color w:val="000000" w:themeColor="text1"/>
          <w:sz w:val="28"/>
          <w:szCs w:val="28"/>
        </w:rPr>
        <w:t>interaction directly with the victim which is what you would</w:t>
      </w:r>
      <w:r w:rsidR="008E2CF7">
        <w:rPr>
          <w:rFonts w:ascii="Century Schoolbook" w:eastAsia="Calibri" w:hAnsi="Century Schoolbook" w:cs="Times New Roman"/>
          <w:bCs/>
          <w:color w:val="000000" w:themeColor="text1"/>
          <w:sz w:val="28"/>
          <w:szCs w:val="28"/>
        </w:rPr>
        <w:t xml:space="preserve"> </w:t>
      </w:r>
      <w:r w:rsidR="00CF59E4" w:rsidRPr="00CF59E4">
        <w:rPr>
          <w:rFonts w:ascii="Century Schoolbook" w:eastAsia="Calibri" w:hAnsi="Century Schoolbook" w:cs="Times New Roman"/>
          <w:bCs/>
          <w:color w:val="000000" w:themeColor="text1"/>
          <w:sz w:val="28"/>
          <w:szCs w:val="28"/>
        </w:rPr>
        <w:t>look for in a type of manslaughter and furthermore</w:t>
      </w:r>
      <w:r w:rsidR="008E2CF7">
        <w:rPr>
          <w:rFonts w:ascii="Century Schoolbook" w:eastAsia="Calibri" w:hAnsi="Century Schoolbook" w:cs="Times New Roman"/>
          <w:bCs/>
          <w:color w:val="000000" w:themeColor="text1"/>
          <w:sz w:val="28"/>
          <w:szCs w:val="28"/>
        </w:rPr>
        <w:t xml:space="preserve"> </w:t>
      </w:r>
      <w:proofErr w:type="gramStart"/>
      <w:r w:rsidR="008E2CF7">
        <w:rPr>
          <w:rFonts w:ascii="Century Schoolbook" w:eastAsia="Calibri" w:hAnsi="Century Schoolbook" w:cs="Times New Roman"/>
          <w:bCs/>
          <w:color w:val="000000" w:themeColor="text1"/>
          <w:sz w:val="28"/>
          <w:szCs w:val="28"/>
        </w:rPr>
        <w:t xml:space="preserve">. . . </w:t>
      </w:r>
      <w:r w:rsidR="00BB1349">
        <w:rPr>
          <w:rFonts w:ascii="Century Schoolbook" w:eastAsia="Calibri" w:hAnsi="Century Schoolbook" w:cs="Times New Roman"/>
          <w:bCs/>
          <w:color w:val="000000" w:themeColor="text1"/>
          <w:sz w:val="28"/>
          <w:szCs w:val="28"/>
        </w:rPr>
        <w:t>.</w:t>
      </w:r>
      <w:proofErr w:type="gramEnd"/>
      <w:r w:rsidR="00BB1349">
        <w:rPr>
          <w:rFonts w:ascii="Century Schoolbook" w:eastAsia="Calibri" w:hAnsi="Century Schoolbook" w:cs="Times New Roman"/>
          <w:bCs/>
          <w:color w:val="000000" w:themeColor="text1"/>
          <w:sz w:val="28"/>
          <w:szCs w:val="28"/>
        </w:rPr>
        <w:t xml:space="preserve"> T</w:t>
      </w:r>
      <w:r w:rsidR="002C503C" w:rsidRPr="002C503C">
        <w:rPr>
          <w:rFonts w:ascii="Century Schoolbook" w:eastAsia="Calibri" w:hAnsi="Century Schoolbook" w:cs="Times New Roman"/>
          <w:bCs/>
          <w:color w:val="000000" w:themeColor="text1"/>
          <w:sz w:val="28"/>
          <w:szCs w:val="28"/>
        </w:rPr>
        <w:t>he car drove off and they shot after</w:t>
      </w:r>
      <w:r w:rsidR="002C503C">
        <w:rPr>
          <w:rFonts w:ascii="Century Schoolbook" w:eastAsia="Calibri" w:hAnsi="Century Schoolbook" w:cs="Times New Roman"/>
          <w:bCs/>
          <w:color w:val="000000" w:themeColor="text1"/>
          <w:sz w:val="28"/>
          <w:szCs w:val="28"/>
        </w:rPr>
        <w:t xml:space="preserve"> </w:t>
      </w:r>
      <w:r w:rsidR="002C503C" w:rsidRPr="002C503C">
        <w:rPr>
          <w:rFonts w:ascii="Century Schoolbook" w:eastAsia="Calibri" w:hAnsi="Century Schoolbook" w:cs="Times New Roman"/>
          <w:bCs/>
          <w:color w:val="000000" w:themeColor="text1"/>
          <w:sz w:val="28"/>
          <w:szCs w:val="28"/>
        </w:rPr>
        <w:t xml:space="preserve">it. </w:t>
      </w:r>
      <w:r w:rsidR="002C503C">
        <w:rPr>
          <w:rFonts w:ascii="Century Schoolbook" w:eastAsia="Calibri" w:hAnsi="Century Schoolbook" w:cs="Times New Roman"/>
          <w:bCs/>
          <w:color w:val="000000" w:themeColor="text1"/>
          <w:sz w:val="28"/>
          <w:szCs w:val="28"/>
        </w:rPr>
        <w:t xml:space="preserve"> </w:t>
      </w:r>
      <w:r w:rsidR="002C503C" w:rsidRPr="002C503C">
        <w:rPr>
          <w:rFonts w:ascii="Century Schoolbook" w:eastAsia="Calibri" w:hAnsi="Century Schoolbook" w:cs="Times New Roman"/>
          <w:bCs/>
          <w:color w:val="000000" w:themeColor="text1"/>
          <w:sz w:val="28"/>
          <w:szCs w:val="28"/>
        </w:rPr>
        <w:t>So, I don’t believe that any evidence existed that</w:t>
      </w:r>
      <w:r w:rsidR="002C503C">
        <w:rPr>
          <w:rFonts w:ascii="Century Schoolbook" w:eastAsia="Calibri" w:hAnsi="Century Schoolbook" w:cs="Times New Roman"/>
          <w:bCs/>
          <w:color w:val="000000" w:themeColor="text1"/>
          <w:sz w:val="28"/>
          <w:szCs w:val="28"/>
        </w:rPr>
        <w:t xml:space="preserve"> </w:t>
      </w:r>
      <w:r w:rsidR="002C503C" w:rsidRPr="002C503C">
        <w:rPr>
          <w:rFonts w:ascii="Century Schoolbook" w:eastAsia="Calibri" w:hAnsi="Century Schoolbook" w:cs="Times New Roman"/>
          <w:bCs/>
          <w:color w:val="000000" w:themeColor="text1"/>
          <w:sz w:val="28"/>
          <w:szCs w:val="28"/>
        </w:rPr>
        <w:t>would substantiate the voluntary or involuntary manslaughter</w:t>
      </w:r>
      <w:r w:rsidR="002C503C">
        <w:rPr>
          <w:rFonts w:ascii="Century Schoolbook" w:eastAsia="Calibri" w:hAnsi="Century Schoolbook" w:cs="Times New Roman"/>
          <w:bCs/>
          <w:color w:val="000000" w:themeColor="text1"/>
          <w:sz w:val="28"/>
          <w:szCs w:val="28"/>
        </w:rPr>
        <w:t xml:space="preserve"> </w:t>
      </w:r>
      <w:r w:rsidR="002C503C" w:rsidRPr="002C503C">
        <w:rPr>
          <w:rFonts w:ascii="Century Schoolbook" w:eastAsia="Calibri" w:hAnsi="Century Schoolbook" w:cs="Times New Roman"/>
          <w:bCs/>
          <w:color w:val="000000" w:themeColor="text1"/>
          <w:sz w:val="28"/>
          <w:szCs w:val="28"/>
        </w:rPr>
        <w:t>instruction.</w:t>
      </w:r>
    </w:p>
    <w:p w14:paraId="3F84957F" w14:textId="77777777" w:rsidR="00885BC4" w:rsidRDefault="00885BC4" w:rsidP="00885BC4">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50A3A15C" w14:textId="04FED219" w:rsidR="00437E62" w:rsidRDefault="002C503C" w:rsidP="00333D8D">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 </w:t>
      </w:r>
      <w:r w:rsidR="00885BC4">
        <w:rPr>
          <w:rFonts w:ascii="Century Schoolbook" w:eastAsia="Calibri" w:hAnsi="Century Schoolbook" w:cs="Times New Roman"/>
          <w:bCs/>
          <w:color w:val="000000" w:themeColor="text1"/>
          <w:sz w:val="28"/>
          <w:szCs w:val="28"/>
        </w:rPr>
        <w:t>1149</w:t>
      </w:r>
      <w:r>
        <w:rPr>
          <w:rFonts w:ascii="Century Schoolbook" w:eastAsia="Calibri" w:hAnsi="Century Schoolbook" w:cs="Times New Roman"/>
          <w:bCs/>
          <w:color w:val="000000" w:themeColor="text1"/>
          <w:sz w:val="28"/>
          <w:szCs w:val="28"/>
        </w:rPr>
        <w:t xml:space="preserve">)  </w:t>
      </w:r>
    </w:p>
    <w:p w14:paraId="5CF28B40" w14:textId="51FB61C6" w:rsidR="00A74622" w:rsidRDefault="008853F0" w:rsidP="00B651F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Both Mr. Harwell and Mr. </w:t>
      </w:r>
      <w:r w:rsidR="00C4173E">
        <w:rPr>
          <w:rFonts w:ascii="Century Schoolbook" w:eastAsia="Calibri" w:hAnsi="Century Schoolbook" w:cs="Times New Roman"/>
          <w:bCs/>
          <w:color w:val="000000" w:themeColor="text1"/>
          <w:sz w:val="28"/>
          <w:szCs w:val="28"/>
        </w:rPr>
        <w:t>Jones objected</w:t>
      </w:r>
      <w:r w:rsidR="00AE6BF0">
        <w:rPr>
          <w:rFonts w:ascii="Century Schoolbook" w:eastAsia="Calibri" w:hAnsi="Century Schoolbook" w:cs="Times New Roman"/>
          <w:bCs/>
          <w:color w:val="000000" w:themeColor="text1"/>
          <w:sz w:val="28"/>
          <w:szCs w:val="28"/>
        </w:rPr>
        <w:t xml:space="preserve"> to the trial court’s proposed instruction</w:t>
      </w:r>
      <w:r w:rsidR="007945BD">
        <w:rPr>
          <w:rFonts w:ascii="Century Schoolbook" w:eastAsia="Calibri" w:hAnsi="Century Schoolbook" w:cs="Times New Roman"/>
          <w:bCs/>
          <w:color w:val="000000" w:themeColor="text1"/>
          <w:sz w:val="28"/>
          <w:szCs w:val="28"/>
        </w:rPr>
        <w:t xml:space="preserve"> on only first- and second-degree murder</w:t>
      </w:r>
      <w:r w:rsidR="00C4173E">
        <w:rPr>
          <w:rFonts w:ascii="Century Schoolbook" w:eastAsia="Calibri" w:hAnsi="Century Schoolbook" w:cs="Times New Roman"/>
          <w:bCs/>
          <w:color w:val="000000" w:themeColor="text1"/>
          <w:sz w:val="28"/>
          <w:szCs w:val="28"/>
        </w:rPr>
        <w:t xml:space="preserve">, asking </w:t>
      </w:r>
      <w:r w:rsidR="00157055">
        <w:rPr>
          <w:rFonts w:ascii="Century Schoolbook" w:eastAsia="Calibri" w:hAnsi="Century Schoolbook" w:cs="Times New Roman"/>
          <w:bCs/>
          <w:color w:val="000000" w:themeColor="text1"/>
          <w:sz w:val="28"/>
          <w:szCs w:val="28"/>
        </w:rPr>
        <w:t xml:space="preserve">the trial court to instruct </w:t>
      </w:r>
      <w:r w:rsidR="00C4173E">
        <w:rPr>
          <w:rFonts w:ascii="Century Schoolbook" w:eastAsia="Calibri" w:hAnsi="Century Schoolbook" w:cs="Times New Roman"/>
          <w:bCs/>
          <w:color w:val="000000" w:themeColor="text1"/>
          <w:sz w:val="28"/>
          <w:szCs w:val="28"/>
        </w:rPr>
        <w:t>the jury on involuntary manslaughter</w:t>
      </w:r>
      <w:r w:rsidR="00DF1173">
        <w:rPr>
          <w:rFonts w:ascii="Century Schoolbook" w:eastAsia="Calibri" w:hAnsi="Century Schoolbook" w:cs="Times New Roman"/>
          <w:bCs/>
          <w:color w:val="000000" w:themeColor="text1"/>
          <w:sz w:val="28"/>
          <w:szCs w:val="28"/>
        </w:rPr>
        <w:t xml:space="preserve"> (and at times requesting instructions on voluntary manslaughter as well</w:t>
      </w:r>
      <w:r w:rsidR="001D2A53">
        <w:rPr>
          <w:rFonts w:ascii="Century Schoolbook" w:eastAsia="Calibri" w:hAnsi="Century Schoolbook" w:cs="Times New Roman"/>
          <w:bCs/>
          <w:color w:val="000000" w:themeColor="text1"/>
          <w:sz w:val="28"/>
          <w:szCs w:val="28"/>
        </w:rPr>
        <w:t>)</w:t>
      </w:r>
      <w:r w:rsidR="00DF1173">
        <w:rPr>
          <w:rFonts w:ascii="Century Schoolbook" w:eastAsia="Calibri" w:hAnsi="Century Schoolbook" w:cs="Times New Roman"/>
          <w:bCs/>
          <w:color w:val="000000" w:themeColor="text1"/>
          <w:sz w:val="28"/>
          <w:szCs w:val="28"/>
        </w:rPr>
        <w:t xml:space="preserve">.  </w:t>
      </w:r>
      <w:r w:rsidR="002D3348">
        <w:rPr>
          <w:rFonts w:ascii="Century Schoolbook" w:eastAsia="Calibri" w:hAnsi="Century Schoolbook" w:cs="Times New Roman"/>
          <w:bCs/>
          <w:color w:val="000000" w:themeColor="text1"/>
          <w:sz w:val="28"/>
          <w:szCs w:val="28"/>
        </w:rPr>
        <w:t>(T pp </w:t>
      </w:r>
      <w:r w:rsidR="00CC4183">
        <w:rPr>
          <w:rFonts w:ascii="Century Schoolbook" w:eastAsia="Calibri" w:hAnsi="Century Schoolbook" w:cs="Times New Roman"/>
          <w:bCs/>
          <w:color w:val="000000" w:themeColor="text1"/>
          <w:sz w:val="28"/>
          <w:szCs w:val="28"/>
        </w:rPr>
        <w:t>1142</w:t>
      </w:r>
      <w:r w:rsidR="009913E7">
        <w:rPr>
          <w:rFonts w:ascii="Century Schoolbook" w:eastAsia="Calibri" w:hAnsi="Century Schoolbook" w:cs="Times New Roman"/>
          <w:bCs/>
          <w:color w:val="000000" w:themeColor="text1"/>
          <w:sz w:val="28"/>
          <w:szCs w:val="28"/>
        </w:rPr>
        <w:noBreakHyphen/>
      </w:r>
      <w:r w:rsidR="00F82E08">
        <w:rPr>
          <w:rFonts w:ascii="Century Schoolbook" w:eastAsia="Calibri" w:hAnsi="Century Schoolbook" w:cs="Times New Roman"/>
          <w:bCs/>
          <w:color w:val="000000" w:themeColor="text1"/>
          <w:sz w:val="28"/>
          <w:szCs w:val="28"/>
        </w:rPr>
        <w:t>51</w:t>
      </w:r>
      <w:proofErr w:type="gramStart"/>
      <w:r w:rsidR="002D3348">
        <w:rPr>
          <w:rFonts w:ascii="Century Schoolbook" w:eastAsia="Calibri" w:hAnsi="Century Schoolbook" w:cs="Times New Roman"/>
          <w:bCs/>
          <w:color w:val="000000" w:themeColor="text1"/>
          <w:sz w:val="28"/>
          <w:szCs w:val="28"/>
        </w:rPr>
        <w:t xml:space="preserve">)  </w:t>
      </w:r>
      <w:r w:rsidR="0087241D">
        <w:rPr>
          <w:rFonts w:ascii="Century Schoolbook" w:eastAsia="Calibri" w:hAnsi="Century Schoolbook" w:cs="Times New Roman"/>
          <w:bCs/>
          <w:color w:val="000000" w:themeColor="text1"/>
          <w:sz w:val="28"/>
          <w:szCs w:val="28"/>
        </w:rPr>
        <w:t>To</w:t>
      </w:r>
      <w:proofErr w:type="gramEnd"/>
      <w:r w:rsidR="0087241D">
        <w:rPr>
          <w:rFonts w:ascii="Century Schoolbook" w:eastAsia="Calibri" w:hAnsi="Century Schoolbook" w:cs="Times New Roman"/>
          <w:bCs/>
          <w:color w:val="000000" w:themeColor="text1"/>
          <w:sz w:val="28"/>
          <w:szCs w:val="28"/>
        </w:rPr>
        <w:t xml:space="preserve"> explain his </w:t>
      </w:r>
      <w:r w:rsidR="00A74622">
        <w:rPr>
          <w:rFonts w:ascii="Century Schoolbook" w:eastAsia="Calibri" w:hAnsi="Century Schoolbook" w:cs="Times New Roman"/>
          <w:bCs/>
          <w:color w:val="000000" w:themeColor="text1"/>
          <w:sz w:val="28"/>
          <w:szCs w:val="28"/>
        </w:rPr>
        <w:t xml:space="preserve">request for an instruction on </w:t>
      </w:r>
      <w:r w:rsidR="00197B30">
        <w:rPr>
          <w:rFonts w:ascii="Century Schoolbook" w:eastAsia="Calibri" w:hAnsi="Century Schoolbook" w:cs="Times New Roman"/>
          <w:bCs/>
          <w:color w:val="000000" w:themeColor="text1"/>
          <w:sz w:val="28"/>
          <w:szCs w:val="28"/>
        </w:rPr>
        <w:t>in</w:t>
      </w:r>
      <w:r w:rsidR="00A74622">
        <w:rPr>
          <w:rFonts w:ascii="Century Schoolbook" w:eastAsia="Calibri" w:hAnsi="Century Schoolbook" w:cs="Times New Roman"/>
          <w:bCs/>
          <w:color w:val="000000" w:themeColor="text1"/>
          <w:sz w:val="28"/>
          <w:szCs w:val="28"/>
        </w:rPr>
        <w:t>voluntary manslaughter, Mr.</w:t>
      </w:r>
      <w:r w:rsidR="006839FC">
        <w:rPr>
          <w:rFonts w:ascii="Century Schoolbook" w:eastAsia="Calibri" w:hAnsi="Century Schoolbook" w:cs="Times New Roman"/>
          <w:bCs/>
          <w:color w:val="000000" w:themeColor="text1"/>
          <w:sz w:val="28"/>
          <w:szCs w:val="28"/>
        </w:rPr>
        <w:t> </w:t>
      </w:r>
      <w:r w:rsidR="00A74622">
        <w:rPr>
          <w:rFonts w:ascii="Century Schoolbook" w:eastAsia="Calibri" w:hAnsi="Century Schoolbook" w:cs="Times New Roman"/>
          <w:bCs/>
          <w:color w:val="000000" w:themeColor="text1"/>
          <w:sz w:val="28"/>
          <w:szCs w:val="28"/>
        </w:rPr>
        <w:t xml:space="preserve">Harwell </w:t>
      </w:r>
      <w:r w:rsidR="006839FC">
        <w:rPr>
          <w:rFonts w:ascii="Century Schoolbook" w:eastAsia="Calibri" w:hAnsi="Century Schoolbook" w:cs="Times New Roman"/>
          <w:bCs/>
          <w:color w:val="000000" w:themeColor="text1"/>
          <w:sz w:val="28"/>
          <w:szCs w:val="28"/>
        </w:rPr>
        <w:t xml:space="preserve">emphasized the fact that </w:t>
      </w:r>
      <w:r w:rsidR="00440B98">
        <w:rPr>
          <w:rFonts w:ascii="Century Schoolbook" w:eastAsia="Calibri" w:hAnsi="Century Schoolbook" w:cs="Times New Roman"/>
          <w:bCs/>
          <w:color w:val="000000" w:themeColor="text1"/>
          <w:sz w:val="28"/>
          <w:szCs w:val="28"/>
        </w:rPr>
        <w:t xml:space="preserve">many </w:t>
      </w:r>
      <w:r w:rsidR="00F671A4">
        <w:rPr>
          <w:rFonts w:ascii="Century Schoolbook" w:eastAsia="Calibri" w:hAnsi="Century Schoolbook" w:cs="Times New Roman"/>
          <w:bCs/>
          <w:color w:val="000000" w:themeColor="text1"/>
          <w:sz w:val="28"/>
          <w:szCs w:val="28"/>
        </w:rPr>
        <w:t>rounds had been fired, but only a small number actually hit the car in which Mr</w:t>
      </w:r>
      <w:r w:rsidR="00D66263">
        <w:rPr>
          <w:rFonts w:ascii="Century Schoolbook" w:eastAsia="Calibri" w:hAnsi="Century Schoolbook" w:cs="Times New Roman"/>
          <w:bCs/>
          <w:color w:val="000000" w:themeColor="text1"/>
          <w:sz w:val="32"/>
          <w:szCs w:val="32"/>
        </w:rPr>
        <w:t>. </w:t>
      </w:r>
      <w:r w:rsidR="00F671A4">
        <w:rPr>
          <w:rFonts w:ascii="Century Schoolbook" w:eastAsia="Calibri" w:hAnsi="Century Schoolbook" w:cs="Times New Roman"/>
          <w:bCs/>
          <w:color w:val="000000" w:themeColor="text1"/>
          <w:sz w:val="28"/>
          <w:szCs w:val="28"/>
        </w:rPr>
        <w:t xml:space="preserve">Watson was </w:t>
      </w:r>
      <w:r w:rsidR="00323B6A">
        <w:rPr>
          <w:rFonts w:ascii="Century Schoolbook" w:eastAsia="Calibri" w:hAnsi="Century Schoolbook" w:cs="Times New Roman"/>
          <w:bCs/>
          <w:color w:val="000000" w:themeColor="text1"/>
          <w:sz w:val="28"/>
          <w:szCs w:val="28"/>
        </w:rPr>
        <w:t>sitting</w:t>
      </w:r>
      <w:r w:rsidR="00A74622">
        <w:rPr>
          <w:rFonts w:ascii="Century Schoolbook" w:eastAsia="Calibri" w:hAnsi="Century Schoolbook" w:cs="Times New Roman"/>
          <w:bCs/>
          <w:color w:val="000000" w:themeColor="text1"/>
          <w:sz w:val="28"/>
          <w:szCs w:val="28"/>
        </w:rPr>
        <w:t>:</w:t>
      </w:r>
    </w:p>
    <w:p w14:paraId="07676FE5" w14:textId="14F285F9" w:rsidR="00A74622" w:rsidRDefault="00FF3CEB" w:rsidP="00FF3CEB">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[MR. HARWELL’S ATTORNEY]</w:t>
      </w:r>
      <w:r w:rsidRPr="00FF3CEB">
        <w:rPr>
          <w:rFonts w:ascii="Century Schoolbook" w:eastAsia="Calibri" w:hAnsi="Century Schoolbook" w:cs="Times New Roman"/>
          <w:bCs/>
          <w:color w:val="000000" w:themeColor="text1"/>
          <w:sz w:val="28"/>
          <w:szCs w:val="28"/>
        </w:rPr>
        <w:t xml:space="preserve">: </w:t>
      </w:r>
      <w:r w:rsidR="006E3AA3">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 xml:space="preserve">There—it was a spray. </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Right?</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Bullet holes in cars across the street, in lamp posts, in it</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 xml:space="preserve">was all over the place. </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lastRenderedPageBreak/>
        <w:t xml:space="preserve">Right? </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And I think that that’s the</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whole idea of the unintentional part or the reckless part,</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 xml:space="preserve">that I feel like involuntary is implicated. </w:t>
      </w:r>
      <w:r>
        <w:rPr>
          <w:rFonts w:ascii="Century Schoolbook" w:eastAsia="Calibri" w:hAnsi="Century Schoolbook" w:cs="Times New Roman"/>
          <w:bCs/>
          <w:color w:val="000000" w:themeColor="text1"/>
          <w:sz w:val="28"/>
          <w:szCs w:val="28"/>
        </w:rPr>
        <w:t xml:space="preserve"> </w:t>
      </w:r>
      <w:proofErr w:type="gramStart"/>
      <w:r w:rsidRPr="00FF3CEB">
        <w:rPr>
          <w:rFonts w:ascii="Century Schoolbook" w:eastAsia="Calibri" w:hAnsi="Century Schoolbook" w:cs="Times New Roman"/>
          <w:bCs/>
          <w:color w:val="000000" w:themeColor="text1"/>
          <w:sz w:val="28"/>
          <w:szCs w:val="28"/>
        </w:rPr>
        <w:t>So</w:t>
      </w:r>
      <w:proofErr w:type="gramEnd"/>
      <w:r w:rsidRPr="00FF3CEB">
        <w:rPr>
          <w:rFonts w:ascii="Century Schoolbook" w:eastAsia="Calibri" w:hAnsi="Century Schoolbook" w:cs="Times New Roman"/>
          <w:bCs/>
          <w:color w:val="000000" w:themeColor="text1"/>
          <w:sz w:val="28"/>
          <w:szCs w:val="28"/>
        </w:rPr>
        <w:t xml:space="preserve"> I mean—I</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 xml:space="preserve">think </w:t>
      </w:r>
      <w:r w:rsidR="000F4A97">
        <w:rPr>
          <w:rFonts w:ascii="Century Schoolbook" w:eastAsia="Calibri" w:hAnsi="Century Schoolbook" w:cs="Times New Roman"/>
          <w:bCs/>
          <w:color w:val="000000" w:themeColor="text1"/>
          <w:sz w:val="28"/>
          <w:szCs w:val="28"/>
        </w:rPr>
        <w:t>[the State’s position]</w:t>
      </w:r>
      <w:r w:rsidRPr="00FF3CEB">
        <w:rPr>
          <w:rFonts w:ascii="Century Schoolbook" w:eastAsia="Calibri" w:hAnsi="Century Schoolbook" w:cs="Times New Roman"/>
          <w:bCs/>
          <w:color w:val="000000" w:themeColor="text1"/>
          <w:sz w:val="28"/>
          <w:szCs w:val="28"/>
        </w:rPr>
        <w:t xml:space="preserve"> would hold more water if there were 47 bullet holes</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 xml:space="preserve">in the car. </w:t>
      </w:r>
      <w:r>
        <w:rPr>
          <w:rFonts w:ascii="Century Schoolbook" w:eastAsia="Calibri" w:hAnsi="Century Schoolbook" w:cs="Times New Roman"/>
          <w:bCs/>
          <w:color w:val="000000" w:themeColor="text1"/>
          <w:sz w:val="28"/>
          <w:szCs w:val="28"/>
        </w:rPr>
        <w:t xml:space="preserve"> </w:t>
      </w:r>
      <w:r w:rsidRPr="00FF3CEB">
        <w:rPr>
          <w:rFonts w:ascii="Century Schoolbook" w:eastAsia="Calibri" w:hAnsi="Century Schoolbook" w:cs="Times New Roman"/>
          <w:bCs/>
          <w:color w:val="000000" w:themeColor="text1"/>
          <w:sz w:val="28"/>
          <w:szCs w:val="28"/>
        </w:rPr>
        <w:t>There weren’t.</w:t>
      </w:r>
    </w:p>
    <w:p w14:paraId="02E4DFE3" w14:textId="77777777" w:rsidR="00792070" w:rsidRDefault="00792070" w:rsidP="00FF3CEB">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14ABB601" w14:textId="31492DD9" w:rsidR="00333D8D" w:rsidRDefault="00A74622" w:rsidP="00A74622">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 </w:t>
      </w:r>
      <w:r w:rsidR="00640EAB">
        <w:rPr>
          <w:rFonts w:ascii="Century Schoolbook" w:eastAsia="Calibri" w:hAnsi="Century Schoolbook" w:cs="Times New Roman"/>
          <w:bCs/>
          <w:color w:val="000000" w:themeColor="text1"/>
          <w:sz w:val="28"/>
          <w:szCs w:val="28"/>
        </w:rPr>
        <w:t>1145</w:t>
      </w:r>
      <w:r>
        <w:rPr>
          <w:rFonts w:ascii="Century Schoolbook" w:eastAsia="Calibri" w:hAnsi="Century Schoolbook" w:cs="Times New Roman"/>
          <w:bCs/>
          <w:color w:val="000000" w:themeColor="text1"/>
          <w:sz w:val="28"/>
          <w:szCs w:val="28"/>
        </w:rPr>
        <w:t xml:space="preserve">)  </w:t>
      </w:r>
      <w:r w:rsidR="0087241D">
        <w:rPr>
          <w:rFonts w:ascii="Century Schoolbook" w:eastAsia="Calibri" w:hAnsi="Century Schoolbook" w:cs="Times New Roman"/>
          <w:bCs/>
          <w:color w:val="000000" w:themeColor="text1"/>
          <w:sz w:val="28"/>
          <w:szCs w:val="28"/>
        </w:rPr>
        <w:t xml:space="preserve"> </w:t>
      </w:r>
      <w:r w:rsidR="0071181F">
        <w:rPr>
          <w:rFonts w:ascii="Century Schoolbook" w:eastAsia="Calibri" w:hAnsi="Century Schoolbook" w:cs="Times New Roman"/>
          <w:bCs/>
          <w:color w:val="000000" w:themeColor="text1"/>
          <w:sz w:val="28"/>
          <w:szCs w:val="28"/>
        </w:rPr>
        <w:t>S</w:t>
      </w:r>
      <w:r w:rsidR="00D3721A">
        <w:rPr>
          <w:rFonts w:ascii="Century Schoolbook" w:eastAsia="Calibri" w:hAnsi="Century Schoolbook" w:cs="Times New Roman"/>
          <w:bCs/>
          <w:color w:val="000000" w:themeColor="text1"/>
          <w:sz w:val="28"/>
          <w:szCs w:val="28"/>
        </w:rPr>
        <w:t xml:space="preserve">hortly afterward, </w:t>
      </w:r>
      <w:r w:rsidR="00AB409A">
        <w:rPr>
          <w:rFonts w:ascii="Century Schoolbook" w:eastAsia="Calibri" w:hAnsi="Century Schoolbook" w:cs="Times New Roman"/>
          <w:bCs/>
          <w:color w:val="000000" w:themeColor="text1"/>
          <w:sz w:val="28"/>
          <w:szCs w:val="28"/>
        </w:rPr>
        <w:t xml:space="preserve">Mr. Harwell’s </w:t>
      </w:r>
      <w:r w:rsidR="00D3721A">
        <w:rPr>
          <w:rFonts w:ascii="Century Schoolbook" w:eastAsia="Calibri" w:hAnsi="Century Schoolbook" w:cs="Times New Roman"/>
          <w:bCs/>
          <w:color w:val="000000" w:themeColor="text1"/>
          <w:sz w:val="28"/>
          <w:szCs w:val="28"/>
        </w:rPr>
        <w:t>counsel added:</w:t>
      </w:r>
    </w:p>
    <w:p w14:paraId="7212C4C9" w14:textId="69009B61" w:rsidR="00AE73BC" w:rsidRPr="00AE73BC" w:rsidRDefault="00AE73BC" w:rsidP="00317D39">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AE73BC">
        <w:rPr>
          <w:rFonts w:ascii="Century Schoolbook" w:eastAsia="Calibri" w:hAnsi="Century Schoolbook" w:cs="Times New Roman"/>
          <w:bCs/>
          <w:color w:val="000000" w:themeColor="text1"/>
          <w:sz w:val="28"/>
          <w:szCs w:val="28"/>
        </w:rPr>
        <w:t>But I think that just because of</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the sheer volume of shots that were fired, how many didn’t</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even—even touch the vehicle, I feel like that’s where we</w:t>
      </w:r>
    </w:p>
    <w:p w14:paraId="55406ED8" w14:textId="2663DDC5" w:rsidR="00D3721A" w:rsidRDefault="00AE73BC" w:rsidP="00CD7BB1">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AE73BC">
        <w:rPr>
          <w:rFonts w:ascii="Century Schoolbook" w:eastAsia="Calibri" w:hAnsi="Century Schoolbook" w:cs="Times New Roman"/>
          <w:bCs/>
          <w:color w:val="000000" w:themeColor="text1"/>
          <w:sz w:val="28"/>
          <w:szCs w:val="28"/>
        </w:rPr>
        <w:t>kind of venture into the possibility that this is more of a</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 xml:space="preserve">careless and reckless act. </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Because look at where everything</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 xml:space="preserve">else landed, right? </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 xml:space="preserve">In a lamp post, in a sign. </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The sign is</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 xml:space="preserve">huge. </w:t>
      </w:r>
      <w:r w:rsidR="00317D39">
        <w:rPr>
          <w:rFonts w:ascii="Century Schoolbook" w:eastAsia="Calibri" w:hAnsi="Century Schoolbook" w:cs="Times New Roman"/>
          <w:bCs/>
          <w:color w:val="000000" w:themeColor="text1"/>
          <w:sz w:val="28"/>
          <w:szCs w:val="28"/>
        </w:rPr>
        <w:t xml:space="preserve"> </w:t>
      </w:r>
      <w:r w:rsidRPr="00AE73BC">
        <w:rPr>
          <w:rFonts w:ascii="Century Schoolbook" w:eastAsia="Calibri" w:hAnsi="Century Schoolbook" w:cs="Times New Roman"/>
          <w:bCs/>
          <w:color w:val="000000" w:themeColor="text1"/>
          <w:sz w:val="28"/>
          <w:szCs w:val="28"/>
        </w:rPr>
        <w:t>Right?</w:t>
      </w:r>
      <w:r>
        <w:rPr>
          <w:rFonts w:ascii="Century Schoolbook" w:eastAsia="Calibri" w:hAnsi="Century Schoolbook" w:cs="Times New Roman"/>
          <w:bCs/>
          <w:color w:val="000000" w:themeColor="text1"/>
          <w:sz w:val="28"/>
          <w:szCs w:val="28"/>
        </w:rPr>
        <w:t xml:space="preserve"> . . . </w:t>
      </w:r>
      <w:proofErr w:type="gramStart"/>
      <w:r w:rsidR="00CD7BB1" w:rsidRPr="00CD7BB1">
        <w:rPr>
          <w:rFonts w:ascii="Century Schoolbook" w:eastAsia="Calibri" w:hAnsi="Century Schoolbook" w:cs="Times New Roman"/>
          <w:bCs/>
          <w:color w:val="000000" w:themeColor="text1"/>
          <w:sz w:val="28"/>
          <w:szCs w:val="28"/>
        </w:rPr>
        <w:t>So</w:t>
      </w:r>
      <w:proofErr w:type="gramEnd"/>
      <w:r w:rsidR="00CD7BB1" w:rsidRPr="00CD7BB1">
        <w:rPr>
          <w:rFonts w:ascii="Century Schoolbook" w:eastAsia="Calibri" w:hAnsi="Century Schoolbook" w:cs="Times New Roman"/>
          <w:bCs/>
          <w:color w:val="000000" w:themeColor="text1"/>
          <w:sz w:val="28"/>
          <w:szCs w:val="28"/>
        </w:rPr>
        <w:t xml:space="preserve"> I think that’s what I would ask that if</w:t>
      </w:r>
      <w:r w:rsidR="00CD7BB1">
        <w:rPr>
          <w:rFonts w:ascii="Century Schoolbook" w:eastAsia="Calibri" w:hAnsi="Century Schoolbook" w:cs="Times New Roman"/>
          <w:bCs/>
          <w:color w:val="000000" w:themeColor="text1"/>
          <w:sz w:val="28"/>
          <w:szCs w:val="28"/>
        </w:rPr>
        <w:t xml:space="preserve"> </w:t>
      </w:r>
      <w:r w:rsidR="00CD7BB1" w:rsidRPr="00CD7BB1">
        <w:rPr>
          <w:rFonts w:ascii="Century Schoolbook" w:eastAsia="Calibri" w:hAnsi="Century Schoolbook" w:cs="Times New Roman"/>
          <w:bCs/>
          <w:color w:val="000000" w:themeColor="text1"/>
          <w:sz w:val="28"/>
          <w:szCs w:val="28"/>
        </w:rPr>
        <w:t>it is discretionary, the Court despite it not being required</w:t>
      </w:r>
      <w:r w:rsidR="00CD7BB1">
        <w:rPr>
          <w:rFonts w:ascii="Century Schoolbook" w:eastAsia="Calibri" w:hAnsi="Century Schoolbook" w:cs="Times New Roman"/>
          <w:bCs/>
          <w:color w:val="000000" w:themeColor="text1"/>
          <w:sz w:val="28"/>
          <w:szCs w:val="28"/>
        </w:rPr>
        <w:t xml:space="preserve"> </w:t>
      </w:r>
      <w:r w:rsidR="00CD7BB1" w:rsidRPr="00CD7BB1">
        <w:rPr>
          <w:rFonts w:ascii="Century Schoolbook" w:eastAsia="Calibri" w:hAnsi="Century Schoolbook" w:cs="Times New Roman"/>
          <w:bCs/>
          <w:color w:val="000000" w:themeColor="text1"/>
          <w:sz w:val="28"/>
          <w:szCs w:val="28"/>
        </w:rPr>
        <w:t>still put at least involuntary in there. Because like I</w:t>
      </w:r>
      <w:r w:rsidR="00CD7BB1">
        <w:rPr>
          <w:rFonts w:ascii="Century Schoolbook" w:eastAsia="Calibri" w:hAnsi="Century Schoolbook" w:cs="Times New Roman"/>
          <w:bCs/>
          <w:color w:val="000000" w:themeColor="text1"/>
          <w:sz w:val="28"/>
          <w:szCs w:val="28"/>
        </w:rPr>
        <w:t xml:space="preserve"> </w:t>
      </w:r>
      <w:r w:rsidR="00CD7BB1" w:rsidRPr="00CD7BB1">
        <w:rPr>
          <w:rFonts w:ascii="Century Schoolbook" w:eastAsia="Calibri" w:hAnsi="Century Schoolbook" w:cs="Times New Roman"/>
          <w:bCs/>
          <w:color w:val="000000" w:themeColor="text1"/>
          <w:sz w:val="28"/>
          <w:szCs w:val="28"/>
        </w:rPr>
        <w:t>said, involuntary would make sense. But that would be my</w:t>
      </w:r>
      <w:r w:rsidR="00CD7BB1">
        <w:rPr>
          <w:rFonts w:ascii="Century Schoolbook" w:eastAsia="Calibri" w:hAnsi="Century Schoolbook" w:cs="Times New Roman"/>
          <w:bCs/>
          <w:color w:val="000000" w:themeColor="text1"/>
          <w:sz w:val="28"/>
          <w:szCs w:val="28"/>
        </w:rPr>
        <w:t xml:space="preserve"> </w:t>
      </w:r>
      <w:r w:rsidR="00CD7BB1" w:rsidRPr="00CD7BB1">
        <w:rPr>
          <w:rFonts w:ascii="Century Schoolbook" w:eastAsia="Calibri" w:hAnsi="Century Schoolbook" w:cs="Times New Roman"/>
          <w:bCs/>
          <w:color w:val="000000" w:themeColor="text1"/>
          <w:sz w:val="28"/>
          <w:szCs w:val="28"/>
        </w:rPr>
        <w:t>request.</w:t>
      </w:r>
    </w:p>
    <w:p w14:paraId="7F6F658F" w14:textId="77777777" w:rsidR="00115986" w:rsidRDefault="00115986" w:rsidP="00317D39">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45C485CD" w14:textId="6EF0BC87" w:rsidR="00D3721A" w:rsidRDefault="00D3721A" w:rsidP="00A74622">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pp </w:t>
      </w:r>
      <w:r w:rsidR="00115986">
        <w:rPr>
          <w:rFonts w:ascii="Century Schoolbook" w:eastAsia="Calibri" w:hAnsi="Century Schoolbook" w:cs="Times New Roman"/>
          <w:bCs/>
          <w:color w:val="000000" w:themeColor="text1"/>
          <w:sz w:val="28"/>
          <w:szCs w:val="28"/>
        </w:rPr>
        <w:t>1147-48</w:t>
      </w:r>
      <w:r>
        <w:rPr>
          <w:rFonts w:ascii="Century Schoolbook" w:eastAsia="Calibri" w:hAnsi="Century Schoolbook" w:cs="Times New Roman"/>
          <w:bCs/>
          <w:color w:val="000000" w:themeColor="text1"/>
          <w:sz w:val="28"/>
          <w:szCs w:val="28"/>
        </w:rPr>
        <w:t xml:space="preserve">)  </w:t>
      </w:r>
    </w:p>
    <w:p w14:paraId="676D0286" w14:textId="3AE9B07D" w:rsidR="006270B3" w:rsidRDefault="00F82E08" w:rsidP="00B651F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The trial court ultimately</w:t>
      </w:r>
      <w:r w:rsidR="00C03EB1">
        <w:rPr>
          <w:rFonts w:ascii="Century Schoolbook" w:eastAsia="Calibri" w:hAnsi="Century Schoolbook" w:cs="Times New Roman"/>
          <w:bCs/>
          <w:color w:val="000000" w:themeColor="text1"/>
          <w:sz w:val="28"/>
          <w:szCs w:val="28"/>
        </w:rPr>
        <w:t xml:space="preserve"> sided with the State and</w:t>
      </w:r>
      <w:r>
        <w:rPr>
          <w:rFonts w:ascii="Century Schoolbook" w:eastAsia="Calibri" w:hAnsi="Century Schoolbook" w:cs="Times New Roman"/>
          <w:bCs/>
          <w:color w:val="000000" w:themeColor="text1"/>
          <w:sz w:val="28"/>
          <w:szCs w:val="28"/>
        </w:rPr>
        <w:t xml:space="preserve"> concluded that it would </w:t>
      </w:r>
      <w:r w:rsidR="006A23C0">
        <w:rPr>
          <w:rFonts w:ascii="Century Schoolbook" w:eastAsia="Calibri" w:hAnsi="Century Schoolbook" w:cs="Times New Roman"/>
          <w:bCs/>
          <w:color w:val="000000" w:themeColor="text1"/>
          <w:sz w:val="28"/>
          <w:szCs w:val="28"/>
        </w:rPr>
        <w:t>“</w:t>
      </w:r>
      <w:r w:rsidR="006A23C0" w:rsidRPr="006A23C0">
        <w:rPr>
          <w:rFonts w:ascii="Century Schoolbook" w:eastAsia="Calibri" w:hAnsi="Century Schoolbook" w:cs="Times New Roman"/>
          <w:bCs/>
          <w:color w:val="000000" w:themeColor="text1"/>
          <w:sz w:val="28"/>
          <w:szCs w:val="28"/>
        </w:rPr>
        <w:t>give the instructions</w:t>
      </w:r>
      <w:r w:rsidR="006A23C0">
        <w:rPr>
          <w:rFonts w:ascii="Century Schoolbook" w:eastAsia="Calibri" w:hAnsi="Century Schoolbook" w:cs="Times New Roman"/>
          <w:bCs/>
          <w:color w:val="000000" w:themeColor="text1"/>
          <w:sz w:val="28"/>
          <w:szCs w:val="28"/>
        </w:rPr>
        <w:t xml:space="preserve"> </w:t>
      </w:r>
      <w:r w:rsidR="006A23C0" w:rsidRPr="006A23C0">
        <w:rPr>
          <w:rFonts w:ascii="Century Schoolbook" w:eastAsia="Calibri" w:hAnsi="Century Schoolbook" w:cs="Times New Roman"/>
          <w:bCs/>
          <w:color w:val="000000" w:themeColor="text1"/>
          <w:sz w:val="28"/>
          <w:szCs w:val="28"/>
        </w:rPr>
        <w:t>with respect to first- and second-degree murder</w:t>
      </w:r>
      <w:r w:rsidR="006A23C0">
        <w:rPr>
          <w:rFonts w:ascii="Century Schoolbook" w:eastAsia="Calibri" w:hAnsi="Century Schoolbook" w:cs="Times New Roman"/>
          <w:bCs/>
          <w:color w:val="000000" w:themeColor="text1"/>
          <w:sz w:val="28"/>
          <w:szCs w:val="28"/>
        </w:rPr>
        <w:t xml:space="preserve">,” but that it would “not provide </w:t>
      </w:r>
      <w:r w:rsidR="00B651F2" w:rsidRPr="00B651F2">
        <w:rPr>
          <w:rFonts w:ascii="Century Schoolbook" w:eastAsia="Calibri" w:hAnsi="Century Schoolbook" w:cs="Times New Roman"/>
          <w:bCs/>
          <w:color w:val="000000" w:themeColor="text1"/>
          <w:sz w:val="28"/>
          <w:szCs w:val="28"/>
        </w:rPr>
        <w:t>the instructions</w:t>
      </w:r>
      <w:r w:rsidR="00B651F2">
        <w:rPr>
          <w:rFonts w:ascii="Century Schoolbook" w:eastAsia="Calibri" w:hAnsi="Century Schoolbook" w:cs="Times New Roman"/>
          <w:bCs/>
          <w:color w:val="000000" w:themeColor="text1"/>
          <w:sz w:val="28"/>
          <w:szCs w:val="28"/>
        </w:rPr>
        <w:t xml:space="preserve"> </w:t>
      </w:r>
      <w:r w:rsidR="00B651F2" w:rsidRPr="00B651F2">
        <w:rPr>
          <w:rFonts w:ascii="Century Schoolbook" w:eastAsia="Calibri" w:hAnsi="Century Schoolbook" w:cs="Times New Roman"/>
          <w:bCs/>
          <w:color w:val="000000" w:themeColor="text1"/>
          <w:sz w:val="28"/>
          <w:szCs w:val="28"/>
        </w:rPr>
        <w:t xml:space="preserve">for voluntary </w:t>
      </w:r>
      <w:r w:rsidR="00B651F2">
        <w:rPr>
          <w:rFonts w:ascii="Century Schoolbook" w:eastAsia="Calibri" w:hAnsi="Century Schoolbook" w:cs="Times New Roman"/>
          <w:bCs/>
          <w:color w:val="000000" w:themeColor="text1"/>
          <w:sz w:val="28"/>
          <w:szCs w:val="28"/>
        </w:rPr>
        <w:t xml:space="preserve">[or] </w:t>
      </w:r>
      <w:r w:rsidR="00B651F2" w:rsidRPr="00B651F2">
        <w:rPr>
          <w:rFonts w:ascii="Century Schoolbook" w:eastAsia="Calibri" w:hAnsi="Century Schoolbook" w:cs="Times New Roman"/>
          <w:bCs/>
          <w:color w:val="000000" w:themeColor="text1"/>
          <w:sz w:val="28"/>
          <w:szCs w:val="28"/>
        </w:rPr>
        <w:t>involuntary manslaughter</w:t>
      </w:r>
      <w:proofErr w:type="gramStart"/>
      <w:r w:rsidR="001273A0">
        <w:rPr>
          <w:rFonts w:ascii="Century Schoolbook" w:eastAsia="Calibri" w:hAnsi="Century Schoolbook" w:cs="Times New Roman"/>
          <w:bCs/>
          <w:color w:val="000000" w:themeColor="text1"/>
          <w:sz w:val="28"/>
          <w:szCs w:val="28"/>
        </w:rPr>
        <w:t>[.]</w:t>
      </w:r>
      <w:r w:rsidR="00B651F2">
        <w:rPr>
          <w:rFonts w:ascii="Century Schoolbook" w:eastAsia="Calibri" w:hAnsi="Century Schoolbook" w:cs="Times New Roman"/>
          <w:bCs/>
          <w:color w:val="000000" w:themeColor="text1"/>
          <w:sz w:val="28"/>
          <w:szCs w:val="28"/>
        </w:rPr>
        <w:t xml:space="preserve">” </w:t>
      </w:r>
      <w:r w:rsidR="001273A0">
        <w:rPr>
          <w:rFonts w:ascii="Century Schoolbook" w:eastAsia="Calibri" w:hAnsi="Century Schoolbook" w:cs="Times New Roman"/>
          <w:bCs/>
          <w:color w:val="000000" w:themeColor="text1"/>
          <w:sz w:val="28"/>
          <w:szCs w:val="28"/>
        </w:rPr>
        <w:t xml:space="preserve">  </w:t>
      </w:r>
      <w:proofErr w:type="gramEnd"/>
      <w:r w:rsidR="00A53BEC">
        <w:rPr>
          <w:rFonts w:ascii="Century Schoolbook" w:eastAsia="Calibri" w:hAnsi="Century Schoolbook" w:cs="Times New Roman"/>
          <w:bCs/>
          <w:color w:val="000000" w:themeColor="text1"/>
          <w:sz w:val="28"/>
          <w:szCs w:val="28"/>
        </w:rPr>
        <w:t xml:space="preserve">(T pp 1150-51)  </w:t>
      </w:r>
      <w:r w:rsidR="00B23C00">
        <w:rPr>
          <w:rFonts w:ascii="Century Schoolbook" w:eastAsia="Calibri" w:hAnsi="Century Schoolbook" w:cs="Times New Roman"/>
          <w:bCs/>
          <w:color w:val="000000" w:themeColor="text1"/>
          <w:sz w:val="28"/>
          <w:szCs w:val="28"/>
        </w:rPr>
        <w:t>The trial court</w:t>
      </w:r>
      <w:r w:rsidR="001273A0">
        <w:rPr>
          <w:rFonts w:ascii="Century Schoolbook" w:eastAsia="Calibri" w:hAnsi="Century Schoolbook" w:cs="Times New Roman"/>
          <w:bCs/>
          <w:color w:val="000000" w:themeColor="text1"/>
          <w:sz w:val="28"/>
          <w:szCs w:val="28"/>
        </w:rPr>
        <w:t xml:space="preserve"> added</w:t>
      </w:r>
      <w:r w:rsidR="00B651F2">
        <w:rPr>
          <w:rFonts w:ascii="Century Schoolbook" w:eastAsia="Calibri" w:hAnsi="Century Schoolbook" w:cs="Times New Roman"/>
          <w:bCs/>
          <w:color w:val="000000" w:themeColor="text1"/>
          <w:sz w:val="28"/>
          <w:szCs w:val="28"/>
        </w:rPr>
        <w:t xml:space="preserve"> that both defendants’ objections </w:t>
      </w:r>
      <w:r w:rsidR="005652BA">
        <w:rPr>
          <w:rFonts w:ascii="Century Schoolbook" w:eastAsia="Calibri" w:hAnsi="Century Schoolbook" w:cs="Times New Roman"/>
          <w:bCs/>
          <w:color w:val="000000" w:themeColor="text1"/>
          <w:sz w:val="28"/>
          <w:szCs w:val="28"/>
        </w:rPr>
        <w:t xml:space="preserve">to its instructions </w:t>
      </w:r>
      <w:r w:rsidR="00B651F2">
        <w:rPr>
          <w:rFonts w:ascii="Century Schoolbook" w:eastAsia="Calibri" w:hAnsi="Century Schoolbook" w:cs="Times New Roman"/>
          <w:bCs/>
          <w:color w:val="000000" w:themeColor="text1"/>
          <w:sz w:val="28"/>
          <w:szCs w:val="28"/>
        </w:rPr>
        <w:t xml:space="preserve">were “noted for the record.”  (T p 1151)  </w:t>
      </w:r>
    </w:p>
    <w:p w14:paraId="23B2D4B9" w14:textId="7EC26E6C" w:rsidR="00B651F2" w:rsidRDefault="00024B19" w:rsidP="00B651F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lastRenderedPageBreak/>
        <w:t>In accord with its decision at the charge conference, the</w:t>
      </w:r>
      <w:r w:rsidR="001E51A8">
        <w:rPr>
          <w:rFonts w:ascii="Century Schoolbook" w:eastAsia="Calibri" w:hAnsi="Century Schoolbook" w:cs="Times New Roman"/>
          <w:bCs/>
          <w:color w:val="000000" w:themeColor="text1"/>
          <w:sz w:val="28"/>
          <w:szCs w:val="28"/>
        </w:rPr>
        <w:t xml:space="preserve"> trial court went on to </w:t>
      </w:r>
      <w:r w:rsidR="00982816">
        <w:rPr>
          <w:rFonts w:ascii="Century Schoolbook" w:eastAsia="Calibri" w:hAnsi="Century Schoolbook" w:cs="Times New Roman"/>
          <w:bCs/>
          <w:color w:val="000000" w:themeColor="text1"/>
          <w:sz w:val="28"/>
          <w:szCs w:val="28"/>
        </w:rPr>
        <w:t>instruct the jury on both first- and second-degree murder, while omitting the requested pattern instructions on involuntary manslaughter.  (T pp 1220-</w:t>
      </w:r>
      <w:r w:rsidR="00EF6CD7">
        <w:rPr>
          <w:rFonts w:ascii="Century Schoolbook" w:eastAsia="Calibri" w:hAnsi="Century Schoolbook" w:cs="Times New Roman"/>
          <w:bCs/>
          <w:color w:val="000000" w:themeColor="text1"/>
          <w:sz w:val="28"/>
          <w:szCs w:val="28"/>
        </w:rPr>
        <w:t>29</w:t>
      </w:r>
      <w:proofErr w:type="gramStart"/>
      <w:r w:rsidR="00982816">
        <w:rPr>
          <w:rFonts w:ascii="Century Schoolbook" w:eastAsia="Calibri" w:hAnsi="Century Schoolbook" w:cs="Times New Roman"/>
          <w:bCs/>
          <w:color w:val="000000" w:themeColor="text1"/>
          <w:sz w:val="28"/>
          <w:szCs w:val="28"/>
        </w:rPr>
        <w:t>)</w:t>
      </w:r>
      <w:r w:rsidR="00D04E23">
        <w:rPr>
          <w:rFonts w:ascii="Century Schoolbook" w:eastAsia="Calibri" w:hAnsi="Century Schoolbook" w:cs="Times New Roman"/>
          <w:bCs/>
          <w:color w:val="000000" w:themeColor="text1"/>
          <w:sz w:val="28"/>
          <w:szCs w:val="28"/>
        </w:rPr>
        <w:t xml:space="preserve">  As</w:t>
      </w:r>
      <w:proofErr w:type="gramEnd"/>
      <w:r w:rsidR="00D04E23">
        <w:rPr>
          <w:rFonts w:ascii="Century Schoolbook" w:eastAsia="Calibri" w:hAnsi="Century Schoolbook" w:cs="Times New Roman"/>
          <w:bCs/>
          <w:color w:val="000000" w:themeColor="text1"/>
          <w:sz w:val="28"/>
          <w:szCs w:val="28"/>
        </w:rPr>
        <w:t xml:space="preserve"> to the malice required for second</w:t>
      </w:r>
      <w:r w:rsidR="00BE2EE7">
        <w:rPr>
          <w:rFonts w:ascii="Century Schoolbook" w:eastAsia="Calibri" w:hAnsi="Century Schoolbook" w:cs="Times New Roman"/>
          <w:bCs/>
          <w:color w:val="000000" w:themeColor="text1"/>
          <w:sz w:val="28"/>
          <w:szCs w:val="28"/>
        </w:rPr>
        <w:noBreakHyphen/>
      </w:r>
      <w:r w:rsidR="00D04E23">
        <w:rPr>
          <w:rFonts w:ascii="Century Schoolbook" w:eastAsia="Calibri" w:hAnsi="Century Schoolbook" w:cs="Times New Roman"/>
          <w:bCs/>
          <w:color w:val="000000" w:themeColor="text1"/>
          <w:sz w:val="28"/>
          <w:szCs w:val="28"/>
        </w:rPr>
        <w:t>degree murder, the trial court instructed the jury as follows:</w:t>
      </w:r>
    </w:p>
    <w:p w14:paraId="30823273" w14:textId="1ED2CB3E" w:rsidR="00C83E78" w:rsidRDefault="00DF5077" w:rsidP="00DF5077">
      <w:pPr>
        <w:autoSpaceDE w:val="0"/>
        <w:autoSpaceDN w:val="0"/>
        <w:adjustRightInd w:val="0"/>
        <w:spacing w:after="0" w:line="240" w:lineRule="auto"/>
        <w:ind w:left="1440" w:right="1440" w:firstLine="720"/>
        <w:jc w:val="both"/>
        <w:rPr>
          <w:rFonts w:ascii="Century Schoolbook" w:eastAsia="Calibri" w:hAnsi="Century Schoolbook" w:cs="Times New Roman"/>
          <w:bCs/>
          <w:color w:val="000000" w:themeColor="text1"/>
          <w:sz w:val="28"/>
          <w:szCs w:val="28"/>
        </w:rPr>
      </w:pPr>
      <w:r w:rsidRPr="00DF5077">
        <w:rPr>
          <w:rFonts w:ascii="Century Schoolbook" w:eastAsia="Calibri" w:hAnsi="Century Schoolbook" w:cs="Times New Roman"/>
          <w:bCs/>
          <w:color w:val="000000" w:themeColor="text1"/>
          <w:sz w:val="28"/>
          <w:szCs w:val="28"/>
        </w:rPr>
        <w:t>Second-degree murder differs from first</w:t>
      </w:r>
      <w:r w:rsidR="00DF15BC">
        <w:rPr>
          <w:rFonts w:ascii="Century Schoolbook" w:eastAsia="Calibri" w:hAnsi="Century Schoolbook" w:cs="Times New Roman"/>
          <w:bCs/>
          <w:color w:val="000000" w:themeColor="text1"/>
          <w:sz w:val="28"/>
          <w:szCs w:val="28"/>
        </w:rPr>
        <w:noBreakHyphen/>
      </w:r>
      <w:r w:rsidRPr="00DF5077">
        <w:rPr>
          <w:rFonts w:ascii="Century Schoolbook" w:eastAsia="Calibri" w:hAnsi="Century Schoolbook" w:cs="Times New Roman"/>
          <w:bCs/>
          <w:color w:val="000000" w:themeColor="text1"/>
          <w:sz w:val="28"/>
          <w:szCs w:val="28"/>
        </w:rPr>
        <w:t>degree murder,</w:t>
      </w:r>
      <w:r>
        <w:rPr>
          <w:rFonts w:ascii="Century Schoolbook" w:eastAsia="Calibri" w:hAnsi="Century Schoolbook" w:cs="Times New Roman"/>
          <w:bCs/>
          <w:color w:val="000000" w:themeColor="text1"/>
          <w:sz w:val="28"/>
          <w:szCs w:val="28"/>
        </w:rPr>
        <w:t xml:space="preserve"> </w:t>
      </w:r>
      <w:r w:rsidRPr="00DF5077">
        <w:rPr>
          <w:rFonts w:ascii="Century Schoolbook" w:eastAsia="Calibri" w:hAnsi="Century Schoolbook" w:cs="Times New Roman"/>
          <w:bCs/>
          <w:color w:val="000000" w:themeColor="text1"/>
          <w:sz w:val="28"/>
          <w:szCs w:val="28"/>
        </w:rPr>
        <w:t>in that neither specific intent to kill, premeditation, nor</w:t>
      </w:r>
      <w:r>
        <w:rPr>
          <w:rFonts w:ascii="Century Schoolbook" w:eastAsia="Calibri" w:hAnsi="Century Schoolbook" w:cs="Times New Roman"/>
          <w:bCs/>
          <w:color w:val="000000" w:themeColor="text1"/>
          <w:sz w:val="28"/>
          <w:szCs w:val="28"/>
        </w:rPr>
        <w:t xml:space="preserve"> </w:t>
      </w:r>
      <w:r w:rsidRPr="00DF5077">
        <w:rPr>
          <w:rFonts w:ascii="Century Schoolbook" w:eastAsia="Calibri" w:hAnsi="Century Schoolbook" w:cs="Times New Roman"/>
          <w:bCs/>
          <w:color w:val="000000" w:themeColor="text1"/>
          <w:sz w:val="28"/>
          <w:szCs w:val="28"/>
        </w:rPr>
        <w:t xml:space="preserve">deliberation are </w:t>
      </w:r>
      <w:r w:rsidR="00A5719E">
        <w:rPr>
          <w:rFonts w:ascii="Century Schoolbook" w:eastAsia="Calibri" w:hAnsi="Century Schoolbook" w:cs="Times New Roman"/>
          <w:bCs/>
          <w:color w:val="000000" w:themeColor="text1"/>
          <w:sz w:val="28"/>
          <w:szCs w:val="28"/>
        </w:rPr>
        <w:t>. . .</w:t>
      </w:r>
      <w:r w:rsidRPr="00DF5077">
        <w:rPr>
          <w:rFonts w:ascii="Century Schoolbook" w:eastAsia="Calibri" w:hAnsi="Century Schoolbook" w:cs="Times New Roman"/>
          <w:bCs/>
          <w:color w:val="000000" w:themeColor="text1"/>
          <w:sz w:val="28"/>
          <w:szCs w:val="28"/>
        </w:rPr>
        <w:t xml:space="preserve"> necessary</w:t>
      </w:r>
      <w:r>
        <w:rPr>
          <w:rFonts w:ascii="Century Schoolbook" w:eastAsia="Calibri" w:hAnsi="Century Schoolbook" w:cs="Times New Roman"/>
          <w:bCs/>
          <w:color w:val="000000" w:themeColor="text1"/>
          <w:sz w:val="28"/>
          <w:szCs w:val="28"/>
        </w:rPr>
        <w:t xml:space="preserve"> </w:t>
      </w:r>
      <w:r w:rsidRPr="00DF5077">
        <w:rPr>
          <w:rFonts w:ascii="Century Schoolbook" w:eastAsia="Calibri" w:hAnsi="Century Schoolbook" w:cs="Times New Roman"/>
          <w:bCs/>
          <w:color w:val="000000" w:themeColor="text1"/>
          <w:sz w:val="28"/>
          <w:szCs w:val="28"/>
        </w:rPr>
        <w:t>elements.</w:t>
      </w:r>
      <w:r>
        <w:rPr>
          <w:rFonts w:ascii="Century Schoolbook" w:eastAsia="Calibri" w:hAnsi="Century Schoolbook" w:cs="Times New Roman"/>
          <w:bCs/>
          <w:color w:val="000000" w:themeColor="text1"/>
          <w:sz w:val="28"/>
          <w:szCs w:val="28"/>
        </w:rPr>
        <w:t xml:space="preserve">  </w:t>
      </w:r>
      <w:proofErr w:type="gramStart"/>
      <w:r w:rsidR="00C83E78" w:rsidRPr="00C83E78">
        <w:rPr>
          <w:rFonts w:ascii="Century Schoolbook" w:eastAsia="Calibri" w:hAnsi="Century Schoolbook" w:cs="Times New Roman"/>
          <w:bCs/>
          <w:color w:val="000000" w:themeColor="text1"/>
          <w:sz w:val="28"/>
          <w:szCs w:val="28"/>
        </w:rPr>
        <w:t>In order for</w:t>
      </w:r>
      <w:proofErr w:type="gramEnd"/>
      <w:r w:rsidR="00C83E78" w:rsidRPr="00C83E78">
        <w:rPr>
          <w:rFonts w:ascii="Century Schoolbook" w:eastAsia="Calibri" w:hAnsi="Century Schoolbook" w:cs="Times New Roman"/>
          <w:bCs/>
          <w:color w:val="000000" w:themeColor="text1"/>
          <w:sz w:val="28"/>
          <w:szCs w:val="28"/>
        </w:rPr>
        <w:t xml:space="preserve"> you to find the defendant guilty of</w:t>
      </w:r>
      <w:r w:rsidR="00FE2503">
        <w:rPr>
          <w:rFonts w:ascii="Century Schoolbook" w:eastAsia="Calibri" w:hAnsi="Century Schoolbook" w:cs="Times New Roman"/>
          <w:bCs/>
          <w:color w:val="000000" w:themeColor="text1"/>
          <w:sz w:val="28"/>
          <w:szCs w:val="28"/>
        </w:rPr>
        <w:t xml:space="preserve"> </w:t>
      </w:r>
      <w:r w:rsidR="00C83E78" w:rsidRPr="00C83E78">
        <w:rPr>
          <w:rFonts w:ascii="Century Schoolbook" w:eastAsia="Calibri" w:hAnsi="Century Schoolbook" w:cs="Times New Roman"/>
          <w:bCs/>
          <w:color w:val="000000" w:themeColor="text1"/>
          <w:sz w:val="28"/>
          <w:szCs w:val="28"/>
        </w:rPr>
        <w:t>second-degree murder, the State must prove beyond a</w:t>
      </w:r>
      <w:r w:rsidR="00FE2503">
        <w:rPr>
          <w:rFonts w:ascii="Century Schoolbook" w:eastAsia="Calibri" w:hAnsi="Century Schoolbook" w:cs="Times New Roman"/>
          <w:bCs/>
          <w:color w:val="000000" w:themeColor="text1"/>
          <w:sz w:val="28"/>
          <w:szCs w:val="28"/>
        </w:rPr>
        <w:t xml:space="preserve"> </w:t>
      </w:r>
      <w:r w:rsidR="00C83E78" w:rsidRPr="00C83E78">
        <w:rPr>
          <w:rFonts w:ascii="Century Schoolbook" w:eastAsia="Calibri" w:hAnsi="Century Schoolbook" w:cs="Times New Roman"/>
          <w:bCs/>
          <w:color w:val="000000" w:themeColor="text1"/>
          <w:sz w:val="28"/>
          <w:szCs w:val="28"/>
        </w:rPr>
        <w:t xml:space="preserve">reasonable doubt that the </w:t>
      </w:r>
      <w:r w:rsidR="007370EF">
        <w:rPr>
          <w:rFonts w:ascii="Century Schoolbook" w:eastAsia="Calibri" w:hAnsi="Century Schoolbook" w:cs="Times New Roman"/>
          <w:bCs/>
          <w:color w:val="000000" w:themeColor="text1"/>
          <w:sz w:val="28"/>
          <w:szCs w:val="28"/>
        </w:rPr>
        <w:t xml:space="preserve">. . . </w:t>
      </w:r>
      <w:r w:rsidR="00C83E78" w:rsidRPr="00C83E78">
        <w:rPr>
          <w:rFonts w:ascii="Century Schoolbook" w:eastAsia="Calibri" w:hAnsi="Century Schoolbook" w:cs="Times New Roman"/>
          <w:bCs/>
          <w:color w:val="000000" w:themeColor="text1"/>
          <w:sz w:val="28"/>
          <w:szCs w:val="28"/>
        </w:rPr>
        <w:t>the</w:t>
      </w:r>
      <w:r w:rsidR="00FE2503">
        <w:rPr>
          <w:rFonts w:ascii="Century Schoolbook" w:eastAsia="Calibri" w:hAnsi="Century Schoolbook" w:cs="Times New Roman"/>
          <w:bCs/>
          <w:color w:val="000000" w:themeColor="text1"/>
          <w:sz w:val="28"/>
          <w:szCs w:val="28"/>
        </w:rPr>
        <w:t xml:space="preserve"> </w:t>
      </w:r>
      <w:r w:rsidR="00C83E78" w:rsidRPr="00C83E78">
        <w:rPr>
          <w:rFonts w:ascii="Century Schoolbook" w:eastAsia="Calibri" w:hAnsi="Century Schoolbook" w:cs="Times New Roman"/>
          <w:bCs/>
          <w:color w:val="000000" w:themeColor="text1"/>
          <w:sz w:val="28"/>
          <w:szCs w:val="28"/>
        </w:rPr>
        <w:t xml:space="preserve">defendants unlawfully, intentionally, and </w:t>
      </w:r>
      <w:r w:rsidR="007370EF">
        <w:rPr>
          <w:rFonts w:ascii="Century Schoolbook" w:eastAsia="Calibri" w:hAnsi="Century Schoolbook" w:cs="Times New Roman"/>
          <w:bCs/>
          <w:color w:val="000000" w:themeColor="text1"/>
          <w:sz w:val="28"/>
          <w:szCs w:val="28"/>
        </w:rPr>
        <w:t>. . .</w:t>
      </w:r>
      <w:r w:rsidR="00FE2503">
        <w:rPr>
          <w:rFonts w:ascii="Century Schoolbook" w:eastAsia="Calibri" w:hAnsi="Century Schoolbook" w:cs="Times New Roman"/>
          <w:bCs/>
          <w:color w:val="000000" w:themeColor="text1"/>
          <w:sz w:val="28"/>
          <w:szCs w:val="28"/>
        </w:rPr>
        <w:t xml:space="preserve"> </w:t>
      </w:r>
      <w:r w:rsidR="00C83E78" w:rsidRPr="00C83E78">
        <w:rPr>
          <w:rFonts w:ascii="Century Schoolbook" w:eastAsia="Calibri" w:hAnsi="Century Schoolbook" w:cs="Times New Roman"/>
          <w:bCs/>
          <w:color w:val="000000" w:themeColor="text1"/>
          <w:sz w:val="28"/>
          <w:szCs w:val="28"/>
        </w:rPr>
        <w:t>with malice</w:t>
      </w:r>
      <w:r w:rsidR="007370EF">
        <w:rPr>
          <w:rFonts w:ascii="Century Schoolbook" w:eastAsia="Calibri" w:hAnsi="Century Schoolbook" w:cs="Times New Roman"/>
          <w:bCs/>
          <w:color w:val="000000" w:themeColor="text1"/>
          <w:sz w:val="28"/>
          <w:szCs w:val="28"/>
        </w:rPr>
        <w:t xml:space="preserve"> . . . </w:t>
      </w:r>
      <w:r w:rsidR="00C83E78" w:rsidRPr="00C83E78">
        <w:rPr>
          <w:rFonts w:ascii="Century Schoolbook" w:eastAsia="Calibri" w:hAnsi="Century Schoolbook" w:cs="Times New Roman"/>
          <w:bCs/>
          <w:color w:val="000000" w:themeColor="text1"/>
          <w:sz w:val="28"/>
          <w:szCs w:val="28"/>
        </w:rPr>
        <w:t>wounded the victim with a deadly</w:t>
      </w:r>
      <w:r w:rsidR="00FE2503">
        <w:rPr>
          <w:rFonts w:ascii="Century Schoolbook" w:eastAsia="Calibri" w:hAnsi="Century Schoolbook" w:cs="Times New Roman"/>
          <w:bCs/>
          <w:color w:val="000000" w:themeColor="text1"/>
          <w:sz w:val="28"/>
          <w:szCs w:val="28"/>
        </w:rPr>
        <w:t xml:space="preserve"> </w:t>
      </w:r>
      <w:r w:rsidR="00C83E78" w:rsidRPr="00C83E78">
        <w:rPr>
          <w:rFonts w:ascii="Century Schoolbook" w:eastAsia="Calibri" w:hAnsi="Century Schoolbook" w:cs="Times New Roman"/>
          <w:bCs/>
          <w:color w:val="000000" w:themeColor="text1"/>
          <w:sz w:val="28"/>
          <w:szCs w:val="28"/>
        </w:rPr>
        <w:t>weapon thereby causing the victim’s death.</w:t>
      </w:r>
    </w:p>
    <w:p w14:paraId="194212DB" w14:textId="77777777" w:rsidR="00FE2503" w:rsidRDefault="00FE2503" w:rsidP="00FE2503">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67CC8A6F" w14:textId="0E5D9D2B" w:rsidR="00D04E23" w:rsidRDefault="00B23E09" w:rsidP="00C83E78">
      <w:pPr>
        <w:autoSpaceDE w:val="0"/>
        <w:autoSpaceDN w:val="0"/>
        <w:adjustRightInd w:val="0"/>
        <w:spacing w:after="0" w:line="240" w:lineRule="auto"/>
        <w:ind w:left="1440" w:right="1440" w:firstLine="720"/>
        <w:jc w:val="both"/>
        <w:rPr>
          <w:rFonts w:ascii="Century Schoolbook" w:eastAsia="Calibri" w:hAnsi="Century Schoolbook" w:cs="Times New Roman"/>
          <w:bCs/>
          <w:color w:val="000000" w:themeColor="text1"/>
          <w:sz w:val="28"/>
          <w:szCs w:val="28"/>
        </w:rPr>
      </w:pPr>
      <w:r w:rsidRPr="00B23E09">
        <w:rPr>
          <w:rFonts w:ascii="Century Schoolbook" w:eastAsia="Calibri" w:hAnsi="Century Schoolbook" w:cs="Times New Roman"/>
          <w:bCs/>
          <w:color w:val="000000" w:themeColor="text1"/>
          <w:sz w:val="28"/>
          <w:szCs w:val="28"/>
        </w:rPr>
        <w:t xml:space="preserve">Malice means not only hatred, ill will or spite </w:t>
      </w:r>
      <w:r w:rsidR="003E4E15">
        <w:rPr>
          <w:rFonts w:ascii="Century Schoolbook" w:eastAsia="Calibri" w:hAnsi="Century Schoolbook" w:cs="Times New Roman"/>
          <w:bCs/>
          <w:color w:val="000000" w:themeColor="text1"/>
          <w:sz w:val="28"/>
          <w:szCs w:val="28"/>
        </w:rPr>
        <w:t xml:space="preserve">. . . </w:t>
      </w:r>
      <w:r w:rsidRPr="00B23E09">
        <w:rPr>
          <w:rFonts w:ascii="Century Schoolbook" w:eastAsia="Calibri" w:hAnsi="Century Schoolbook" w:cs="Times New Roman"/>
          <w:bCs/>
          <w:color w:val="000000" w:themeColor="text1"/>
          <w:sz w:val="28"/>
          <w:szCs w:val="28"/>
        </w:rPr>
        <w:t>as</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it is ordinarily understood—to be sure, that is malice—but</w:t>
      </w:r>
      <w:r>
        <w:rPr>
          <w:rFonts w:ascii="Century Schoolbook" w:eastAsia="Calibri" w:hAnsi="Century Schoolbook" w:cs="Times New Roman"/>
          <w:bCs/>
          <w:color w:val="000000" w:themeColor="text1"/>
          <w:sz w:val="28"/>
          <w:szCs w:val="28"/>
        </w:rPr>
        <w:t xml:space="preserve"> i</w:t>
      </w:r>
      <w:r w:rsidRPr="00B23E09">
        <w:rPr>
          <w:rFonts w:ascii="Century Schoolbook" w:eastAsia="Calibri" w:hAnsi="Century Schoolbook" w:cs="Times New Roman"/>
          <w:bCs/>
          <w:color w:val="000000" w:themeColor="text1"/>
          <w:sz w:val="28"/>
          <w:szCs w:val="28"/>
        </w:rPr>
        <w:t>t also means a condition of mind which prompts a person to</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take the life of another intentionally or intentionally</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inflict some serious bodily harm, which proximately results</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in another’s death without justification, without excuse, or</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 xml:space="preserve">without just cause. </w:t>
      </w:r>
      <w:r w:rsidR="006B1A1B">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Malice also arises when an act which is</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inherently dangerous to human life is intentionally done so</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recklessly and wantonly as to manifest a mind utterly</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 xml:space="preserve">without regard for human life </w:t>
      </w:r>
      <w:r w:rsidR="00783F6B">
        <w:rPr>
          <w:rFonts w:ascii="Century Schoolbook" w:eastAsia="Calibri" w:hAnsi="Century Schoolbook" w:cs="Times New Roman"/>
          <w:bCs/>
          <w:color w:val="000000" w:themeColor="text1"/>
          <w:sz w:val="28"/>
          <w:szCs w:val="28"/>
        </w:rPr>
        <w:t xml:space="preserve">. . . </w:t>
      </w:r>
      <w:r w:rsidRPr="00B23E09">
        <w:rPr>
          <w:rFonts w:ascii="Century Schoolbook" w:eastAsia="Calibri" w:hAnsi="Century Schoolbook" w:cs="Times New Roman"/>
          <w:bCs/>
          <w:color w:val="000000" w:themeColor="text1"/>
          <w:sz w:val="28"/>
          <w:szCs w:val="28"/>
        </w:rPr>
        <w:t>and social duty and</w:t>
      </w:r>
      <w:r>
        <w:rPr>
          <w:rFonts w:ascii="Century Schoolbook" w:eastAsia="Calibri" w:hAnsi="Century Schoolbook" w:cs="Times New Roman"/>
          <w:bCs/>
          <w:color w:val="000000" w:themeColor="text1"/>
          <w:sz w:val="28"/>
          <w:szCs w:val="28"/>
        </w:rPr>
        <w:t xml:space="preserve"> </w:t>
      </w:r>
      <w:r w:rsidRPr="00B23E09">
        <w:rPr>
          <w:rFonts w:ascii="Century Schoolbook" w:eastAsia="Calibri" w:hAnsi="Century Schoolbook" w:cs="Times New Roman"/>
          <w:bCs/>
          <w:color w:val="000000" w:themeColor="text1"/>
          <w:sz w:val="28"/>
          <w:szCs w:val="28"/>
        </w:rPr>
        <w:t>deliberately bent on mischief.</w:t>
      </w:r>
    </w:p>
    <w:p w14:paraId="30B2A97D" w14:textId="77777777" w:rsidR="00B23E09" w:rsidRDefault="00B23E09" w:rsidP="00B23E09">
      <w:pPr>
        <w:autoSpaceDE w:val="0"/>
        <w:autoSpaceDN w:val="0"/>
        <w:adjustRightInd w:val="0"/>
        <w:spacing w:after="0" w:line="240" w:lineRule="auto"/>
        <w:ind w:left="1440" w:right="1440" w:firstLine="720"/>
        <w:jc w:val="both"/>
        <w:rPr>
          <w:rFonts w:ascii="Century Schoolbook" w:eastAsia="Calibri" w:hAnsi="Century Schoolbook" w:cs="Times New Roman"/>
          <w:bCs/>
          <w:color w:val="000000" w:themeColor="text1"/>
          <w:sz w:val="28"/>
          <w:szCs w:val="28"/>
        </w:rPr>
      </w:pPr>
    </w:p>
    <w:p w14:paraId="4AA9DDDE" w14:textId="77777777" w:rsidR="00EC551D" w:rsidRDefault="006B1A1B" w:rsidP="00B23E09">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(T pp 1224-25)  </w:t>
      </w:r>
    </w:p>
    <w:p w14:paraId="2C4857C8" w14:textId="2D9CC0DA" w:rsidR="00B23E09" w:rsidRDefault="006B1A1B" w:rsidP="00EC551D">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lastRenderedPageBreak/>
        <w:t>The trial court thus submitted three potential theories of malice</w:t>
      </w:r>
      <w:r w:rsidR="008D3C0D">
        <w:rPr>
          <w:rFonts w:ascii="Century Schoolbook" w:eastAsia="Calibri" w:hAnsi="Century Schoolbook" w:cs="Times New Roman"/>
          <w:bCs/>
          <w:color w:val="000000" w:themeColor="text1"/>
          <w:sz w:val="28"/>
          <w:szCs w:val="28"/>
        </w:rPr>
        <w:t xml:space="preserve"> as the potential basis (or bases) for second-degree murder</w:t>
      </w:r>
      <w:r>
        <w:rPr>
          <w:rFonts w:ascii="Century Schoolbook" w:eastAsia="Calibri" w:hAnsi="Century Schoolbook" w:cs="Times New Roman"/>
          <w:bCs/>
          <w:color w:val="000000" w:themeColor="text1"/>
          <w:sz w:val="28"/>
          <w:szCs w:val="28"/>
        </w:rPr>
        <w:t xml:space="preserve">:  </w:t>
      </w:r>
      <w:r w:rsidR="002C4BFB">
        <w:rPr>
          <w:rFonts w:ascii="Century Schoolbook" w:eastAsia="Calibri" w:hAnsi="Century Schoolbook" w:cs="Times New Roman"/>
          <w:bCs/>
          <w:color w:val="000000" w:themeColor="text1"/>
          <w:sz w:val="28"/>
          <w:szCs w:val="28"/>
        </w:rPr>
        <w:t xml:space="preserve">(1) </w:t>
      </w:r>
      <w:r w:rsidR="004E47F8">
        <w:rPr>
          <w:rFonts w:ascii="Century Schoolbook" w:eastAsia="Calibri" w:hAnsi="Century Schoolbook" w:cs="Times New Roman"/>
          <w:bCs/>
          <w:color w:val="000000" w:themeColor="text1"/>
          <w:sz w:val="28"/>
          <w:szCs w:val="28"/>
        </w:rPr>
        <w:t>actual malice (“ill will or spite);</w:t>
      </w:r>
      <w:r w:rsidR="002C4BFB">
        <w:rPr>
          <w:rFonts w:ascii="Century Schoolbook" w:eastAsia="Calibri" w:hAnsi="Century Schoolbook" w:cs="Times New Roman"/>
          <w:bCs/>
          <w:color w:val="000000" w:themeColor="text1"/>
          <w:sz w:val="28"/>
          <w:szCs w:val="28"/>
        </w:rPr>
        <w:t xml:space="preserve"> (2)</w:t>
      </w:r>
      <w:r w:rsidR="004E47F8">
        <w:rPr>
          <w:rFonts w:ascii="Century Schoolbook" w:eastAsia="Calibri" w:hAnsi="Century Schoolbook" w:cs="Times New Roman"/>
          <w:bCs/>
          <w:color w:val="000000" w:themeColor="text1"/>
          <w:sz w:val="28"/>
          <w:szCs w:val="28"/>
        </w:rPr>
        <w:t xml:space="preserve"> condition</w:t>
      </w:r>
      <w:r w:rsidR="00964AC6">
        <w:rPr>
          <w:rFonts w:ascii="Century Schoolbook" w:eastAsia="Calibri" w:hAnsi="Century Schoolbook" w:cs="Times New Roman"/>
          <w:bCs/>
          <w:color w:val="000000" w:themeColor="text1"/>
          <w:sz w:val="28"/>
          <w:szCs w:val="28"/>
        </w:rPr>
        <w:t xml:space="preserve"> </w:t>
      </w:r>
      <w:r w:rsidR="004E47F8">
        <w:rPr>
          <w:rFonts w:ascii="Century Schoolbook" w:eastAsia="Calibri" w:hAnsi="Century Schoolbook" w:cs="Times New Roman"/>
          <w:bCs/>
          <w:color w:val="000000" w:themeColor="text1"/>
          <w:sz w:val="28"/>
          <w:szCs w:val="28"/>
        </w:rPr>
        <w:t>of</w:t>
      </w:r>
      <w:r w:rsidR="00964AC6">
        <w:rPr>
          <w:rFonts w:ascii="Century Schoolbook" w:eastAsia="Calibri" w:hAnsi="Century Schoolbook" w:cs="Times New Roman"/>
          <w:bCs/>
          <w:color w:val="000000" w:themeColor="text1"/>
          <w:sz w:val="28"/>
          <w:szCs w:val="28"/>
        </w:rPr>
        <w:t xml:space="preserve"> </w:t>
      </w:r>
      <w:r w:rsidR="004E47F8">
        <w:rPr>
          <w:rFonts w:ascii="Century Schoolbook" w:eastAsia="Calibri" w:hAnsi="Century Schoolbook" w:cs="Times New Roman"/>
          <w:bCs/>
          <w:color w:val="000000" w:themeColor="text1"/>
          <w:sz w:val="28"/>
          <w:szCs w:val="28"/>
        </w:rPr>
        <w:t>mind malice (</w:t>
      </w:r>
      <w:r w:rsidR="006E3645">
        <w:rPr>
          <w:rFonts w:ascii="Century Schoolbook" w:eastAsia="Calibri" w:hAnsi="Century Schoolbook" w:cs="Times New Roman"/>
          <w:bCs/>
          <w:color w:val="000000" w:themeColor="text1"/>
          <w:sz w:val="28"/>
          <w:szCs w:val="28"/>
        </w:rPr>
        <w:t xml:space="preserve">the </w:t>
      </w:r>
      <w:r w:rsidR="004E47F8">
        <w:rPr>
          <w:rFonts w:ascii="Century Schoolbook" w:eastAsia="Calibri" w:hAnsi="Century Schoolbook" w:cs="Times New Roman"/>
          <w:bCs/>
          <w:color w:val="000000" w:themeColor="text1"/>
          <w:sz w:val="28"/>
          <w:szCs w:val="28"/>
        </w:rPr>
        <w:t>“</w:t>
      </w:r>
      <w:r w:rsidR="006E3645">
        <w:rPr>
          <w:rFonts w:ascii="Century Schoolbook" w:eastAsia="Calibri" w:hAnsi="Century Schoolbook" w:cs="Times New Roman"/>
          <w:bCs/>
          <w:color w:val="000000" w:themeColor="text1"/>
          <w:sz w:val="28"/>
          <w:szCs w:val="28"/>
        </w:rPr>
        <w:t>condition of mind which prompts</w:t>
      </w:r>
      <w:r w:rsidR="00C81927">
        <w:rPr>
          <w:rFonts w:ascii="Century Schoolbook" w:eastAsia="Calibri" w:hAnsi="Century Schoolbook" w:cs="Times New Roman"/>
          <w:bCs/>
          <w:color w:val="000000" w:themeColor="text1"/>
          <w:sz w:val="28"/>
          <w:szCs w:val="28"/>
        </w:rPr>
        <w:t xml:space="preserve"> a person to take the life of another intentionally”); and </w:t>
      </w:r>
      <w:r w:rsidR="002C4BFB">
        <w:rPr>
          <w:rFonts w:ascii="Century Schoolbook" w:eastAsia="Calibri" w:hAnsi="Century Schoolbook" w:cs="Times New Roman"/>
          <w:bCs/>
          <w:color w:val="000000" w:themeColor="text1"/>
          <w:sz w:val="28"/>
          <w:szCs w:val="28"/>
        </w:rPr>
        <w:t xml:space="preserve">(3) </w:t>
      </w:r>
      <w:r w:rsidR="00C81927">
        <w:rPr>
          <w:rFonts w:ascii="Century Schoolbook" w:eastAsia="Calibri" w:hAnsi="Century Schoolbook" w:cs="Times New Roman"/>
          <w:bCs/>
          <w:color w:val="000000" w:themeColor="text1"/>
          <w:sz w:val="28"/>
          <w:szCs w:val="28"/>
        </w:rPr>
        <w:t>depraved</w:t>
      </w:r>
      <w:r w:rsidR="00146F44">
        <w:rPr>
          <w:rFonts w:ascii="Century Schoolbook" w:eastAsia="Calibri" w:hAnsi="Century Schoolbook" w:cs="Times New Roman"/>
          <w:bCs/>
          <w:color w:val="000000" w:themeColor="text1"/>
          <w:sz w:val="28"/>
          <w:szCs w:val="28"/>
        </w:rPr>
        <w:noBreakHyphen/>
      </w:r>
      <w:r w:rsidR="00C81927">
        <w:rPr>
          <w:rFonts w:ascii="Century Schoolbook" w:eastAsia="Calibri" w:hAnsi="Century Schoolbook" w:cs="Times New Roman"/>
          <w:bCs/>
          <w:color w:val="000000" w:themeColor="text1"/>
          <w:sz w:val="28"/>
          <w:szCs w:val="28"/>
        </w:rPr>
        <w:t xml:space="preserve">heart malice (malice inferred from the commission of </w:t>
      </w:r>
      <w:r w:rsidR="00C81927" w:rsidRPr="00C81927">
        <w:rPr>
          <w:rFonts w:ascii="Century Schoolbook" w:eastAsia="Calibri" w:hAnsi="Century Schoolbook" w:cs="Times New Roman"/>
          <w:bCs/>
          <w:color w:val="000000" w:themeColor="text1"/>
          <w:sz w:val="28"/>
          <w:szCs w:val="28"/>
        </w:rPr>
        <w:t xml:space="preserve">an </w:t>
      </w:r>
      <w:r w:rsidR="00B837D9">
        <w:rPr>
          <w:rFonts w:ascii="Century Schoolbook" w:eastAsia="Calibri" w:hAnsi="Century Schoolbook" w:cs="Times New Roman"/>
          <w:bCs/>
          <w:color w:val="000000" w:themeColor="text1"/>
          <w:sz w:val="28"/>
          <w:szCs w:val="28"/>
        </w:rPr>
        <w:t>intentional “</w:t>
      </w:r>
      <w:r w:rsidR="00C81927" w:rsidRPr="00C81927">
        <w:rPr>
          <w:rFonts w:ascii="Century Schoolbook" w:eastAsia="Calibri" w:hAnsi="Century Schoolbook" w:cs="Times New Roman"/>
          <w:bCs/>
          <w:color w:val="000000" w:themeColor="text1"/>
          <w:sz w:val="28"/>
          <w:szCs w:val="28"/>
        </w:rPr>
        <w:t>act which is inherently dangerous to human life</w:t>
      </w:r>
      <w:r w:rsidR="00125D03">
        <w:rPr>
          <w:rFonts w:ascii="Century Schoolbook" w:eastAsia="Calibri" w:hAnsi="Century Schoolbook" w:cs="Times New Roman"/>
          <w:bCs/>
          <w:color w:val="000000" w:themeColor="text1"/>
          <w:sz w:val="28"/>
          <w:szCs w:val="28"/>
        </w:rPr>
        <w:t>” and “</w:t>
      </w:r>
      <w:r w:rsidR="00C81927" w:rsidRPr="00C81927">
        <w:rPr>
          <w:rFonts w:ascii="Century Schoolbook" w:eastAsia="Calibri" w:hAnsi="Century Schoolbook" w:cs="Times New Roman"/>
          <w:bCs/>
          <w:color w:val="000000" w:themeColor="text1"/>
          <w:sz w:val="28"/>
          <w:szCs w:val="28"/>
        </w:rPr>
        <w:t>done so recklessly and wantonly as to manifest a mind utterly without regard for human life</w:t>
      </w:r>
      <w:r w:rsidR="00125D03">
        <w:rPr>
          <w:rFonts w:ascii="Century Schoolbook" w:eastAsia="Calibri" w:hAnsi="Century Schoolbook" w:cs="Times New Roman"/>
          <w:bCs/>
          <w:color w:val="000000" w:themeColor="text1"/>
          <w:sz w:val="28"/>
          <w:szCs w:val="28"/>
        </w:rPr>
        <w:t>”).  (T pp 1224-25</w:t>
      </w:r>
      <w:proofErr w:type="gramStart"/>
      <w:r w:rsidR="00125D03">
        <w:rPr>
          <w:rFonts w:ascii="Century Schoolbook" w:eastAsia="Calibri" w:hAnsi="Century Schoolbook" w:cs="Times New Roman"/>
          <w:bCs/>
          <w:color w:val="000000" w:themeColor="text1"/>
          <w:sz w:val="28"/>
          <w:szCs w:val="28"/>
        </w:rPr>
        <w:t xml:space="preserve">)  </w:t>
      </w:r>
      <w:r w:rsidR="00B23E09">
        <w:rPr>
          <w:rFonts w:ascii="Century Schoolbook" w:eastAsia="Calibri" w:hAnsi="Century Schoolbook" w:cs="Times New Roman"/>
          <w:bCs/>
          <w:color w:val="000000" w:themeColor="text1"/>
          <w:sz w:val="28"/>
          <w:szCs w:val="28"/>
        </w:rPr>
        <w:t>The</w:t>
      </w:r>
      <w:proofErr w:type="gramEnd"/>
      <w:r w:rsidR="00B23E09">
        <w:rPr>
          <w:rFonts w:ascii="Century Schoolbook" w:eastAsia="Calibri" w:hAnsi="Century Schoolbook" w:cs="Times New Roman"/>
          <w:bCs/>
          <w:color w:val="000000" w:themeColor="text1"/>
          <w:sz w:val="28"/>
          <w:szCs w:val="28"/>
        </w:rPr>
        <w:t xml:space="preserve"> trial court </w:t>
      </w:r>
      <w:r w:rsidR="00532903">
        <w:rPr>
          <w:rFonts w:ascii="Century Schoolbook" w:eastAsia="Calibri" w:hAnsi="Century Schoolbook" w:cs="Times New Roman"/>
          <w:bCs/>
          <w:color w:val="000000" w:themeColor="text1"/>
          <w:sz w:val="28"/>
          <w:szCs w:val="28"/>
        </w:rPr>
        <w:t xml:space="preserve">also </w:t>
      </w:r>
      <w:r w:rsidR="00B23E09">
        <w:rPr>
          <w:rFonts w:ascii="Century Schoolbook" w:eastAsia="Calibri" w:hAnsi="Century Schoolbook" w:cs="Times New Roman"/>
          <w:bCs/>
          <w:color w:val="000000" w:themeColor="text1"/>
          <w:sz w:val="28"/>
          <w:szCs w:val="28"/>
        </w:rPr>
        <w:t>explained that the jury was required to specify its theory of malice</w:t>
      </w:r>
      <w:r w:rsidR="001331CC">
        <w:rPr>
          <w:rFonts w:ascii="Century Schoolbook" w:eastAsia="Calibri" w:hAnsi="Century Schoolbook" w:cs="Times New Roman"/>
          <w:bCs/>
          <w:color w:val="000000" w:themeColor="text1"/>
          <w:sz w:val="28"/>
          <w:szCs w:val="28"/>
        </w:rPr>
        <w:t xml:space="preserve"> on the verdict sheet:</w:t>
      </w:r>
    </w:p>
    <w:p w14:paraId="274C7D55" w14:textId="0F2D6229" w:rsidR="001331CC" w:rsidRDefault="00A32DE7" w:rsidP="006A197E">
      <w:pPr>
        <w:autoSpaceDE w:val="0"/>
        <w:autoSpaceDN w:val="0"/>
        <w:adjustRightInd w:val="0"/>
        <w:spacing w:after="0" w:line="240" w:lineRule="auto"/>
        <w:ind w:left="1440" w:right="1440" w:firstLine="720"/>
        <w:jc w:val="both"/>
        <w:rPr>
          <w:rFonts w:ascii="Century Schoolbook" w:eastAsia="Calibri" w:hAnsi="Century Schoolbook" w:cs="Times New Roman"/>
          <w:bCs/>
          <w:color w:val="000000" w:themeColor="text1"/>
          <w:sz w:val="28"/>
          <w:szCs w:val="28"/>
        </w:rPr>
      </w:pPr>
      <w:r w:rsidRPr="00A32DE7">
        <w:rPr>
          <w:rFonts w:ascii="Century Schoolbook" w:eastAsia="Calibri" w:hAnsi="Century Schoolbook" w:cs="Times New Roman"/>
          <w:bCs/>
          <w:color w:val="000000" w:themeColor="text1"/>
          <w:sz w:val="28"/>
          <w:szCs w:val="28"/>
        </w:rPr>
        <w:t xml:space="preserve">The verdict forms set out second-degree murder </w:t>
      </w:r>
      <w:proofErr w:type="gramStart"/>
      <w:r w:rsidRPr="00A32DE7">
        <w:rPr>
          <w:rFonts w:ascii="Century Schoolbook" w:eastAsia="Calibri" w:hAnsi="Century Schoolbook" w:cs="Times New Roman"/>
          <w:bCs/>
          <w:color w:val="000000" w:themeColor="text1"/>
          <w:sz w:val="28"/>
          <w:szCs w:val="28"/>
        </w:rPr>
        <w:t>on the</w:t>
      </w:r>
      <w:r>
        <w:rPr>
          <w:rFonts w:ascii="Century Schoolbook" w:eastAsia="Calibri" w:hAnsi="Century Schoolbook" w:cs="Times New Roman"/>
          <w:bCs/>
          <w:color w:val="000000" w:themeColor="text1"/>
          <w:sz w:val="28"/>
          <w:szCs w:val="28"/>
        </w:rPr>
        <w:t xml:space="preserve"> </w:t>
      </w:r>
      <w:r w:rsidRPr="00A32DE7">
        <w:rPr>
          <w:rFonts w:ascii="Century Schoolbook" w:eastAsia="Calibri" w:hAnsi="Century Schoolbook" w:cs="Times New Roman"/>
          <w:bCs/>
          <w:color w:val="000000" w:themeColor="text1"/>
          <w:sz w:val="28"/>
          <w:szCs w:val="28"/>
        </w:rPr>
        <w:t>basis of</w:t>
      </w:r>
      <w:proofErr w:type="gramEnd"/>
      <w:r w:rsidRPr="00A32DE7">
        <w:rPr>
          <w:rFonts w:ascii="Century Schoolbook" w:eastAsia="Calibri" w:hAnsi="Century Schoolbook" w:cs="Times New Roman"/>
          <w:bCs/>
          <w:color w:val="000000" w:themeColor="text1"/>
          <w:sz w:val="28"/>
          <w:szCs w:val="28"/>
        </w:rPr>
        <w:t xml:space="preserve"> the theories of malice. </w:t>
      </w:r>
      <w:r>
        <w:rPr>
          <w:rFonts w:ascii="Century Schoolbook" w:eastAsia="Calibri" w:hAnsi="Century Schoolbook" w:cs="Times New Roman"/>
          <w:bCs/>
          <w:color w:val="000000" w:themeColor="text1"/>
          <w:sz w:val="28"/>
          <w:szCs w:val="28"/>
        </w:rPr>
        <w:t xml:space="preserve"> </w:t>
      </w:r>
      <w:proofErr w:type="gramStart"/>
      <w:r w:rsidRPr="00A32DE7">
        <w:rPr>
          <w:rFonts w:ascii="Century Schoolbook" w:eastAsia="Calibri" w:hAnsi="Century Schoolbook" w:cs="Times New Roman"/>
          <w:bCs/>
          <w:color w:val="000000" w:themeColor="text1"/>
          <w:sz w:val="28"/>
          <w:szCs w:val="28"/>
        </w:rPr>
        <w:t>In the event that</w:t>
      </w:r>
      <w:proofErr w:type="gramEnd"/>
      <w:r w:rsidRPr="00A32DE7">
        <w:rPr>
          <w:rFonts w:ascii="Century Schoolbook" w:eastAsia="Calibri" w:hAnsi="Century Schoolbook" w:cs="Times New Roman"/>
          <w:bCs/>
          <w:color w:val="000000" w:themeColor="text1"/>
          <w:sz w:val="28"/>
          <w:szCs w:val="28"/>
        </w:rPr>
        <w:t xml:space="preserve"> you</w:t>
      </w:r>
      <w:r>
        <w:rPr>
          <w:rFonts w:ascii="Century Schoolbook" w:eastAsia="Calibri" w:hAnsi="Century Schoolbook" w:cs="Times New Roman"/>
          <w:bCs/>
          <w:color w:val="000000" w:themeColor="text1"/>
          <w:sz w:val="28"/>
          <w:szCs w:val="28"/>
        </w:rPr>
        <w:t xml:space="preserve"> </w:t>
      </w:r>
      <w:r w:rsidRPr="00A32DE7">
        <w:rPr>
          <w:rFonts w:ascii="Century Schoolbook" w:eastAsia="Calibri" w:hAnsi="Century Schoolbook" w:cs="Times New Roman"/>
          <w:bCs/>
          <w:color w:val="000000" w:themeColor="text1"/>
          <w:sz w:val="28"/>
          <w:szCs w:val="28"/>
        </w:rPr>
        <w:t>should find the defendant guilty of second-degree murder,</w:t>
      </w:r>
      <w:r>
        <w:rPr>
          <w:rFonts w:ascii="Century Schoolbook" w:eastAsia="Calibri" w:hAnsi="Century Schoolbook" w:cs="Times New Roman"/>
          <w:bCs/>
          <w:color w:val="000000" w:themeColor="text1"/>
          <w:sz w:val="28"/>
          <w:szCs w:val="28"/>
        </w:rPr>
        <w:t xml:space="preserve"> </w:t>
      </w:r>
      <w:r w:rsidRPr="00A32DE7">
        <w:rPr>
          <w:rFonts w:ascii="Century Schoolbook" w:eastAsia="Calibri" w:hAnsi="Century Schoolbook" w:cs="Times New Roman"/>
          <w:bCs/>
          <w:color w:val="000000" w:themeColor="text1"/>
          <w:sz w:val="28"/>
          <w:szCs w:val="28"/>
        </w:rPr>
        <w:t>please have your foreperson indicate which theory or</w:t>
      </w:r>
      <w:r>
        <w:rPr>
          <w:rFonts w:ascii="Century Schoolbook" w:eastAsia="Calibri" w:hAnsi="Century Schoolbook" w:cs="Times New Roman"/>
          <w:bCs/>
          <w:color w:val="000000" w:themeColor="text1"/>
          <w:sz w:val="28"/>
          <w:szCs w:val="28"/>
        </w:rPr>
        <w:t xml:space="preserve"> </w:t>
      </w:r>
      <w:r w:rsidRPr="00A32DE7">
        <w:rPr>
          <w:rFonts w:ascii="Century Schoolbook" w:eastAsia="Calibri" w:hAnsi="Century Schoolbook" w:cs="Times New Roman"/>
          <w:bCs/>
          <w:color w:val="000000" w:themeColor="text1"/>
          <w:sz w:val="28"/>
          <w:szCs w:val="28"/>
        </w:rPr>
        <w:t xml:space="preserve">theories of malice you have found. </w:t>
      </w:r>
      <w:r>
        <w:rPr>
          <w:rFonts w:ascii="Century Schoolbook" w:eastAsia="Calibri" w:hAnsi="Century Schoolbook" w:cs="Times New Roman"/>
          <w:bCs/>
          <w:color w:val="000000" w:themeColor="text1"/>
          <w:sz w:val="28"/>
          <w:szCs w:val="28"/>
        </w:rPr>
        <w:t xml:space="preserve"> </w:t>
      </w:r>
      <w:r w:rsidRPr="00A32DE7">
        <w:rPr>
          <w:rFonts w:ascii="Century Schoolbook" w:eastAsia="Calibri" w:hAnsi="Century Schoolbook" w:cs="Times New Roman"/>
          <w:bCs/>
          <w:color w:val="000000" w:themeColor="text1"/>
          <w:sz w:val="28"/>
          <w:szCs w:val="28"/>
        </w:rPr>
        <w:t>You may find one or more</w:t>
      </w:r>
      <w:r w:rsidR="006A197E">
        <w:rPr>
          <w:rFonts w:ascii="Century Schoolbook" w:eastAsia="Calibri" w:hAnsi="Century Schoolbook" w:cs="Times New Roman"/>
          <w:bCs/>
          <w:color w:val="000000" w:themeColor="text1"/>
          <w:sz w:val="28"/>
          <w:szCs w:val="28"/>
        </w:rPr>
        <w:t xml:space="preserve"> </w:t>
      </w:r>
      <w:r w:rsidRPr="00A32DE7">
        <w:rPr>
          <w:rFonts w:ascii="Century Schoolbook" w:eastAsia="Calibri" w:hAnsi="Century Schoolbook" w:cs="Times New Roman"/>
          <w:bCs/>
          <w:color w:val="000000" w:themeColor="text1"/>
          <w:sz w:val="28"/>
          <w:szCs w:val="28"/>
        </w:rPr>
        <w:t>of these theories, but you must do so unanimously.</w:t>
      </w:r>
    </w:p>
    <w:p w14:paraId="0B43CD99" w14:textId="77777777" w:rsidR="00A32DE7" w:rsidRDefault="00A32DE7" w:rsidP="00A32DE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0A68A62F" w14:textId="5BEB6EFE" w:rsidR="006270B3" w:rsidRDefault="001331CC" w:rsidP="00AB197D">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 </w:t>
      </w:r>
      <w:r w:rsidR="00A32DE7">
        <w:rPr>
          <w:rFonts w:ascii="Century Schoolbook" w:eastAsia="Calibri" w:hAnsi="Century Schoolbook" w:cs="Times New Roman"/>
          <w:bCs/>
          <w:color w:val="000000" w:themeColor="text1"/>
          <w:sz w:val="28"/>
          <w:szCs w:val="28"/>
        </w:rPr>
        <w:t>1224</w:t>
      </w:r>
      <w:r>
        <w:rPr>
          <w:rFonts w:ascii="Century Schoolbook" w:eastAsia="Calibri" w:hAnsi="Century Schoolbook" w:cs="Times New Roman"/>
          <w:bCs/>
          <w:color w:val="000000" w:themeColor="text1"/>
          <w:sz w:val="28"/>
          <w:szCs w:val="28"/>
        </w:rPr>
        <w:t xml:space="preserve">)  </w:t>
      </w:r>
    </w:p>
    <w:p w14:paraId="32ADFC8A" w14:textId="3ADE8A0C" w:rsidR="00B651F2" w:rsidRDefault="0064477D" w:rsidP="00B651F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Following the trial court’s </w:t>
      </w:r>
      <w:r w:rsidR="003E115E">
        <w:rPr>
          <w:rFonts w:ascii="Century Schoolbook" w:eastAsia="Calibri" w:hAnsi="Century Schoolbook" w:cs="Times New Roman"/>
          <w:bCs/>
          <w:color w:val="000000" w:themeColor="text1"/>
          <w:sz w:val="28"/>
          <w:szCs w:val="28"/>
        </w:rPr>
        <w:t xml:space="preserve">initial </w:t>
      </w:r>
      <w:r>
        <w:rPr>
          <w:rFonts w:ascii="Century Schoolbook" w:eastAsia="Calibri" w:hAnsi="Century Schoolbook" w:cs="Times New Roman"/>
          <w:bCs/>
          <w:color w:val="000000" w:themeColor="text1"/>
          <w:sz w:val="28"/>
          <w:szCs w:val="28"/>
        </w:rPr>
        <w:t>instructions, the jury retired to deliberate</w:t>
      </w:r>
      <w:r w:rsidR="001A68B3">
        <w:rPr>
          <w:rFonts w:ascii="Century Schoolbook" w:eastAsia="Calibri" w:hAnsi="Century Schoolbook" w:cs="Times New Roman"/>
          <w:bCs/>
          <w:color w:val="000000" w:themeColor="text1"/>
          <w:sz w:val="28"/>
          <w:szCs w:val="28"/>
        </w:rPr>
        <w:t>.  (T p 1231</w:t>
      </w:r>
      <w:proofErr w:type="gramStart"/>
      <w:r w:rsidR="001A68B3">
        <w:rPr>
          <w:rFonts w:ascii="Century Schoolbook" w:eastAsia="Calibri" w:hAnsi="Century Schoolbook" w:cs="Times New Roman"/>
          <w:bCs/>
          <w:color w:val="000000" w:themeColor="text1"/>
          <w:sz w:val="28"/>
          <w:szCs w:val="28"/>
        </w:rPr>
        <w:t xml:space="preserve">)  </w:t>
      </w:r>
      <w:r w:rsidR="00520B60">
        <w:rPr>
          <w:rFonts w:ascii="Century Schoolbook" w:eastAsia="Calibri" w:hAnsi="Century Schoolbook" w:cs="Times New Roman"/>
          <w:bCs/>
          <w:color w:val="000000" w:themeColor="text1"/>
          <w:sz w:val="28"/>
          <w:szCs w:val="28"/>
        </w:rPr>
        <w:t>After</w:t>
      </w:r>
      <w:proofErr w:type="gramEnd"/>
      <w:r w:rsidR="00520B60">
        <w:rPr>
          <w:rFonts w:ascii="Century Schoolbook" w:eastAsia="Calibri" w:hAnsi="Century Schoolbook" w:cs="Times New Roman"/>
          <w:bCs/>
          <w:color w:val="000000" w:themeColor="text1"/>
          <w:sz w:val="28"/>
          <w:szCs w:val="28"/>
        </w:rPr>
        <w:t xml:space="preserve"> </w:t>
      </w:r>
      <w:r w:rsidR="006D1379">
        <w:rPr>
          <w:rFonts w:ascii="Century Schoolbook" w:eastAsia="Calibri" w:hAnsi="Century Schoolbook" w:cs="Times New Roman"/>
          <w:bCs/>
          <w:color w:val="000000" w:themeColor="text1"/>
          <w:sz w:val="28"/>
          <w:szCs w:val="28"/>
        </w:rPr>
        <w:t xml:space="preserve">doing so </w:t>
      </w:r>
      <w:r w:rsidR="006058B3">
        <w:rPr>
          <w:rFonts w:ascii="Century Schoolbook" w:eastAsia="Calibri" w:hAnsi="Century Schoolbook" w:cs="Times New Roman"/>
          <w:bCs/>
          <w:color w:val="000000" w:themeColor="text1"/>
          <w:sz w:val="28"/>
          <w:szCs w:val="28"/>
        </w:rPr>
        <w:t>for approximately 20 minutes, the jury asked whether</w:t>
      </w:r>
      <w:r w:rsidR="00520B60">
        <w:rPr>
          <w:rFonts w:ascii="Century Schoolbook" w:eastAsia="Calibri" w:hAnsi="Century Schoolbook" w:cs="Times New Roman"/>
          <w:bCs/>
          <w:color w:val="000000" w:themeColor="text1"/>
          <w:sz w:val="28"/>
          <w:szCs w:val="28"/>
        </w:rPr>
        <w:t xml:space="preserve"> </w:t>
      </w:r>
      <w:r w:rsidR="00757488">
        <w:rPr>
          <w:rFonts w:ascii="Century Schoolbook" w:eastAsia="Calibri" w:hAnsi="Century Schoolbook" w:cs="Times New Roman"/>
          <w:bCs/>
          <w:color w:val="000000" w:themeColor="text1"/>
          <w:sz w:val="28"/>
          <w:szCs w:val="28"/>
        </w:rPr>
        <w:t>it had to determine “</w:t>
      </w:r>
      <w:r w:rsidR="00757488" w:rsidRPr="00757488">
        <w:rPr>
          <w:rFonts w:ascii="Century Schoolbook" w:eastAsia="Calibri" w:hAnsi="Century Schoolbook" w:cs="Times New Roman"/>
          <w:bCs/>
          <w:color w:val="000000" w:themeColor="text1"/>
          <w:sz w:val="28"/>
          <w:szCs w:val="28"/>
        </w:rPr>
        <w:t xml:space="preserve">whose bullet and gun actually </w:t>
      </w:r>
      <w:r w:rsidR="00757488" w:rsidRPr="00757488">
        <w:rPr>
          <w:rFonts w:ascii="Century Schoolbook" w:eastAsia="Calibri" w:hAnsi="Century Schoolbook" w:cs="Times New Roman"/>
          <w:bCs/>
          <w:color w:val="000000" w:themeColor="text1"/>
          <w:sz w:val="28"/>
          <w:szCs w:val="28"/>
        </w:rPr>
        <w:lastRenderedPageBreak/>
        <w:t>killed the</w:t>
      </w:r>
      <w:r w:rsidR="00757488">
        <w:rPr>
          <w:rFonts w:ascii="Century Schoolbook" w:eastAsia="Calibri" w:hAnsi="Century Schoolbook" w:cs="Times New Roman"/>
          <w:bCs/>
          <w:color w:val="000000" w:themeColor="text1"/>
          <w:sz w:val="28"/>
          <w:szCs w:val="28"/>
        </w:rPr>
        <w:t xml:space="preserve"> </w:t>
      </w:r>
      <w:r w:rsidR="00757488" w:rsidRPr="00757488">
        <w:rPr>
          <w:rFonts w:ascii="Century Schoolbook" w:eastAsia="Calibri" w:hAnsi="Century Schoolbook" w:cs="Times New Roman"/>
          <w:bCs/>
          <w:color w:val="000000" w:themeColor="text1"/>
          <w:sz w:val="28"/>
          <w:szCs w:val="28"/>
        </w:rPr>
        <w:t>victim</w:t>
      </w:r>
      <w:r w:rsidR="00D76F6F">
        <w:rPr>
          <w:rFonts w:ascii="Century Schoolbook" w:eastAsia="Calibri" w:hAnsi="Century Schoolbook" w:cs="Times New Roman"/>
          <w:bCs/>
          <w:color w:val="000000" w:themeColor="text1"/>
          <w:sz w:val="28"/>
          <w:szCs w:val="28"/>
        </w:rPr>
        <w:t>?</w:t>
      </w:r>
      <w:r w:rsidR="00757488">
        <w:rPr>
          <w:rFonts w:ascii="Century Schoolbook" w:eastAsia="Calibri" w:hAnsi="Century Schoolbook" w:cs="Times New Roman"/>
          <w:bCs/>
          <w:color w:val="000000" w:themeColor="text1"/>
          <w:sz w:val="28"/>
          <w:szCs w:val="28"/>
        </w:rPr>
        <w:t>”</w:t>
      </w:r>
      <w:r w:rsidR="004B0A7E">
        <w:rPr>
          <w:rStyle w:val="FootnoteReference"/>
          <w:rFonts w:ascii="Century Schoolbook" w:eastAsia="Calibri" w:hAnsi="Century Schoolbook" w:cs="Times New Roman"/>
          <w:bCs/>
          <w:color w:val="000000" w:themeColor="text1"/>
          <w:sz w:val="28"/>
          <w:szCs w:val="28"/>
        </w:rPr>
        <w:footnoteReference w:id="3"/>
      </w:r>
      <w:r w:rsidR="00757488">
        <w:rPr>
          <w:rFonts w:ascii="Century Schoolbook" w:eastAsia="Calibri" w:hAnsi="Century Schoolbook" w:cs="Times New Roman"/>
          <w:bCs/>
          <w:color w:val="000000" w:themeColor="text1"/>
          <w:sz w:val="28"/>
          <w:szCs w:val="28"/>
        </w:rPr>
        <w:t xml:space="preserve"> </w:t>
      </w:r>
      <w:r w:rsidR="002472D1">
        <w:rPr>
          <w:rFonts w:ascii="Century Schoolbook" w:eastAsia="Calibri" w:hAnsi="Century Schoolbook" w:cs="Times New Roman"/>
          <w:bCs/>
          <w:color w:val="000000" w:themeColor="text1"/>
          <w:sz w:val="28"/>
          <w:szCs w:val="28"/>
        </w:rPr>
        <w:t xml:space="preserve"> </w:t>
      </w:r>
      <w:r w:rsidR="00DD28CC">
        <w:rPr>
          <w:rFonts w:ascii="Century Schoolbook" w:eastAsia="Calibri" w:hAnsi="Century Schoolbook" w:cs="Times New Roman"/>
          <w:bCs/>
          <w:color w:val="000000" w:themeColor="text1"/>
          <w:sz w:val="28"/>
          <w:szCs w:val="28"/>
        </w:rPr>
        <w:t>(T pp </w:t>
      </w:r>
      <w:r w:rsidR="00D76F6F">
        <w:rPr>
          <w:rFonts w:ascii="Century Schoolbook" w:eastAsia="Calibri" w:hAnsi="Century Schoolbook" w:cs="Times New Roman"/>
          <w:bCs/>
          <w:color w:val="000000" w:themeColor="text1"/>
          <w:sz w:val="28"/>
          <w:szCs w:val="28"/>
        </w:rPr>
        <w:t>123</w:t>
      </w:r>
      <w:r w:rsidR="00C76223">
        <w:rPr>
          <w:rFonts w:ascii="Century Schoolbook" w:eastAsia="Calibri" w:hAnsi="Century Schoolbook" w:cs="Times New Roman"/>
          <w:bCs/>
          <w:color w:val="000000" w:themeColor="text1"/>
          <w:sz w:val="28"/>
          <w:szCs w:val="28"/>
        </w:rPr>
        <w:t>1</w:t>
      </w:r>
      <w:r w:rsidR="00C76223">
        <w:rPr>
          <w:rFonts w:ascii="Century Schoolbook" w:eastAsia="Calibri" w:hAnsi="Century Schoolbook" w:cs="Times New Roman"/>
          <w:bCs/>
          <w:color w:val="000000" w:themeColor="text1"/>
          <w:sz w:val="28"/>
          <w:szCs w:val="28"/>
        </w:rPr>
        <w:noBreakHyphen/>
        <w:t>3</w:t>
      </w:r>
      <w:r w:rsidR="00D76F6F">
        <w:rPr>
          <w:rFonts w:ascii="Century Schoolbook" w:eastAsia="Calibri" w:hAnsi="Century Schoolbook" w:cs="Times New Roman"/>
          <w:bCs/>
          <w:color w:val="000000" w:themeColor="text1"/>
          <w:sz w:val="28"/>
          <w:szCs w:val="28"/>
        </w:rPr>
        <w:t>3</w:t>
      </w:r>
      <w:r w:rsidR="00DD28CC">
        <w:rPr>
          <w:rFonts w:ascii="Century Schoolbook" w:eastAsia="Calibri" w:hAnsi="Century Schoolbook" w:cs="Times New Roman"/>
          <w:bCs/>
          <w:color w:val="000000" w:themeColor="text1"/>
          <w:sz w:val="28"/>
          <w:szCs w:val="28"/>
        </w:rPr>
        <w:t xml:space="preserve">)  </w:t>
      </w:r>
      <w:r w:rsidR="002472D1">
        <w:rPr>
          <w:rFonts w:ascii="Century Schoolbook" w:eastAsia="Calibri" w:hAnsi="Century Schoolbook" w:cs="Times New Roman"/>
          <w:bCs/>
          <w:color w:val="000000" w:themeColor="text1"/>
          <w:sz w:val="28"/>
          <w:szCs w:val="28"/>
        </w:rPr>
        <w:t>I</w:t>
      </w:r>
      <w:r w:rsidR="006058B3">
        <w:rPr>
          <w:rFonts w:ascii="Century Schoolbook" w:eastAsia="Calibri" w:hAnsi="Century Schoolbook" w:cs="Times New Roman"/>
          <w:bCs/>
          <w:color w:val="000000" w:themeColor="text1"/>
          <w:sz w:val="28"/>
          <w:szCs w:val="28"/>
        </w:rPr>
        <w:t>n response</w:t>
      </w:r>
      <w:r w:rsidR="0006481A">
        <w:rPr>
          <w:rFonts w:ascii="Century Schoolbook" w:eastAsia="Calibri" w:hAnsi="Century Schoolbook" w:cs="Times New Roman"/>
          <w:bCs/>
          <w:color w:val="000000" w:themeColor="text1"/>
          <w:sz w:val="28"/>
          <w:szCs w:val="28"/>
        </w:rPr>
        <w:t xml:space="preserve"> and with</w:t>
      </w:r>
      <w:r w:rsidR="002A45F9">
        <w:rPr>
          <w:rFonts w:ascii="Century Schoolbook" w:eastAsia="Calibri" w:hAnsi="Century Schoolbook" w:cs="Times New Roman"/>
          <w:bCs/>
          <w:color w:val="000000" w:themeColor="text1"/>
          <w:sz w:val="28"/>
          <w:szCs w:val="28"/>
        </w:rPr>
        <w:t>out objection from</w:t>
      </w:r>
      <w:r w:rsidR="0006481A">
        <w:rPr>
          <w:rFonts w:ascii="Century Schoolbook" w:eastAsia="Calibri" w:hAnsi="Century Schoolbook" w:cs="Times New Roman"/>
          <w:bCs/>
          <w:color w:val="000000" w:themeColor="text1"/>
          <w:sz w:val="28"/>
          <w:szCs w:val="28"/>
        </w:rPr>
        <w:t xml:space="preserve"> the parties</w:t>
      </w:r>
      <w:r w:rsidR="006058B3">
        <w:rPr>
          <w:rFonts w:ascii="Century Schoolbook" w:eastAsia="Calibri" w:hAnsi="Century Schoolbook" w:cs="Times New Roman"/>
          <w:bCs/>
          <w:color w:val="000000" w:themeColor="text1"/>
          <w:sz w:val="28"/>
          <w:szCs w:val="28"/>
        </w:rPr>
        <w:t xml:space="preserve">, the trial court reinstructed on </w:t>
      </w:r>
      <w:r w:rsidR="003F3B6F">
        <w:rPr>
          <w:rFonts w:ascii="Century Schoolbook" w:eastAsia="Calibri" w:hAnsi="Century Schoolbook" w:cs="Times New Roman"/>
          <w:bCs/>
          <w:color w:val="000000" w:themeColor="text1"/>
          <w:sz w:val="28"/>
          <w:szCs w:val="28"/>
        </w:rPr>
        <w:t xml:space="preserve">both first- and second-degree </w:t>
      </w:r>
      <w:r w:rsidR="00E0691A">
        <w:rPr>
          <w:rFonts w:ascii="Century Schoolbook" w:eastAsia="Calibri" w:hAnsi="Century Schoolbook" w:cs="Times New Roman"/>
          <w:bCs/>
          <w:color w:val="000000" w:themeColor="text1"/>
          <w:sz w:val="28"/>
          <w:szCs w:val="28"/>
        </w:rPr>
        <w:t>murder</w:t>
      </w:r>
      <w:r w:rsidR="003F3B6F">
        <w:rPr>
          <w:rFonts w:ascii="Century Schoolbook" w:eastAsia="Calibri" w:hAnsi="Century Schoolbook" w:cs="Times New Roman"/>
          <w:bCs/>
          <w:color w:val="000000" w:themeColor="text1"/>
          <w:sz w:val="28"/>
          <w:szCs w:val="28"/>
        </w:rPr>
        <w:t xml:space="preserve">, as well as </w:t>
      </w:r>
      <w:r w:rsidR="00E0691A">
        <w:rPr>
          <w:rFonts w:ascii="Century Schoolbook" w:eastAsia="Calibri" w:hAnsi="Century Schoolbook" w:cs="Times New Roman"/>
          <w:bCs/>
          <w:color w:val="000000" w:themeColor="text1"/>
          <w:sz w:val="28"/>
          <w:szCs w:val="28"/>
        </w:rPr>
        <w:t xml:space="preserve">acting in concert.  </w:t>
      </w:r>
      <w:r w:rsidR="00DD28CC">
        <w:rPr>
          <w:rFonts w:ascii="Century Schoolbook" w:eastAsia="Calibri" w:hAnsi="Century Schoolbook" w:cs="Times New Roman"/>
          <w:bCs/>
          <w:color w:val="000000" w:themeColor="text1"/>
          <w:sz w:val="28"/>
          <w:szCs w:val="28"/>
        </w:rPr>
        <w:t>(T pp 1233-42</w:t>
      </w:r>
      <w:proofErr w:type="gramStart"/>
      <w:r w:rsidR="00DD28CC">
        <w:rPr>
          <w:rFonts w:ascii="Century Schoolbook" w:eastAsia="Calibri" w:hAnsi="Century Schoolbook" w:cs="Times New Roman"/>
          <w:bCs/>
          <w:color w:val="000000" w:themeColor="text1"/>
          <w:sz w:val="28"/>
          <w:szCs w:val="28"/>
        </w:rPr>
        <w:t xml:space="preserve">)  </w:t>
      </w:r>
      <w:r w:rsidR="009C7AF4">
        <w:rPr>
          <w:rFonts w:ascii="Century Schoolbook" w:eastAsia="Calibri" w:hAnsi="Century Schoolbook" w:cs="Times New Roman"/>
          <w:bCs/>
          <w:color w:val="000000" w:themeColor="text1"/>
          <w:sz w:val="28"/>
          <w:szCs w:val="28"/>
        </w:rPr>
        <w:t>These</w:t>
      </w:r>
      <w:proofErr w:type="gramEnd"/>
      <w:r w:rsidR="009C7AF4">
        <w:rPr>
          <w:rFonts w:ascii="Century Schoolbook" w:eastAsia="Calibri" w:hAnsi="Century Schoolbook" w:cs="Times New Roman"/>
          <w:bCs/>
          <w:color w:val="000000" w:themeColor="text1"/>
          <w:sz w:val="28"/>
          <w:szCs w:val="28"/>
        </w:rPr>
        <w:t xml:space="preserve"> instructions once again included all three theories of malice that could support a verdict of second-degree murder</w:t>
      </w:r>
      <w:r w:rsidR="00A1467C">
        <w:rPr>
          <w:rFonts w:ascii="Century Schoolbook" w:eastAsia="Calibri" w:hAnsi="Century Schoolbook" w:cs="Times New Roman"/>
          <w:bCs/>
          <w:color w:val="000000" w:themeColor="text1"/>
          <w:sz w:val="28"/>
          <w:szCs w:val="28"/>
        </w:rPr>
        <w:t>, and once again asked the jury to specify the theory (or theories) of malice that supported its verdict</w:t>
      </w:r>
      <w:r w:rsidR="00E66998">
        <w:rPr>
          <w:rFonts w:ascii="Century Schoolbook" w:eastAsia="Calibri" w:hAnsi="Century Schoolbook" w:cs="Times New Roman"/>
          <w:bCs/>
          <w:color w:val="000000" w:themeColor="text1"/>
          <w:sz w:val="28"/>
          <w:szCs w:val="28"/>
        </w:rPr>
        <w:t>s</w:t>
      </w:r>
      <w:r w:rsidR="009C7AF4">
        <w:rPr>
          <w:rFonts w:ascii="Century Schoolbook" w:eastAsia="Calibri" w:hAnsi="Century Schoolbook" w:cs="Times New Roman"/>
          <w:bCs/>
          <w:color w:val="000000" w:themeColor="text1"/>
          <w:sz w:val="28"/>
          <w:szCs w:val="28"/>
        </w:rPr>
        <w:t xml:space="preserve">.  </w:t>
      </w:r>
      <w:r w:rsidR="00D54AC7">
        <w:rPr>
          <w:rFonts w:ascii="Century Schoolbook" w:eastAsia="Calibri" w:hAnsi="Century Schoolbook" w:cs="Times New Roman"/>
          <w:bCs/>
          <w:color w:val="000000" w:themeColor="text1"/>
          <w:sz w:val="28"/>
          <w:szCs w:val="28"/>
        </w:rPr>
        <w:t>(T p </w:t>
      </w:r>
      <w:r w:rsidR="00C24BBE">
        <w:rPr>
          <w:rFonts w:ascii="Century Schoolbook" w:eastAsia="Calibri" w:hAnsi="Century Schoolbook" w:cs="Times New Roman"/>
          <w:bCs/>
          <w:color w:val="000000" w:themeColor="text1"/>
          <w:sz w:val="28"/>
          <w:szCs w:val="28"/>
        </w:rPr>
        <w:t>1240</w:t>
      </w:r>
      <w:r w:rsidR="00D54AC7">
        <w:rPr>
          <w:rFonts w:ascii="Century Schoolbook" w:eastAsia="Calibri" w:hAnsi="Century Schoolbook" w:cs="Times New Roman"/>
          <w:bCs/>
          <w:color w:val="000000" w:themeColor="text1"/>
          <w:sz w:val="28"/>
          <w:szCs w:val="28"/>
        </w:rPr>
        <w:t xml:space="preserve">)  </w:t>
      </w:r>
    </w:p>
    <w:p w14:paraId="351F7663" w14:textId="1C9280C4" w:rsidR="00B32411" w:rsidRDefault="00702F9B" w:rsidP="008D0C6F">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Following the trial court’s additional instructions, </w:t>
      </w:r>
      <w:r w:rsidR="00D87419">
        <w:rPr>
          <w:rFonts w:ascii="Century Schoolbook" w:eastAsia="Calibri" w:hAnsi="Century Schoolbook" w:cs="Times New Roman"/>
          <w:bCs/>
          <w:color w:val="000000" w:themeColor="text1"/>
          <w:sz w:val="28"/>
          <w:szCs w:val="28"/>
        </w:rPr>
        <w:t xml:space="preserve">an overnight break, </w:t>
      </w:r>
      <w:r>
        <w:rPr>
          <w:rFonts w:ascii="Century Schoolbook" w:eastAsia="Calibri" w:hAnsi="Century Schoolbook" w:cs="Times New Roman"/>
          <w:bCs/>
          <w:color w:val="000000" w:themeColor="text1"/>
          <w:sz w:val="28"/>
          <w:szCs w:val="28"/>
        </w:rPr>
        <w:t>and the jury’s additional questions, the jury return</w:t>
      </w:r>
      <w:r w:rsidR="002B177B">
        <w:rPr>
          <w:rFonts w:ascii="Century Schoolbook" w:eastAsia="Calibri" w:hAnsi="Century Schoolbook" w:cs="Times New Roman"/>
          <w:bCs/>
          <w:color w:val="000000" w:themeColor="text1"/>
          <w:sz w:val="28"/>
          <w:szCs w:val="28"/>
        </w:rPr>
        <w:t>ed</w:t>
      </w:r>
      <w:r>
        <w:rPr>
          <w:rFonts w:ascii="Century Schoolbook" w:eastAsia="Calibri" w:hAnsi="Century Schoolbook" w:cs="Times New Roman"/>
          <w:bCs/>
          <w:color w:val="000000" w:themeColor="text1"/>
          <w:sz w:val="28"/>
          <w:szCs w:val="28"/>
        </w:rPr>
        <w:t xml:space="preserve"> its verdicts.  </w:t>
      </w:r>
      <w:r w:rsidR="00D87419">
        <w:rPr>
          <w:rFonts w:ascii="Century Schoolbook" w:eastAsia="Calibri" w:hAnsi="Century Schoolbook" w:cs="Times New Roman"/>
          <w:bCs/>
          <w:color w:val="000000" w:themeColor="text1"/>
          <w:sz w:val="28"/>
          <w:szCs w:val="28"/>
        </w:rPr>
        <w:t>(T p </w:t>
      </w:r>
      <w:r w:rsidR="00AE315A">
        <w:rPr>
          <w:rFonts w:ascii="Century Schoolbook" w:eastAsia="Calibri" w:hAnsi="Century Schoolbook" w:cs="Times New Roman"/>
          <w:bCs/>
          <w:color w:val="000000" w:themeColor="text1"/>
          <w:sz w:val="28"/>
          <w:szCs w:val="28"/>
        </w:rPr>
        <w:t>1259</w:t>
      </w:r>
      <w:proofErr w:type="gramStart"/>
      <w:r w:rsidR="00D87419">
        <w:rPr>
          <w:rFonts w:ascii="Century Schoolbook" w:eastAsia="Calibri" w:hAnsi="Century Schoolbook" w:cs="Times New Roman"/>
          <w:bCs/>
          <w:color w:val="000000" w:themeColor="text1"/>
          <w:sz w:val="28"/>
          <w:szCs w:val="28"/>
        </w:rPr>
        <w:t xml:space="preserve">)  </w:t>
      </w:r>
      <w:r w:rsidR="00AE315A">
        <w:rPr>
          <w:rFonts w:ascii="Century Schoolbook" w:eastAsia="Calibri" w:hAnsi="Century Schoolbook" w:cs="Times New Roman"/>
          <w:bCs/>
          <w:color w:val="000000" w:themeColor="text1"/>
          <w:sz w:val="28"/>
          <w:szCs w:val="28"/>
        </w:rPr>
        <w:t>After</w:t>
      </w:r>
      <w:proofErr w:type="gramEnd"/>
      <w:r w:rsidR="00AE315A">
        <w:rPr>
          <w:rFonts w:ascii="Century Schoolbook" w:eastAsia="Calibri" w:hAnsi="Century Schoolbook" w:cs="Times New Roman"/>
          <w:bCs/>
          <w:color w:val="000000" w:themeColor="text1"/>
          <w:sz w:val="28"/>
          <w:szCs w:val="28"/>
        </w:rPr>
        <w:t xml:space="preserve"> nearly a day of deliberations</w:t>
      </w:r>
      <w:r w:rsidR="00DF03D3">
        <w:rPr>
          <w:rFonts w:ascii="Century Schoolbook" w:eastAsia="Calibri" w:hAnsi="Century Schoolbook" w:cs="Times New Roman"/>
          <w:bCs/>
          <w:color w:val="000000" w:themeColor="text1"/>
          <w:sz w:val="28"/>
          <w:szCs w:val="28"/>
        </w:rPr>
        <w:t xml:space="preserve">, </w:t>
      </w:r>
      <w:r w:rsidR="00AE315A">
        <w:rPr>
          <w:rFonts w:ascii="Century Schoolbook" w:eastAsia="Calibri" w:hAnsi="Century Schoolbook" w:cs="Times New Roman"/>
          <w:bCs/>
          <w:color w:val="000000" w:themeColor="text1"/>
          <w:sz w:val="28"/>
          <w:szCs w:val="28"/>
        </w:rPr>
        <w:t xml:space="preserve">which started around </w:t>
      </w:r>
      <w:r w:rsidR="009C00DD">
        <w:rPr>
          <w:rFonts w:ascii="Century Schoolbook" w:eastAsia="Calibri" w:hAnsi="Century Schoolbook" w:cs="Times New Roman"/>
          <w:bCs/>
          <w:color w:val="000000" w:themeColor="text1"/>
          <w:sz w:val="28"/>
          <w:szCs w:val="28"/>
        </w:rPr>
        <w:t xml:space="preserve">3:18 p.m. </w:t>
      </w:r>
      <w:r w:rsidR="00D90C4C">
        <w:rPr>
          <w:rFonts w:ascii="Century Schoolbook" w:eastAsia="Calibri" w:hAnsi="Century Schoolbook" w:cs="Times New Roman"/>
          <w:bCs/>
          <w:color w:val="000000" w:themeColor="text1"/>
          <w:sz w:val="28"/>
          <w:szCs w:val="28"/>
        </w:rPr>
        <w:t xml:space="preserve">on 28 February 2023 </w:t>
      </w:r>
      <w:r w:rsidR="009C00DD">
        <w:rPr>
          <w:rFonts w:ascii="Century Schoolbook" w:eastAsia="Calibri" w:hAnsi="Century Schoolbook" w:cs="Times New Roman"/>
          <w:bCs/>
          <w:color w:val="000000" w:themeColor="text1"/>
          <w:sz w:val="28"/>
          <w:szCs w:val="28"/>
        </w:rPr>
        <w:t xml:space="preserve">and concluded around </w:t>
      </w:r>
      <w:r w:rsidR="0090476B">
        <w:rPr>
          <w:rFonts w:ascii="Century Schoolbook" w:eastAsia="Calibri" w:hAnsi="Century Schoolbook" w:cs="Times New Roman"/>
          <w:bCs/>
          <w:color w:val="000000" w:themeColor="text1"/>
          <w:sz w:val="28"/>
          <w:szCs w:val="28"/>
        </w:rPr>
        <w:t>4:01 p.m. on 1</w:t>
      </w:r>
      <w:r w:rsidR="00FD5F3B">
        <w:rPr>
          <w:rFonts w:ascii="Century Schoolbook" w:eastAsia="Calibri" w:hAnsi="Century Schoolbook" w:cs="Times New Roman"/>
          <w:bCs/>
          <w:color w:val="000000" w:themeColor="text1"/>
          <w:sz w:val="28"/>
          <w:szCs w:val="28"/>
        </w:rPr>
        <w:t> </w:t>
      </w:r>
      <w:r w:rsidR="0090476B">
        <w:rPr>
          <w:rFonts w:ascii="Century Schoolbook" w:eastAsia="Calibri" w:hAnsi="Century Schoolbook" w:cs="Times New Roman"/>
          <w:bCs/>
          <w:color w:val="000000" w:themeColor="text1"/>
          <w:sz w:val="28"/>
          <w:szCs w:val="28"/>
        </w:rPr>
        <w:t xml:space="preserve">March 2023 </w:t>
      </w:r>
      <w:r w:rsidR="009C00DD">
        <w:rPr>
          <w:rFonts w:ascii="Century Schoolbook" w:eastAsia="Calibri" w:hAnsi="Century Schoolbook" w:cs="Times New Roman"/>
          <w:bCs/>
          <w:color w:val="000000" w:themeColor="text1"/>
          <w:sz w:val="28"/>
          <w:szCs w:val="28"/>
        </w:rPr>
        <w:t>(</w:t>
      </w:r>
      <w:r w:rsidR="00B23C10">
        <w:rPr>
          <w:rFonts w:ascii="Century Schoolbook" w:eastAsia="Calibri" w:hAnsi="Century Schoolbook" w:cs="Times New Roman"/>
          <w:bCs/>
          <w:color w:val="000000" w:themeColor="text1"/>
          <w:sz w:val="28"/>
          <w:szCs w:val="28"/>
        </w:rPr>
        <w:t>T</w:t>
      </w:r>
      <w:r w:rsidR="009C00DD">
        <w:rPr>
          <w:rFonts w:ascii="Century Schoolbook" w:eastAsia="Calibri" w:hAnsi="Century Schoolbook" w:cs="Times New Roman"/>
          <w:bCs/>
          <w:color w:val="000000" w:themeColor="text1"/>
          <w:sz w:val="28"/>
          <w:szCs w:val="28"/>
        </w:rPr>
        <w:t xml:space="preserve"> pp 1231, </w:t>
      </w:r>
      <w:r w:rsidR="0090476B">
        <w:rPr>
          <w:rFonts w:ascii="Century Schoolbook" w:eastAsia="Calibri" w:hAnsi="Century Schoolbook" w:cs="Times New Roman"/>
          <w:bCs/>
          <w:color w:val="000000" w:themeColor="text1"/>
          <w:sz w:val="28"/>
          <w:szCs w:val="28"/>
        </w:rPr>
        <w:t>1259-</w:t>
      </w:r>
      <w:r w:rsidR="00601B57">
        <w:rPr>
          <w:rFonts w:ascii="Century Schoolbook" w:eastAsia="Calibri" w:hAnsi="Century Schoolbook" w:cs="Times New Roman"/>
          <w:bCs/>
          <w:color w:val="000000" w:themeColor="text1"/>
          <w:sz w:val="28"/>
          <w:szCs w:val="28"/>
        </w:rPr>
        <w:t>60</w:t>
      </w:r>
      <w:r w:rsidR="009C00DD">
        <w:rPr>
          <w:rFonts w:ascii="Century Schoolbook" w:eastAsia="Calibri" w:hAnsi="Century Schoolbook" w:cs="Times New Roman"/>
          <w:bCs/>
          <w:color w:val="000000" w:themeColor="text1"/>
          <w:sz w:val="28"/>
          <w:szCs w:val="28"/>
        </w:rPr>
        <w:t>)</w:t>
      </w:r>
      <w:r w:rsidR="00DF03D3">
        <w:rPr>
          <w:rFonts w:ascii="Century Schoolbook" w:eastAsia="Calibri" w:hAnsi="Century Schoolbook" w:cs="Times New Roman"/>
          <w:bCs/>
          <w:color w:val="000000" w:themeColor="text1"/>
          <w:sz w:val="28"/>
          <w:szCs w:val="28"/>
        </w:rPr>
        <w:t xml:space="preserve">, </w:t>
      </w:r>
      <w:r w:rsidR="009C00DD">
        <w:rPr>
          <w:rFonts w:ascii="Century Schoolbook" w:eastAsia="Calibri" w:hAnsi="Century Schoolbook" w:cs="Times New Roman"/>
          <w:bCs/>
          <w:color w:val="000000" w:themeColor="text1"/>
          <w:sz w:val="28"/>
          <w:szCs w:val="28"/>
        </w:rPr>
        <w:t xml:space="preserve">the </w:t>
      </w:r>
      <w:r w:rsidR="008C2764">
        <w:rPr>
          <w:rFonts w:ascii="Century Schoolbook" w:eastAsia="Calibri" w:hAnsi="Century Schoolbook" w:cs="Times New Roman"/>
          <w:bCs/>
          <w:color w:val="000000" w:themeColor="text1"/>
          <w:sz w:val="28"/>
          <w:szCs w:val="28"/>
        </w:rPr>
        <w:t xml:space="preserve">jury acquitted </w:t>
      </w:r>
      <w:r w:rsidR="00CA5ADB">
        <w:rPr>
          <w:rFonts w:ascii="Century Schoolbook" w:eastAsia="Calibri" w:hAnsi="Century Schoolbook" w:cs="Times New Roman"/>
          <w:bCs/>
          <w:color w:val="000000" w:themeColor="text1"/>
          <w:sz w:val="28"/>
          <w:szCs w:val="28"/>
        </w:rPr>
        <w:t>both Mr. Harwell and Mr.</w:t>
      </w:r>
      <w:r w:rsidR="00DF03D3">
        <w:rPr>
          <w:rFonts w:ascii="Century Schoolbook" w:eastAsia="Calibri" w:hAnsi="Century Schoolbook" w:cs="Times New Roman"/>
          <w:bCs/>
          <w:color w:val="000000" w:themeColor="text1"/>
          <w:sz w:val="28"/>
          <w:szCs w:val="28"/>
        </w:rPr>
        <w:t> </w:t>
      </w:r>
      <w:r w:rsidR="00CA5ADB">
        <w:rPr>
          <w:rFonts w:ascii="Century Schoolbook" w:eastAsia="Calibri" w:hAnsi="Century Schoolbook" w:cs="Times New Roman"/>
          <w:bCs/>
          <w:color w:val="000000" w:themeColor="text1"/>
          <w:sz w:val="28"/>
          <w:szCs w:val="28"/>
        </w:rPr>
        <w:t>Jones</w:t>
      </w:r>
      <w:r w:rsidR="008C2764">
        <w:rPr>
          <w:rFonts w:ascii="Century Schoolbook" w:eastAsia="Calibri" w:hAnsi="Century Schoolbook" w:cs="Times New Roman"/>
          <w:bCs/>
          <w:color w:val="000000" w:themeColor="text1"/>
          <w:sz w:val="28"/>
          <w:szCs w:val="28"/>
        </w:rPr>
        <w:t xml:space="preserve"> of first-degree murder; conspiracy to commit first-degree murder; </w:t>
      </w:r>
      <w:r w:rsidR="00F84F4F">
        <w:rPr>
          <w:rFonts w:ascii="Century Schoolbook" w:eastAsia="Calibri" w:hAnsi="Century Schoolbook" w:cs="Times New Roman"/>
          <w:bCs/>
          <w:color w:val="000000" w:themeColor="text1"/>
          <w:sz w:val="28"/>
          <w:szCs w:val="28"/>
        </w:rPr>
        <w:t>Class </w:t>
      </w:r>
      <w:proofErr w:type="spellStart"/>
      <w:r w:rsidR="008C2764">
        <w:rPr>
          <w:rFonts w:ascii="Century Schoolbook" w:eastAsia="Calibri" w:hAnsi="Century Schoolbook" w:cs="Times New Roman"/>
          <w:bCs/>
          <w:color w:val="000000" w:themeColor="text1"/>
          <w:sz w:val="28"/>
          <w:szCs w:val="28"/>
        </w:rPr>
        <w:t>B1</w:t>
      </w:r>
      <w:proofErr w:type="spellEnd"/>
      <w:r w:rsidR="00F84F4F">
        <w:rPr>
          <w:rFonts w:ascii="Century Schoolbook" w:eastAsia="Calibri" w:hAnsi="Century Schoolbook" w:cs="Times New Roman"/>
          <w:bCs/>
          <w:color w:val="000000" w:themeColor="text1"/>
          <w:sz w:val="28"/>
          <w:szCs w:val="28"/>
        </w:rPr>
        <w:t> </w:t>
      </w:r>
      <w:r w:rsidR="008C2764">
        <w:rPr>
          <w:rFonts w:ascii="Century Schoolbook" w:eastAsia="Calibri" w:hAnsi="Century Schoolbook" w:cs="Times New Roman"/>
          <w:bCs/>
          <w:color w:val="000000" w:themeColor="text1"/>
          <w:sz w:val="28"/>
          <w:szCs w:val="28"/>
        </w:rPr>
        <w:t xml:space="preserve">second-degree murder; and </w:t>
      </w:r>
      <w:proofErr w:type="spellStart"/>
      <w:r w:rsidR="008C2764">
        <w:rPr>
          <w:rFonts w:ascii="Century Schoolbook" w:eastAsia="Calibri" w:hAnsi="Century Schoolbook" w:cs="Times New Roman"/>
          <w:bCs/>
          <w:color w:val="000000" w:themeColor="text1"/>
          <w:sz w:val="28"/>
          <w:szCs w:val="28"/>
        </w:rPr>
        <w:t>AWD</w:t>
      </w:r>
      <w:r w:rsidR="006D3A09">
        <w:rPr>
          <w:rFonts w:ascii="Century Schoolbook" w:eastAsia="Calibri" w:hAnsi="Century Schoolbook" w:cs="Times New Roman"/>
          <w:bCs/>
          <w:color w:val="000000" w:themeColor="text1"/>
          <w:sz w:val="28"/>
          <w:szCs w:val="28"/>
        </w:rPr>
        <w:t>W</w:t>
      </w:r>
      <w:r w:rsidR="008C2764">
        <w:rPr>
          <w:rFonts w:ascii="Century Schoolbook" w:eastAsia="Calibri" w:hAnsi="Century Schoolbook" w:cs="Times New Roman"/>
          <w:bCs/>
          <w:color w:val="000000" w:themeColor="text1"/>
          <w:sz w:val="28"/>
          <w:szCs w:val="28"/>
        </w:rPr>
        <w:t>IKISI</w:t>
      </w:r>
      <w:proofErr w:type="spellEnd"/>
      <w:r w:rsidR="008C2764">
        <w:rPr>
          <w:rFonts w:ascii="Century Schoolbook" w:eastAsia="Calibri" w:hAnsi="Century Schoolbook" w:cs="Times New Roman"/>
          <w:bCs/>
          <w:color w:val="000000" w:themeColor="text1"/>
          <w:sz w:val="28"/>
          <w:szCs w:val="28"/>
        </w:rPr>
        <w:t>.  (R pp </w:t>
      </w:r>
      <w:r w:rsidR="001C6B66">
        <w:rPr>
          <w:rFonts w:ascii="Century Schoolbook" w:eastAsia="Calibri" w:hAnsi="Century Schoolbook" w:cs="Times New Roman"/>
          <w:bCs/>
          <w:color w:val="000000" w:themeColor="text1"/>
          <w:sz w:val="28"/>
          <w:szCs w:val="28"/>
        </w:rPr>
        <w:t>77</w:t>
      </w:r>
      <w:r w:rsidR="001C6B66">
        <w:rPr>
          <w:rFonts w:ascii="Century Schoolbook" w:eastAsia="Calibri" w:hAnsi="Century Schoolbook" w:cs="Times New Roman"/>
          <w:bCs/>
          <w:color w:val="000000" w:themeColor="text1"/>
          <w:sz w:val="28"/>
          <w:szCs w:val="28"/>
        </w:rPr>
        <w:noBreakHyphen/>
        <w:t>80</w:t>
      </w:r>
      <w:proofErr w:type="gramStart"/>
      <w:r w:rsidR="008C2764">
        <w:rPr>
          <w:rFonts w:ascii="Century Schoolbook" w:eastAsia="Calibri" w:hAnsi="Century Schoolbook" w:cs="Times New Roman"/>
          <w:bCs/>
          <w:color w:val="000000" w:themeColor="text1"/>
          <w:sz w:val="28"/>
          <w:szCs w:val="28"/>
        </w:rPr>
        <w:t xml:space="preserve">)  </w:t>
      </w:r>
      <w:r w:rsidR="00B16906">
        <w:rPr>
          <w:rFonts w:ascii="Century Schoolbook" w:eastAsia="Calibri" w:hAnsi="Century Schoolbook" w:cs="Times New Roman"/>
          <w:bCs/>
          <w:color w:val="000000" w:themeColor="text1"/>
          <w:sz w:val="28"/>
          <w:szCs w:val="28"/>
        </w:rPr>
        <w:t>In</w:t>
      </w:r>
      <w:proofErr w:type="gramEnd"/>
      <w:r w:rsidR="00B16906">
        <w:rPr>
          <w:rFonts w:ascii="Century Schoolbook" w:eastAsia="Calibri" w:hAnsi="Century Schoolbook" w:cs="Times New Roman"/>
          <w:bCs/>
          <w:color w:val="000000" w:themeColor="text1"/>
          <w:sz w:val="28"/>
          <w:szCs w:val="28"/>
        </w:rPr>
        <w:t xml:space="preserve"> contrast, the jury found each defendant guilty of second-degree murder based on a theory of depraved-heart malice.  </w:t>
      </w:r>
      <w:r w:rsidR="00433921">
        <w:rPr>
          <w:rFonts w:ascii="Century Schoolbook" w:eastAsia="Calibri" w:hAnsi="Century Schoolbook" w:cs="Times New Roman"/>
          <w:bCs/>
          <w:color w:val="000000" w:themeColor="text1"/>
          <w:sz w:val="28"/>
          <w:szCs w:val="28"/>
        </w:rPr>
        <w:t>On each verdict sheet, the jury handwrote the basis for its verdict, specifying that i</w:t>
      </w:r>
      <w:r w:rsidR="0085386A">
        <w:rPr>
          <w:rFonts w:ascii="Century Schoolbook" w:eastAsia="Calibri" w:hAnsi="Century Schoolbook" w:cs="Times New Roman"/>
          <w:bCs/>
          <w:color w:val="000000" w:themeColor="text1"/>
          <w:sz w:val="28"/>
          <w:szCs w:val="28"/>
        </w:rPr>
        <w:t>t</w:t>
      </w:r>
      <w:r w:rsidR="00433921">
        <w:rPr>
          <w:rFonts w:ascii="Century Schoolbook" w:eastAsia="Calibri" w:hAnsi="Century Schoolbook" w:cs="Times New Roman"/>
          <w:bCs/>
          <w:color w:val="000000" w:themeColor="text1"/>
          <w:sz w:val="28"/>
          <w:szCs w:val="28"/>
        </w:rPr>
        <w:t xml:space="preserve"> found </w:t>
      </w:r>
      <w:r w:rsidR="00EB7F99">
        <w:rPr>
          <w:rFonts w:ascii="Century Schoolbook" w:eastAsia="Calibri" w:hAnsi="Century Schoolbook" w:cs="Times New Roman"/>
          <w:bCs/>
          <w:color w:val="000000" w:themeColor="text1"/>
          <w:sz w:val="28"/>
          <w:szCs w:val="28"/>
        </w:rPr>
        <w:lastRenderedPageBreak/>
        <w:t xml:space="preserve">only the existence of </w:t>
      </w:r>
      <w:r w:rsidR="00433921">
        <w:rPr>
          <w:rFonts w:ascii="Century Schoolbook" w:eastAsia="Calibri" w:hAnsi="Century Schoolbook" w:cs="Times New Roman"/>
          <w:bCs/>
          <w:color w:val="000000" w:themeColor="text1"/>
          <w:sz w:val="28"/>
          <w:szCs w:val="28"/>
        </w:rPr>
        <w:t>malice arising from the commission of</w:t>
      </w:r>
      <w:r w:rsidR="001F5E0E">
        <w:rPr>
          <w:rFonts w:ascii="Century Schoolbook" w:eastAsia="Calibri" w:hAnsi="Century Schoolbook" w:cs="Times New Roman"/>
          <w:bCs/>
          <w:color w:val="000000" w:themeColor="text1"/>
          <w:sz w:val="28"/>
          <w:szCs w:val="28"/>
        </w:rPr>
        <w:t xml:space="preserve"> an</w:t>
      </w:r>
      <w:r w:rsidR="00433921">
        <w:rPr>
          <w:rFonts w:ascii="Century Schoolbook" w:eastAsia="Calibri" w:hAnsi="Century Schoolbook" w:cs="Times New Roman"/>
          <w:bCs/>
          <w:color w:val="000000" w:themeColor="text1"/>
          <w:sz w:val="28"/>
          <w:szCs w:val="28"/>
        </w:rPr>
        <w:t xml:space="preserve"> </w:t>
      </w:r>
      <w:r w:rsidR="00F24FF1">
        <w:rPr>
          <w:rFonts w:ascii="Century Schoolbook" w:eastAsia="Calibri" w:hAnsi="Century Schoolbook" w:cs="Times New Roman"/>
          <w:bCs/>
          <w:color w:val="000000" w:themeColor="text1"/>
          <w:sz w:val="28"/>
          <w:szCs w:val="28"/>
        </w:rPr>
        <w:t xml:space="preserve">act “inherently dangerous to human life” </w:t>
      </w:r>
      <w:r w:rsidR="00B6014B">
        <w:rPr>
          <w:rFonts w:ascii="Century Schoolbook" w:eastAsia="Calibri" w:hAnsi="Century Schoolbook" w:cs="Times New Roman"/>
          <w:bCs/>
          <w:color w:val="000000" w:themeColor="text1"/>
          <w:sz w:val="28"/>
          <w:szCs w:val="28"/>
        </w:rPr>
        <w:t>undertaken</w:t>
      </w:r>
      <w:r w:rsidR="00F24FF1">
        <w:rPr>
          <w:rFonts w:ascii="Century Schoolbook" w:eastAsia="Calibri" w:hAnsi="Century Schoolbook" w:cs="Times New Roman"/>
          <w:bCs/>
          <w:color w:val="000000" w:themeColor="text1"/>
          <w:sz w:val="28"/>
          <w:szCs w:val="28"/>
        </w:rPr>
        <w:t xml:space="preserve"> “</w:t>
      </w:r>
      <w:r w:rsidR="00B6014B">
        <w:rPr>
          <w:rFonts w:ascii="Century Schoolbook" w:eastAsia="Calibri" w:hAnsi="Century Schoolbook" w:cs="Times New Roman"/>
          <w:bCs/>
          <w:color w:val="000000" w:themeColor="text1"/>
          <w:sz w:val="28"/>
          <w:szCs w:val="28"/>
        </w:rPr>
        <w:t>w/o regard for human life</w:t>
      </w:r>
      <w:proofErr w:type="gramStart"/>
      <w:r w:rsidR="007F0832">
        <w:rPr>
          <w:rFonts w:ascii="Century Schoolbook" w:eastAsia="Calibri" w:hAnsi="Century Schoolbook" w:cs="Times New Roman"/>
          <w:bCs/>
          <w:color w:val="000000" w:themeColor="text1"/>
          <w:sz w:val="28"/>
          <w:szCs w:val="28"/>
        </w:rPr>
        <w:t xml:space="preserve">[.]”  </w:t>
      </w:r>
      <w:r w:rsidR="00B6014B">
        <w:rPr>
          <w:rFonts w:ascii="Century Schoolbook" w:eastAsia="Calibri" w:hAnsi="Century Schoolbook" w:cs="Times New Roman"/>
          <w:bCs/>
          <w:color w:val="000000" w:themeColor="text1"/>
          <w:sz w:val="28"/>
          <w:szCs w:val="28"/>
        </w:rPr>
        <w:t>(</w:t>
      </w:r>
      <w:proofErr w:type="gramEnd"/>
      <w:r w:rsidR="00B6014B">
        <w:rPr>
          <w:rFonts w:ascii="Century Schoolbook" w:eastAsia="Calibri" w:hAnsi="Century Schoolbook" w:cs="Times New Roman"/>
          <w:bCs/>
          <w:color w:val="000000" w:themeColor="text1"/>
          <w:sz w:val="28"/>
          <w:szCs w:val="28"/>
        </w:rPr>
        <w:t>R pp 77-</w:t>
      </w:r>
      <w:r w:rsidR="005E06C3">
        <w:rPr>
          <w:rFonts w:ascii="Century Schoolbook" w:eastAsia="Calibri" w:hAnsi="Century Schoolbook" w:cs="Times New Roman"/>
          <w:bCs/>
          <w:color w:val="000000" w:themeColor="text1"/>
          <w:sz w:val="28"/>
          <w:szCs w:val="28"/>
        </w:rPr>
        <w:t>80</w:t>
      </w:r>
      <w:r w:rsidR="00B6014B">
        <w:rPr>
          <w:rFonts w:ascii="Century Schoolbook" w:eastAsia="Calibri" w:hAnsi="Century Schoolbook" w:cs="Times New Roman"/>
          <w:bCs/>
          <w:color w:val="000000" w:themeColor="text1"/>
          <w:sz w:val="28"/>
          <w:szCs w:val="28"/>
        </w:rPr>
        <w:t xml:space="preserve">)  </w:t>
      </w:r>
    </w:p>
    <w:p w14:paraId="33F529E7" w14:textId="1345A12E" w:rsidR="00025E8C" w:rsidRDefault="00E63B1E" w:rsidP="008D0C6F">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Once the jury returned its verdicts, and as the trial court was set to move on to sentencing, </w:t>
      </w:r>
      <w:r w:rsidR="004703A1">
        <w:rPr>
          <w:rFonts w:ascii="Century Schoolbook" w:eastAsia="Calibri" w:hAnsi="Century Schoolbook" w:cs="Times New Roman"/>
          <w:bCs/>
          <w:color w:val="000000" w:themeColor="text1"/>
          <w:sz w:val="28"/>
          <w:szCs w:val="28"/>
        </w:rPr>
        <w:t>Mr. Jones</w:t>
      </w:r>
      <w:r>
        <w:rPr>
          <w:rFonts w:ascii="Century Schoolbook" w:eastAsia="Calibri" w:hAnsi="Century Schoolbook" w:cs="Times New Roman"/>
          <w:bCs/>
          <w:color w:val="000000" w:themeColor="text1"/>
          <w:sz w:val="28"/>
          <w:szCs w:val="28"/>
        </w:rPr>
        <w:t xml:space="preserve"> asked </w:t>
      </w:r>
      <w:r w:rsidR="0035099C">
        <w:rPr>
          <w:rFonts w:ascii="Century Schoolbook" w:eastAsia="Calibri" w:hAnsi="Century Schoolbook" w:cs="Times New Roman"/>
          <w:bCs/>
          <w:color w:val="000000" w:themeColor="text1"/>
          <w:sz w:val="28"/>
          <w:szCs w:val="28"/>
        </w:rPr>
        <w:t>the trial court to poll the jury</w:t>
      </w:r>
      <w:r>
        <w:rPr>
          <w:rFonts w:ascii="Century Schoolbook" w:eastAsia="Calibri" w:hAnsi="Century Schoolbook" w:cs="Times New Roman"/>
          <w:bCs/>
          <w:color w:val="000000" w:themeColor="text1"/>
          <w:sz w:val="28"/>
          <w:szCs w:val="28"/>
        </w:rPr>
        <w:t xml:space="preserve"> and Mr. Harwell joined in the request.  (T p </w:t>
      </w:r>
      <w:r w:rsidR="00B61E97">
        <w:rPr>
          <w:rFonts w:ascii="Century Schoolbook" w:eastAsia="Calibri" w:hAnsi="Century Schoolbook" w:cs="Times New Roman"/>
          <w:bCs/>
          <w:color w:val="000000" w:themeColor="text1"/>
          <w:sz w:val="28"/>
          <w:szCs w:val="28"/>
        </w:rPr>
        <w:t>1261</w:t>
      </w:r>
      <w:proofErr w:type="gramStart"/>
      <w:r>
        <w:rPr>
          <w:rFonts w:ascii="Century Schoolbook" w:eastAsia="Calibri" w:hAnsi="Century Schoolbook" w:cs="Times New Roman"/>
          <w:bCs/>
          <w:color w:val="000000" w:themeColor="text1"/>
          <w:sz w:val="28"/>
          <w:szCs w:val="28"/>
        </w:rPr>
        <w:t xml:space="preserve">)  </w:t>
      </w:r>
      <w:r w:rsidR="00D650F1">
        <w:rPr>
          <w:rFonts w:ascii="Century Schoolbook" w:eastAsia="Calibri" w:hAnsi="Century Schoolbook" w:cs="Times New Roman"/>
          <w:bCs/>
          <w:color w:val="000000" w:themeColor="text1"/>
          <w:sz w:val="28"/>
          <w:szCs w:val="28"/>
        </w:rPr>
        <w:t>In</w:t>
      </w:r>
      <w:proofErr w:type="gramEnd"/>
      <w:r w:rsidR="00D650F1">
        <w:rPr>
          <w:rFonts w:ascii="Century Schoolbook" w:eastAsia="Calibri" w:hAnsi="Century Schoolbook" w:cs="Times New Roman"/>
          <w:bCs/>
          <w:color w:val="000000" w:themeColor="text1"/>
          <w:sz w:val="28"/>
          <w:szCs w:val="28"/>
        </w:rPr>
        <w:t xml:space="preserve"> accordance with N.C.G.S. § </w:t>
      </w:r>
      <w:proofErr w:type="spellStart"/>
      <w:r w:rsidR="00D650F1">
        <w:rPr>
          <w:rFonts w:ascii="Century Schoolbook" w:eastAsia="Calibri" w:hAnsi="Century Schoolbook" w:cs="Times New Roman"/>
          <w:bCs/>
          <w:color w:val="000000" w:themeColor="text1"/>
          <w:sz w:val="28"/>
          <w:szCs w:val="28"/>
        </w:rPr>
        <w:t>15A</w:t>
      </w:r>
      <w:proofErr w:type="spellEnd"/>
      <w:r w:rsidR="00D650F1">
        <w:rPr>
          <w:rFonts w:ascii="Century Schoolbook" w:eastAsia="Calibri" w:hAnsi="Century Schoolbook" w:cs="Times New Roman"/>
          <w:bCs/>
          <w:color w:val="000000" w:themeColor="text1"/>
          <w:sz w:val="28"/>
          <w:szCs w:val="28"/>
        </w:rPr>
        <w:t>-</w:t>
      </w:r>
      <w:r w:rsidR="0013565C">
        <w:rPr>
          <w:rFonts w:ascii="Century Schoolbook" w:eastAsia="Calibri" w:hAnsi="Century Schoolbook" w:cs="Times New Roman"/>
          <w:bCs/>
          <w:color w:val="000000" w:themeColor="text1"/>
          <w:sz w:val="28"/>
          <w:szCs w:val="28"/>
        </w:rPr>
        <w:t xml:space="preserve">1238, </w:t>
      </w:r>
      <w:r w:rsidR="00212D2A">
        <w:rPr>
          <w:rFonts w:ascii="Century Schoolbook" w:eastAsia="Calibri" w:hAnsi="Century Schoolbook" w:cs="Times New Roman"/>
          <w:bCs/>
          <w:color w:val="000000" w:themeColor="text1"/>
          <w:sz w:val="28"/>
          <w:szCs w:val="28"/>
        </w:rPr>
        <w:t>t</w:t>
      </w:r>
      <w:r w:rsidR="00DC7806">
        <w:rPr>
          <w:rFonts w:ascii="Century Schoolbook" w:eastAsia="Calibri" w:hAnsi="Century Schoolbook" w:cs="Times New Roman"/>
          <w:bCs/>
          <w:color w:val="000000" w:themeColor="text1"/>
          <w:sz w:val="28"/>
          <w:szCs w:val="28"/>
        </w:rPr>
        <w:t xml:space="preserve">he trial court granted the defendants’ </w:t>
      </w:r>
      <w:r w:rsidR="009746C1">
        <w:rPr>
          <w:rFonts w:ascii="Century Schoolbook" w:eastAsia="Calibri" w:hAnsi="Century Schoolbook" w:cs="Times New Roman"/>
          <w:bCs/>
          <w:color w:val="000000" w:themeColor="text1"/>
          <w:sz w:val="28"/>
          <w:szCs w:val="28"/>
        </w:rPr>
        <w:t>motion</w:t>
      </w:r>
      <w:r w:rsidR="00DC7806">
        <w:rPr>
          <w:rFonts w:ascii="Century Schoolbook" w:eastAsia="Calibri" w:hAnsi="Century Schoolbook" w:cs="Times New Roman"/>
          <w:bCs/>
          <w:color w:val="000000" w:themeColor="text1"/>
          <w:sz w:val="28"/>
          <w:szCs w:val="28"/>
        </w:rPr>
        <w:t xml:space="preserve"> and </w:t>
      </w:r>
      <w:r w:rsidR="00F072B4">
        <w:rPr>
          <w:rFonts w:ascii="Century Schoolbook" w:eastAsia="Calibri" w:hAnsi="Century Schoolbook" w:cs="Times New Roman"/>
          <w:bCs/>
          <w:color w:val="000000" w:themeColor="text1"/>
          <w:sz w:val="28"/>
          <w:szCs w:val="28"/>
        </w:rPr>
        <w:t xml:space="preserve">polled the jury.  </w:t>
      </w:r>
      <w:r w:rsidR="008575B8">
        <w:rPr>
          <w:rFonts w:ascii="Century Schoolbook" w:eastAsia="Calibri" w:hAnsi="Century Schoolbook" w:cs="Times New Roman"/>
          <w:bCs/>
          <w:color w:val="000000" w:themeColor="text1"/>
          <w:sz w:val="28"/>
          <w:szCs w:val="28"/>
        </w:rPr>
        <w:t>At the start of the poll, the clerk, acting on the trial court’s behalf, questioned fore</w:t>
      </w:r>
      <w:r w:rsidR="00F50F13">
        <w:rPr>
          <w:rFonts w:ascii="Century Schoolbook" w:eastAsia="Calibri" w:hAnsi="Century Schoolbook" w:cs="Times New Roman"/>
          <w:bCs/>
          <w:color w:val="000000" w:themeColor="text1"/>
          <w:sz w:val="28"/>
          <w:szCs w:val="28"/>
        </w:rPr>
        <w:t>perso</w:t>
      </w:r>
      <w:r w:rsidR="008575B8">
        <w:rPr>
          <w:rFonts w:ascii="Century Schoolbook" w:eastAsia="Calibri" w:hAnsi="Century Schoolbook" w:cs="Times New Roman"/>
          <w:bCs/>
          <w:color w:val="000000" w:themeColor="text1"/>
          <w:sz w:val="28"/>
          <w:szCs w:val="28"/>
        </w:rPr>
        <w:t xml:space="preserve">n </w:t>
      </w:r>
      <w:r w:rsidR="00206CA9">
        <w:rPr>
          <w:rFonts w:ascii="Century Schoolbook" w:eastAsia="Calibri" w:hAnsi="Century Schoolbook" w:cs="Times New Roman"/>
          <w:bCs/>
          <w:color w:val="000000" w:themeColor="text1"/>
          <w:sz w:val="28"/>
          <w:szCs w:val="28"/>
        </w:rPr>
        <w:t>Wanda Parker as follows:</w:t>
      </w:r>
    </w:p>
    <w:p w14:paraId="2CC22E08" w14:textId="7EB6BF91" w:rsidR="00B51A9E" w:rsidRDefault="00076AD5" w:rsidP="00B51A9E">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076AD5">
        <w:rPr>
          <w:rFonts w:ascii="Century Schoolbook" w:eastAsia="Calibri" w:hAnsi="Century Schoolbook" w:cs="Times New Roman"/>
          <w:bCs/>
          <w:color w:val="000000" w:themeColor="text1"/>
          <w:sz w:val="28"/>
          <w:szCs w:val="28"/>
        </w:rPr>
        <w:t xml:space="preserve">CLERK: </w:t>
      </w:r>
      <w:r w:rsidR="006E3AA3">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Ms. Wanda Parker, you as the foreperson</w:t>
      </w:r>
      <w:r>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returned for your verdict as the following:</w:t>
      </w:r>
      <w:r w:rsidR="006E3AA3">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 xml:space="preserve"> The defendant</w:t>
      </w:r>
      <w:r>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in file number 20-CRS-1537 in the State of North Carolina</w:t>
      </w:r>
      <w:r>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versus Taylor Jones, verdict not guilty on the first count,</w:t>
      </w:r>
      <w:r>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 xml:space="preserve">not guilty on the second count. </w:t>
      </w:r>
      <w:r w:rsidR="00D650F1">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Is this your verdict and do</w:t>
      </w:r>
      <w:r>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you still assent there to?</w:t>
      </w:r>
      <w:r w:rsidR="00B51A9E">
        <w:rPr>
          <w:rFonts w:ascii="Century Schoolbook" w:eastAsia="Calibri" w:hAnsi="Century Schoolbook" w:cs="Times New Roman"/>
          <w:bCs/>
          <w:color w:val="000000" w:themeColor="text1"/>
          <w:sz w:val="28"/>
          <w:szCs w:val="28"/>
        </w:rPr>
        <w:t xml:space="preserve">  </w:t>
      </w:r>
    </w:p>
    <w:p w14:paraId="546CEE1B" w14:textId="77777777" w:rsidR="00B51A9E" w:rsidRDefault="00B51A9E" w:rsidP="00B51A9E">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1C3BFFAB" w14:textId="453244D9" w:rsidR="00B51A9E" w:rsidRDefault="00076AD5" w:rsidP="00B51A9E">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076AD5">
        <w:rPr>
          <w:rFonts w:ascii="Century Schoolbook" w:eastAsia="Calibri" w:hAnsi="Century Schoolbook" w:cs="Times New Roman"/>
          <w:bCs/>
          <w:color w:val="000000" w:themeColor="text1"/>
          <w:sz w:val="28"/>
          <w:szCs w:val="28"/>
        </w:rPr>
        <w:t xml:space="preserve">FOREPERSON: </w:t>
      </w:r>
      <w:r w:rsidR="006E3AA3">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Yes.</w:t>
      </w:r>
    </w:p>
    <w:p w14:paraId="633E1508" w14:textId="77777777" w:rsidR="00B51A9E" w:rsidRDefault="00B51A9E" w:rsidP="00B51A9E">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35729EA9" w14:textId="34880962" w:rsidR="00206CA9" w:rsidRDefault="00076AD5" w:rsidP="00B51A9E">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076AD5">
        <w:rPr>
          <w:rFonts w:ascii="Century Schoolbook" w:eastAsia="Calibri" w:hAnsi="Century Schoolbook" w:cs="Times New Roman"/>
          <w:bCs/>
          <w:color w:val="000000" w:themeColor="text1"/>
          <w:sz w:val="28"/>
          <w:szCs w:val="28"/>
        </w:rPr>
        <w:t xml:space="preserve">CLERK: </w:t>
      </w:r>
      <w:r w:rsidR="006E3AA3">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Ms. Wanda Parker, as—you as the foreperson</w:t>
      </w:r>
      <w:r w:rsidR="00B51A9E">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have returned for the following verdict in the State of</w:t>
      </w:r>
      <w:r w:rsidR="00B51A9E">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 xml:space="preserve">North Carolina versus Taylor Jones in the file number of 20-CRS-54995 to be guilty of second-degree murder. </w:t>
      </w:r>
      <w:r w:rsidR="00B51A9E">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Is this</w:t>
      </w:r>
      <w:r w:rsidR="00B51A9E">
        <w:rPr>
          <w:rFonts w:ascii="Century Schoolbook" w:eastAsia="Calibri" w:hAnsi="Century Schoolbook" w:cs="Times New Roman"/>
          <w:bCs/>
          <w:color w:val="000000" w:themeColor="text1"/>
          <w:sz w:val="28"/>
          <w:szCs w:val="28"/>
        </w:rPr>
        <w:t xml:space="preserve"> </w:t>
      </w:r>
      <w:r w:rsidRPr="00076AD5">
        <w:rPr>
          <w:rFonts w:ascii="Century Schoolbook" w:eastAsia="Calibri" w:hAnsi="Century Schoolbook" w:cs="Times New Roman"/>
          <w:bCs/>
          <w:color w:val="000000" w:themeColor="text1"/>
          <w:sz w:val="28"/>
          <w:szCs w:val="28"/>
        </w:rPr>
        <w:t>your verdict and do you still assent thereto?</w:t>
      </w:r>
    </w:p>
    <w:p w14:paraId="7B0A05DB" w14:textId="77777777" w:rsidR="00B51A9E" w:rsidRDefault="00B51A9E" w:rsidP="00B51A9E">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348EA2DA" w14:textId="6DA3B811" w:rsidR="00A10C7E" w:rsidRDefault="00076AD5" w:rsidP="00076AD5">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 1261</w:t>
      </w:r>
      <w:proofErr w:type="gramStart"/>
      <w:r>
        <w:rPr>
          <w:rFonts w:ascii="Century Schoolbook" w:eastAsia="Calibri" w:hAnsi="Century Schoolbook" w:cs="Times New Roman"/>
          <w:bCs/>
          <w:color w:val="000000" w:themeColor="text1"/>
          <w:sz w:val="28"/>
          <w:szCs w:val="28"/>
        </w:rPr>
        <w:t xml:space="preserve">)  </w:t>
      </w:r>
      <w:r w:rsidR="00A10C7E">
        <w:rPr>
          <w:rFonts w:ascii="Century Schoolbook" w:eastAsia="Calibri" w:hAnsi="Century Schoolbook" w:cs="Times New Roman"/>
          <w:bCs/>
          <w:color w:val="000000" w:themeColor="text1"/>
          <w:sz w:val="28"/>
          <w:szCs w:val="28"/>
        </w:rPr>
        <w:t>A</w:t>
      </w:r>
      <w:proofErr w:type="gramEnd"/>
      <w:r w:rsidR="00A10C7E">
        <w:rPr>
          <w:rFonts w:ascii="Century Schoolbook" w:eastAsia="Calibri" w:hAnsi="Century Schoolbook" w:cs="Times New Roman"/>
          <w:bCs/>
          <w:color w:val="000000" w:themeColor="text1"/>
          <w:sz w:val="28"/>
          <w:szCs w:val="28"/>
        </w:rPr>
        <w:t xml:space="preserve"> short time later, the clerk then </w:t>
      </w:r>
      <w:r w:rsidR="001004A5">
        <w:rPr>
          <w:rFonts w:ascii="Century Schoolbook" w:eastAsia="Calibri" w:hAnsi="Century Schoolbook" w:cs="Times New Roman"/>
          <w:bCs/>
          <w:color w:val="000000" w:themeColor="text1"/>
          <w:sz w:val="28"/>
          <w:szCs w:val="28"/>
        </w:rPr>
        <w:t xml:space="preserve">similarly </w:t>
      </w:r>
      <w:r w:rsidR="00A10C7E">
        <w:rPr>
          <w:rFonts w:ascii="Century Schoolbook" w:eastAsia="Calibri" w:hAnsi="Century Schoolbook" w:cs="Times New Roman"/>
          <w:bCs/>
          <w:color w:val="000000" w:themeColor="text1"/>
          <w:sz w:val="28"/>
          <w:szCs w:val="28"/>
        </w:rPr>
        <w:t xml:space="preserve">polled juror </w:t>
      </w:r>
      <w:r w:rsidR="00D62DE8">
        <w:rPr>
          <w:rFonts w:ascii="Century Schoolbook" w:eastAsia="Calibri" w:hAnsi="Century Schoolbook" w:cs="Times New Roman"/>
          <w:bCs/>
          <w:color w:val="000000" w:themeColor="text1"/>
          <w:sz w:val="28"/>
          <w:szCs w:val="28"/>
        </w:rPr>
        <w:t>Alisha Grimes-Moody:</w:t>
      </w:r>
    </w:p>
    <w:p w14:paraId="2759D68F" w14:textId="66EE7119" w:rsidR="00732907" w:rsidRDefault="00732907"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732907">
        <w:rPr>
          <w:rFonts w:ascii="Century Schoolbook" w:eastAsia="Calibri" w:hAnsi="Century Schoolbook" w:cs="Times New Roman"/>
          <w:bCs/>
          <w:color w:val="000000" w:themeColor="text1"/>
          <w:sz w:val="28"/>
          <w:szCs w:val="28"/>
        </w:rPr>
        <w:lastRenderedPageBreak/>
        <w:t xml:space="preserve">CLERK: </w:t>
      </w:r>
      <w:r w:rsidR="0043599E">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Ms. Grimes-Moody, the defendant, Taylor</w:t>
      </w:r>
      <w:r w:rsidR="0043599E">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Jones, file number 20-CRS-1537, count 1, not guilty, count 2</w:t>
      </w:r>
      <w:r>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 xml:space="preserve">not guilty. </w:t>
      </w:r>
      <w:r w:rsidR="0043599E">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Is this your verdict and do you still assent</w:t>
      </w:r>
      <w:r w:rsidR="006D17C5">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thereto?</w:t>
      </w:r>
    </w:p>
    <w:p w14:paraId="020E07A6" w14:textId="77777777" w:rsidR="006D17C5" w:rsidRPr="00732907" w:rsidRDefault="006D17C5"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3C88E126" w14:textId="6475B79A" w:rsidR="00732907" w:rsidRDefault="00732907"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732907">
        <w:rPr>
          <w:rFonts w:ascii="Century Schoolbook" w:eastAsia="Calibri" w:hAnsi="Century Schoolbook" w:cs="Times New Roman"/>
          <w:bCs/>
          <w:color w:val="000000" w:themeColor="text1"/>
          <w:sz w:val="28"/>
          <w:szCs w:val="28"/>
        </w:rPr>
        <w:t xml:space="preserve">JUROR #3: </w:t>
      </w:r>
      <w:r w:rsidR="0043599E">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Yes.</w:t>
      </w:r>
    </w:p>
    <w:p w14:paraId="3A566CEA" w14:textId="77777777" w:rsidR="006D17C5" w:rsidRPr="00732907" w:rsidRDefault="006D17C5"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6A32474B" w14:textId="131181E3" w:rsidR="00732907" w:rsidRPr="00732907" w:rsidRDefault="00732907"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732907">
        <w:rPr>
          <w:rFonts w:ascii="Century Schoolbook" w:eastAsia="Calibri" w:hAnsi="Century Schoolbook" w:cs="Times New Roman"/>
          <w:bCs/>
          <w:color w:val="000000" w:themeColor="text1"/>
          <w:sz w:val="28"/>
          <w:szCs w:val="28"/>
        </w:rPr>
        <w:t xml:space="preserve">CLERK: </w:t>
      </w:r>
      <w:r w:rsidR="0043599E">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Ms. Grimes-Moody, your foreperson has</w:t>
      </w:r>
    </w:p>
    <w:p w14:paraId="27AB55F6" w14:textId="3FD92582" w:rsidR="00A10C7E" w:rsidRDefault="00732907"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732907">
        <w:rPr>
          <w:rFonts w:ascii="Century Schoolbook" w:eastAsia="Calibri" w:hAnsi="Century Schoolbook" w:cs="Times New Roman"/>
          <w:bCs/>
          <w:color w:val="000000" w:themeColor="text1"/>
          <w:sz w:val="28"/>
          <w:szCs w:val="28"/>
        </w:rPr>
        <w:t>returned for your verdict the defendant Taylor Jones in file</w:t>
      </w:r>
      <w:r w:rsidR="006D17C5">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number 20-CRS-54995, guilty of second degree—second-degree</w:t>
      </w:r>
      <w:r w:rsidR="006D17C5">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 xml:space="preserve">murder. </w:t>
      </w:r>
      <w:r w:rsidR="006D17C5">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Is this your verdict and do you still assent</w:t>
      </w:r>
      <w:r w:rsidR="006D17C5">
        <w:rPr>
          <w:rFonts w:ascii="Century Schoolbook" w:eastAsia="Calibri" w:hAnsi="Century Schoolbook" w:cs="Times New Roman"/>
          <w:bCs/>
          <w:color w:val="000000" w:themeColor="text1"/>
          <w:sz w:val="28"/>
          <w:szCs w:val="28"/>
        </w:rPr>
        <w:t xml:space="preserve"> </w:t>
      </w:r>
      <w:r w:rsidRPr="00732907">
        <w:rPr>
          <w:rFonts w:ascii="Century Schoolbook" w:eastAsia="Calibri" w:hAnsi="Century Schoolbook" w:cs="Times New Roman"/>
          <w:bCs/>
          <w:color w:val="000000" w:themeColor="text1"/>
          <w:sz w:val="28"/>
          <w:szCs w:val="28"/>
        </w:rPr>
        <w:t>thereto?</w:t>
      </w:r>
    </w:p>
    <w:p w14:paraId="47BB99B3" w14:textId="77777777" w:rsidR="009F3D31" w:rsidRDefault="009F3D31"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517A31FB" w14:textId="21B0AD5F" w:rsidR="006D17C5" w:rsidRDefault="009F3D31"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r w:rsidRPr="009F3D31">
        <w:rPr>
          <w:rFonts w:ascii="Century Schoolbook" w:eastAsia="Calibri" w:hAnsi="Century Schoolbook" w:cs="Times New Roman"/>
          <w:bCs/>
          <w:color w:val="000000" w:themeColor="text1"/>
          <w:sz w:val="28"/>
          <w:szCs w:val="28"/>
        </w:rPr>
        <w:t xml:space="preserve">JUROR #3: </w:t>
      </w:r>
      <w:r w:rsidR="0043599E">
        <w:rPr>
          <w:rFonts w:ascii="Century Schoolbook" w:eastAsia="Calibri" w:hAnsi="Century Schoolbook" w:cs="Times New Roman"/>
          <w:bCs/>
          <w:color w:val="000000" w:themeColor="text1"/>
          <w:sz w:val="28"/>
          <w:szCs w:val="28"/>
        </w:rPr>
        <w:t xml:space="preserve"> </w:t>
      </w:r>
      <w:r w:rsidRPr="009F3D31">
        <w:rPr>
          <w:rFonts w:ascii="Century Schoolbook" w:eastAsia="Calibri" w:hAnsi="Century Schoolbook" w:cs="Times New Roman"/>
          <w:bCs/>
          <w:color w:val="000000" w:themeColor="text1"/>
          <w:sz w:val="28"/>
          <w:szCs w:val="28"/>
        </w:rPr>
        <w:t>Yes.</w:t>
      </w:r>
    </w:p>
    <w:p w14:paraId="21875615" w14:textId="77777777" w:rsidR="00732907" w:rsidRDefault="00732907" w:rsidP="00732907">
      <w:pPr>
        <w:autoSpaceDE w:val="0"/>
        <w:autoSpaceDN w:val="0"/>
        <w:adjustRightInd w:val="0"/>
        <w:spacing w:after="0" w:line="240" w:lineRule="auto"/>
        <w:ind w:left="1440" w:right="1440"/>
        <w:jc w:val="both"/>
        <w:rPr>
          <w:rFonts w:ascii="Century Schoolbook" w:eastAsia="Calibri" w:hAnsi="Century Schoolbook" w:cs="Times New Roman"/>
          <w:bCs/>
          <w:color w:val="000000" w:themeColor="text1"/>
          <w:sz w:val="28"/>
          <w:szCs w:val="28"/>
        </w:rPr>
      </w:pPr>
    </w:p>
    <w:p w14:paraId="659E3522" w14:textId="53228EB8" w:rsidR="00025E8C" w:rsidRDefault="00D62DE8" w:rsidP="009F3D31">
      <w:pPr>
        <w:autoSpaceDE w:val="0"/>
        <w:autoSpaceDN w:val="0"/>
        <w:adjustRightInd w:val="0"/>
        <w:spacing w:after="0" w:line="480" w:lineRule="auto"/>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(T pp </w:t>
      </w:r>
      <w:r w:rsidR="006D17C5">
        <w:rPr>
          <w:rFonts w:ascii="Century Schoolbook" w:eastAsia="Calibri" w:hAnsi="Century Schoolbook" w:cs="Times New Roman"/>
          <w:bCs/>
          <w:color w:val="000000" w:themeColor="text1"/>
          <w:sz w:val="28"/>
          <w:szCs w:val="28"/>
        </w:rPr>
        <w:t>1263-64</w:t>
      </w:r>
      <w:proofErr w:type="gramStart"/>
      <w:r>
        <w:rPr>
          <w:rFonts w:ascii="Century Schoolbook" w:eastAsia="Calibri" w:hAnsi="Century Schoolbook" w:cs="Times New Roman"/>
          <w:bCs/>
          <w:color w:val="000000" w:themeColor="text1"/>
          <w:sz w:val="28"/>
          <w:szCs w:val="28"/>
        </w:rPr>
        <w:t xml:space="preserve">)  </w:t>
      </w:r>
      <w:r w:rsidR="00B51A9E">
        <w:rPr>
          <w:rFonts w:ascii="Century Schoolbook" w:eastAsia="Calibri" w:hAnsi="Century Schoolbook" w:cs="Times New Roman"/>
          <w:bCs/>
          <w:color w:val="000000" w:themeColor="text1"/>
          <w:sz w:val="28"/>
          <w:szCs w:val="28"/>
        </w:rPr>
        <w:t>The</w:t>
      </w:r>
      <w:proofErr w:type="gramEnd"/>
      <w:r w:rsidR="00B51A9E">
        <w:rPr>
          <w:rFonts w:ascii="Century Schoolbook" w:eastAsia="Calibri" w:hAnsi="Century Schoolbook" w:cs="Times New Roman"/>
          <w:bCs/>
          <w:color w:val="000000" w:themeColor="text1"/>
          <w:sz w:val="28"/>
          <w:szCs w:val="28"/>
        </w:rPr>
        <w:t xml:space="preserve"> trial court</w:t>
      </w:r>
      <w:r w:rsidR="00EB4777">
        <w:rPr>
          <w:rFonts w:ascii="Century Schoolbook" w:eastAsia="Calibri" w:hAnsi="Century Schoolbook" w:cs="Times New Roman"/>
          <w:bCs/>
          <w:color w:val="000000" w:themeColor="text1"/>
          <w:sz w:val="28"/>
          <w:szCs w:val="28"/>
        </w:rPr>
        <w:t>, through the clerk,</w:t>
      </w:r>
      <w:r w:rsidR="00B51A9E">
        <w:rPr>
          <w:rFonts w:ascii="Century Schoolbook" w:eastAsia="Calibri" w:hAnsi="Century Schoolbook" w:cs="Times New Roman"/>
          <w:bCs/>
          <w:color w:val="000000" w:themeColor="text1"/>
          <w:sz w:val="28"/>
          <w:szCs w:val="28"/>
        </w:rPr>
        <w:t xml:space="preserve"> thus asked </w:t>
      </w:r>
      <w:r w:rsidR="009C2E19">
        <w:rPr>
          <w:rFonts w:ascii="Century Schoolbook" w:eastAsia="Calibri" w:hAnsi="Century Schoolbook" w:cs="Times New Roman"/>
          <w:bCs/>
          <w:color w:val="000000" w:themeColor="text1"/>
          <w:sz w:val="28"/>
          <w:szCs w:val="28"/>
        </w:rPr>
        <w:t xml:space="preserve">both </w:t>
      </w:r>
      <w:r w:rsidR="009F3D31">
        <w:rPr>
          <w:rFonts w:ascii="Century Schoolbook" w:eastAsia="Calibri" w:hAnsi="Century Schoolbook" w:cs="Times New Roman"/>
          <w:bCs/>
          <w:color w:val="000000" w:themeColor="text1"/>
          <w:sz w:val="28"/>
          <w:szCs w:val="28"/>
        </w:rPr>
        <w:t>Jurors</w:t>
      </w:r>
      <w:r w:rsidR="00B51A9E">
        <w:rPr>
          <w:rFonts w:ascii="Century Schoolbook" w:eastAsia="Calibri" w:hAnsi="Century Schoolbook" w:cs="Times New Roman"/>
          <w:bCs/>
          <w:color w:val="000000" w:themeColor="text1"/>
          <w:sz w:val="28"/>
          <w:szCs w:val="28"/>
        </w:rPr>
        <w:t xml:space="preserve"> Parker</w:t>
      </w:r>
      <w:r w:rsidR="009F3D31">
        <w:rPr>
          <w:rFonts w:ascii="Century Schoolbook" w:eastAsia="Calibri" w:hAnsi="Century Schoolbook" w:cs="Times New Roman"/>
          <w:bCs/>
          <w:color w:val="000000" w:themeColor="text1"/>
          <w:sz w:val="28"/>
          <w:szCs w:val="28"/>
        </w:rPr>
        <w:t xml:space="preserve"> and Grimes</w:t>
      </w:r>
      <w:r w:rsidR="009F3D31">
        <w:rPr>
          <w:rFonts w:ascii="Century Schoolbook" w:eastAsia="Calibri" w:hAnsi="Century Schoolbook" w:cs="Times New Roman"/>
          <w:bCs/>
          <w:color w:val="000000" w:themeColor="text1"/>
          <w:sz w:val="28"/>
          <w:szCs w:val="28"/>
        </w:rPr>
        <w:noBreakHyphen/>
        <w:t>Moody</w:t>
      </w:r>
      <w:r w:rsidR="00B51A9E">
        <w:rPr>
          <w:rFonts w:ascii="Century Schoolbook" w:eastAsia="Calibri" w:hAnsi="Century Schoolbook" w:cs="Times New Roman"/>
          <w:bCs/>
          <w:color w:val="000000" w:themeColor="text1"/>
          <w:sz w:val="28"/>
          <w:szCs w:val="28"/>
        </w:rPr>
        <w:t xml:space="preserve"> </w:t>
      </w:r>
      <w:r w:rsidR="00E965DC">
        <w:rPr>
          <w:rFonts w:ascii="Century Schoolbook" w:eastAsia="Calibri" w:hAnsi="Century Schoolbook" w:cs="Times New Roman"/>
          <w:bCs/>
          <w:color w:val="000000" w:themeColor="text1"/>
          <w:sz w:val="28"/>
          <w:szCs w:val="28"/>
        </w:rPr>
        <w:t>to confirm</w:t>
      </w:r>
      <w:r w:rsidR="00A743C5">
        <w:rPr>
          <w:rFonts w:ascii="Century Schoolbook" w:eastAsia="Calibri" w:hAnsi="Century Schoolbook" w:cs="Times New Roman"/>
          <w:bCs/>
          <w:color w:val="000000" w:themeColor="text1"/>
          <w:sz w:val="28"/>
          <w:szCs w:val="28"/>
        </w:rPr>
        <w:t xml:space="preserve"> </w:t>
      </w:r>
      <w:r w:rsidR="009C2E19">
        <w:rPr>
          <w:rFonts w:ascii="Century Schoolbook" w:eastAsia="Calibri" w:hAnsi="Century Schoolbook" w:cs="Times New Roman"/>
          <w:bCs/>
          <w:color w:val="000000" w:themeColor="text1"/>
          <w:sz w:val="28"/>
          <w:szCs w:val="28"/>
        </w:rPr>
        <w:t>their</w:t>
      </w:r>
      <w:r w:rsidR="00A743C5">
        <w:rPr>
          <w:rFonts w:ascii="Century Schoolbook" w:eastAsia="Calibri" w:hAnsi="Century Schoolbook" w:cs="Times New Roman"/>
          <w:bCs/>
          <w:color w:val="000000" w:themeColor="text1"/>
          <w:sz w:val="28"/>
          <w:szCs w:val="28"/>
        </w:rPr>
        <w:t xml:space="preserve"> verdicts concerning </w:t>
      </w:r>
      <w:r w:rsidR="004703A1">
        <w:rPr>
          <w:rFonts w:ascii="Century Schoolbook" w:eastAsia="Calibri" w:hAnsi="Century Schoolbook" w:cs="Times New Roman"/>
          <w:bCs/>
          <w:color w:val="000000" w:themeColor="text1"/>
          <w:sz w:val="28"/>
          <w:szCs w:val="28"/>
        </w:rPr>
        <w:t>Mr.</w:t>
      </w:r>
      <w:r w:rsidR="00D609BC">
        <w:rPr>
          <w:rFonts w:ascii="Century Schoolbook" w:eastAsia="Calibri" w:hAnsi="Century Schoolbook" w:cs="Times New Roman"/>
          <w:bCs/>
          <w:color w:val="000000" w:themeColor="text1"/>
          <w:sz w:val="28"/>
          <w:szCs w:val="28"/>
        </w:rPr>
        <w:t> </w:t>
      </w:r>
      <w:r w:rsidR="004703A1">
        <w:rPr>
          <w:rFonts w:ascii="Century Schoolbook" w:eastAsia="Calibri" w:hAnsi="Century Schoolbook" w:cs="Times New Roman"/>
          <w:bCs/>
          <w:color w:val="000000" w:themeColor="text1"/>
          <w:sz w:val="28"/>
          <w:szCs w:val="28"/>
        </w:rPr>
        <w:t>Jones</w:t>
      </w:r>
      <w:r w:rsidR="00A743C5">
        <w:rPr>
          <w:rFonts w:ascii="Century Schoolbook" w:eastAsia="Calibri" w:hAnsi="Century Schoolbook" w:cs="Times New Roman"/>
          <w:bCs/>
          <w:color w:val="000000" w:themeColor="text1"/>
          <w:sz w:val="28"/>
          <w:szCs w:val="28"/>
        </w:rPr>
        <w:t xml:space="preserve">, but </w:t>
      </w:r>
      <w:r w:rsidR="005E5E0A">
        <w:rPr>
          <w:rFonts w:ascii="Century Schoolbook" w:eastAsia="Calibri" w:hAnsi="Century Schoolbook" w:cs="Times New Roman"/>
          <w:bCs/>
          <w:color w:val="000000" w:themeColor="text1"/>
          <w:sz w:val="28"/>
          <w:szCs w:val="28"/>
        </w:rPr>
        <w:t>did not</w:t>
      </w:r>
      <w:r w:rsidR="00A743C5">
        <w:rPr>
          <w:rFonts w:ascii="Century Schoolbook" w:eastAsia="Calibri" w:hAnsi="Century Schoolbook" w:cs="Times New Roman"/>
          <w:bCs/>
          <w:color w:val="000000" w:themeColor="text1"/>
          <w:sz w:val="28"/>
          <w:szCs w:val="28"/>
        </w:rPr>
        <w:t xml:space="preserve"> ask about </w:t>
      </w:r>
      <w:r w:rsidR="009C2E19">
        <w:rPr>
          <w:rFonts w:ascii="Century Schoolbook" w:eastAsia="Calibri" w:hAnsi="Century Schoolbook" w:cs="Times New Roman"/>
          <w:bCs/>
          <w:color w:val="000000" w:themeColor="text1"/>
          <w:sz w:val="28"/>
          <w:szCs w:val="28"/>
        </w:rPr>
        <w:t>their</w:t>
      </w:r>
      <w:r w:rsidR="00A743C5">
        <w:rPr>
          <w:rFonts w:ascii="Century Schoolbook" w:eastAsia="Calibri" w:hAnsi="Century Schoolbook" w:cs="Times New Roman"/>
          <w:bCs/>
          <w:color w:val="000000" w:themeColor="text1"/>
          <w:sz w:val="28"/>
          <w:szCs w:val="28"/>
        </w:rPr>
        <w:t xml:space="preserve"> verdicts regarding Mr.</w:t>
      </w:r>
      <w:r w:rsidR="009F3D31">
        <w:rPr>
          <w:rFonts w:ascii="Century Schoolbook" w:eastAsia="Calibri" w:hAnsi="Century Schoolbook" w:cs="Times New Roman"/>
          <w:bCs/>
          <w:color w:val="000000" w:themeColor="text1"/>
          <w:sz w:val="28"/>
          <w:szCs w:val="28"/>
        </w:rPr>
        <w:t> </w:t>
      </w:r>
      <w:r w:rsidR="00A743C5">
        <w:rPr>
          <w:rFonts w:ascii="Century Schoolbook" w:eastAsia="Calibri" w:hAnsi="Century Schoolbook" w:cs="Times New Roman"/>
          <w:bCs/>
          <w:color w:val="000000" w:themeColor="text1"/>
          <w:sz w:val="28"/>
          <w:szCs w:val="28"/>
        </w:rPr>
        <w:t>Harwell.  (T p</w:t>
      </w:r>
      <w:r w:rsidR="00A10C7E">
        <w:rPr>
          <w:rFonts w:ascii="Century Schoolbook" w:eastAsia="Calibri" w:hAnsi="Century Schoolbook" w:cs="Times New Roman"/>
          <w:bCs/>
          <w:color w:val="000000" w:themeColor="text1"/>
          <w:sz w:val="28"/>
          <w:szCs w:val="28"/>
        </w:rPr>
        <w:t>p</w:t>
      </w:r>
      <w:r w:rsidR="00A743C5">
        <w:rPr>
          <w:rFonts w:ascii="Century Schoolbook" w:eastAsia="Calibri" w:hAnsi="Century Schoolbook" w:cs="Times New Roman"/>
          <w:bCs/>
          <w:color w:val="000000" w:themeColor="text1"/>
          <w:sz w:val="28"/>
          <w:szCs w:val="28"/>
        </w:rPr>
        <w:t> 1261</w:t>
      </w:r>
      <w:r w:rsidR="00CD4CDC">
        <w:rPr>
          <w:rFonts w:ascii="Century Schoolbook" w:eastAsia="Calibri" w:hAnsi="Century Schoolbook" w:cs="Times New Roman"/>
          <w:bCs/>
          <w:color w:val="000000" w:themeColor="text1"/>
          <w:sz w:val="28"/>
          <w:szCs w:val="28"/>
        </w:rPr>
        <w:noBreakHyphen/>
      </w:r>
      <w:r w:rsidR="009F3D31">
        <w:rPr>
          <w:rFonts w:ascii="Century Schoolbook" w:eastAsia="Calibri" w:hAnsi="Century Schoolbook" w:cs="Times New Roman"/>
          <w:bCs/>
          <w:color w:val="000000" w:themeColor="text1"/>
          <w:sz w:val="28"/>
          <w:szCs w:val="28"/>
        </w:rPr>
        <w:t xml:space="preserve">64)  </w:t>
      </w:r>
    </w:p>
    <w:p w14:paraId="03771EEB" w14:textId="1DA65EDA" w:rsidR="00A743C5" w:rsidRPr="000B618C" w:rsidRDefault="00DC5BFD" w:rsidP="000B618C">
      <w:pPr>
        <w:autoSpaceDE w:val="0"/>
        <w:autoSpaceDN w:val="0"/>
        <w:adjustRightInd w:val="0"/>
        <w:spacing w:after="0" w:line="480" w:lineRule="auto"/>
        <w:jc w:val="center"/>
        <w:rPr>
          <w:rFonts w:ascii="Century Schoolbook" w:eastAsia="Calibri" w:hAnsi="Century Schoolbook" w:cs="Times New Roman"/>
          <w:b/>
          <w:color w:val="000000" w:themeColor="text1"/>
          <w:sz w:val="28"/>
          <w:szCs w:val="28"/>
        </w:rPr>
      </w:pPr>
      <w:r>
        <w:rPr>
          <w:rFonts w:ascii="Century Schoolbook" w:eastAsia="Calibri" w:hAnsi="Century Schoolbook" w:cs="Times New Roman"/>
          <w:b/>
          <w:color w:val="000000" w:themeColor="text1"/>
          <w:sz w:val="28"/>
          <w:szCs w:val="28"/>
        </w:rPr>
        <w:softHyphen/>
      </w:r>
      <w:r w:rsidR="000B618C" w:rsidRPr="00521B5C">
        <w:rPr>
          <w:rFonts w:ascii="Century Schoolbook" w:eastAsia="Calibri" w:hAnsi="Century Schoolbook" w:cs="Times New Roman"/>
          <w:b/>
          <w:color w:val="000000" w:themeColor="text1"/>
          <w:sz w:val="32"/>
          <w:szCs w:val="32"/>
        </w:rPr>
        <w:t>_____________</w:t>
      </w:r>
      <w:r w:rsidR="00521B5C">
        <w:rPr>
          <w:rFonts w:ascii="Century Schoolbook" w:eastAsia="Calibri" w:hAnsi="Century Schoolbook" w:cs="Times New Roman"/>
          <w:b/>
          <w:color w:val="000000" w:themeColor="text1"/>
          <w:sz w:val="32"/>
          <w:szCs w:val="32"/>
        </w:rPr>
        <w:t>__________</w:t>
      </w:r>
      <w:r w:rsidR="000B618C" w:rsidRPr="00521B5C">
        <w:rPr>
          <w:rFonts w:ascii="Century Schoolbook" w:eastAsia="Calibri" w:hAnsi="Century Schoolbook" w:cs="Times New Roman"/>
          <w:b/>
          <w:color w:val="000000" w:themeColor="text1"/>
          <w:sz w:val="32"/>
          <w:szCs w:val="32"/>
        </w:rPr>
        <w:t>__________________________</w:t>
      </w:r>
    </w:p>
    <w:p w14:paraId="1AA4D879" w14:textId="38E7FA8D" w:rsidR="007E6056" w:rsidRDefault="00674860" w:rsidP="00E6195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 xml:space="preserve">The charges </w:t>
      </w:r>
      <w:r w:rsidR="000B618C">
        <w:rPr>
          <w:rFonts w:ascii="Century Schoolbook" w:eastAsia="Calibri" w:hAnsi="Century Schoolbook" w:cs="Times New Roman"/>
          <w:bCs/>
          <w:color w:val="000000" w:themeColor="text1"/>
          <w:sz w:val="28"/>
          <w:szCs w:val="28"/>
        </w:rPr>
        <w:t>that led to these proceedings</w:t>
      </w:r>
      <w:r>
        <w:rPr>
          <w:rFonts w:ascii="Century Schoolbook" w:eastAsia="Calibri" w:hAnsi="Century Schoolbook" w:cs="Times New Roman"/>
          <w:bCs/>
          <w:color w:val="000000" w:themeColor="text1"/>
          <w:sz w:val="28"/>
          <w:szCs w:val="28"/>
        </w:rPr>
        <w:t xml:space="preserve"> stemmed from a late</w:t>
      </w:r>
      <w:r w:rsidR="000B618C">
        <w:rPr>
          <w:rFonts w:ascii="Century Schoolbook" w:eastAsia="Calibri" w:hAnsi="Century Schoolbook" w:cs="Times New Roman"/>
          <w:bCs/>
          <w:color w:val="000000" w:themeColor="text1"/>
          <w:sz w:val="28"/>
          <w:szCs w:val="28"/>
        </w:rPr>
        <w:noBreakHyphen/>
      </w:r>
      <w:r>
        <w:rPr>
          <w:rFonts w:ascii="Century Schoolbook" w:eastAsia="Calibri" w:hAnsi="Century Schoolbook" w:cs="Times New Roman"/>
          <w:bCs/>
          <w:color w:val="000000" w:themeColor="text1"/>
          <w:sz w:val="28"/>
          <w:szCs w:val="28"/>
        </w:rPr>
        <w:t xml:space="preserve">night shooting </w:t>
      </w:r>
      <w:r w:rsidR="00A9498D">
        <w:rPr>
          <w:rFonts w:ascii="Century Schoolbook" w:eastAsia="Calibri" w:hAnsi="Century Schoolbook" w:cs="Times New Roman"/>
          <w:bCs/>
          <w:color w:val="000000" w:themeColor="text1"/>
          <w:sz w:val="28"/>
          <w:szCs w:val="28"/>
        </w:rPr>
        <w:t>on 13 September 2020</w:t>
      </w:r>
      <w:r w:rsidR="00BF65B0">
        <w:rPr>
          <w:rFonts w:ascii="Century Schoolbook" w:eastAsia="Calibri" w:hAnsi="Century Schoolbook" w:cs="Times New Roman"/>
          <w:bCs/>
          <w:color w:val="000000" w:themeColor="text1"/>
          <w:sz w:val="28"/>
          <w:szCs w:val="28"/>
        </w:rPr>
        <w:t>,</w:t>
      </w:r>
      <w:r w:rsidR="00A9498D">
        <w:rPr>
          <w:rFonts w:ascii="Century Schoolbook" w:eastAsia="Calibri" w:hAnsi="Century Schoolbook" w:cs="Times New Roman"/>
          <w:bCs/>
          <w:color w:val="000000" w:themeColor="text1"/>
          <w:sz w:val="28"/>
          <w:szCs w:val="28"/>
        </w:rPr>
        <w:t xml:space="preserve"> </w:t>
      </w:r>
      <w:r w:rsidR="00D50FFC">
        <w:rPr>
          <w:rFonts w:ascii="Century Schoolbook" w:eastAsia="Calibri" w:hAnsi="Century Schoolbook" w:cs="Times New Roman"/>
          <w:bCs/>
          <w:color w:val="000000" w:themeColor="text1"/>
          <w:sz w:val="28"/>
          <w:szCs w:val="28"/>
        </w:rPr>
        <w:t>next to</w:t>
      </w:r>
      <w:r>
        <w:rPr>
          <w:rFonts w:ascii="Century Schoolbook" w:eastAsia="Calibri" w:hAnsi="Century Schoolbook" w:cs="Times New Roman"/>
          <w:bCs/>
          <w:color w:val="000000" w:themeColor="text1"/>
          <w:sz w:val="28"/>
          <w:szCs w:val="28"/>
        </w:rPr>
        <w:t xml:space="preserve"> the Cookout </w:t>
      </w:r>
      <w:r w:rsidR="00D033A5">
        <w:rPr>
          <w:rFonts w:ascii="Century Schoolbook" w:eastAsia="Calibri" w:hAnsi="Century Schoolbook" w:cs="Times New Roman"/>
          <w:bCs/>
          <w:color w:val="000000" w:themeColor="text1"/>
          <w:sz w:val="28"/>
          <w:szCs w:val="28"/>
        </w:rPr>
        <w:t xml:space="preserve">located </w:t>
      </w:r>
      <w:r w:rsidR="001D2304">
        <w:rPr>
          <w:rFonts w:ascii="Century Schoolbook" w:eastAsia="Calibri" w:hAnsi="Century Schoolbook" w:cs="Times New Roman"/>
          <w:bCs/>
          <w:color w:val="000000" w:themeColor="text1"/>
          <w:sz w:val="28"/>
          <w:szCs w:val="28"/>
        </w:rPr>
        <w:t>in the 3600 block of</w:t>
      </w:r>
      <w:r>
        <w:rPr>
          <w:rFonts w:ascii="Century Schoolbook" w:eastAsia="Calibri" w:hAnsi="Century Schoolbook" w:cs="Times New Roman"/>
          <w:bCs/>
          <w:color w:val="000000" w:themeColor="text1"/>
          <w:sz w:val="28"/>
          <w:szCs w:val="28"/>
        </w:rPr>
        <w:t xml:space="preserve"> Hillsborough Road </w:t>
      </w:r>
      <w:r w:rsidRPr="0020181C">
        <w:rPr>
          <w:rFonts w:ascii="Century Schoolbook" w:eastAsia="Calibri" w:hAnsi="Century Schoolbook" w:cs="Times New Roman"/>
          <w:bCs/>
          <w:color w:val="000000" w:themeColor="text1"/>
          <w:sz w:val="28"/>
          <w:szCs w:val="28"/>
        </w:rPr>
        <w:t>in Durham</w:t>
      </w:r>
      <w:r w:rsidR="007C55D1">
        <w:rPr>
          <w:rFonts w:ascii="Century Schoolbook" w:eastAsia="Calibri" w:hAnsi="Century Schoolbook" w:cs="Times New Roman"/>
          <w:bCs/>
          <w:color w:val="000000" w:themeColor="text1"/>
          <w:sz w:val="28"/>
          <w:szCs w:val="28"/>
        </w:rPr>
        <w:t>,</w:t>
      </w:r>
      <w:r w:rsidR="00BF65B0">
        <w:rPr>
          <w:rFonts w:ascii="Century Schoolbook" w:eastAsia="Calibri" w:hAnsi="Century Schoolbook" w:cs="Times New Roman"/>
          <w:bCs/>
          <w:color w:val="000000" w:themeColor="text1"/>
          <w:sz w:val="28"/>
          <w:szCs w:val="28"/>
        </w:rPr>
        <w:t xml:space="preserve"> </w:t>
      </w:r>
      <w:r w:rsidR="00193FE1">
        <w:rPr>
          <w:rFonts w:ascii="Century Schoolbook" w:eastAsia="Calibri" w:hAnsi="Century Schoolbook" w:cs="Times New Roman"/>
          <w:bCs/>
          <w:color w:val="000000" w:themeColor="text1"/>
          <w:sz w:val="28"/>
          <w:szCs w:val="28"/>
        </w:rPr>
        <w:t>near</w:t>
      </w:r>
      <w:r w:rsidRPr="0020181C">
        <w:rPr>
          <w:rFonts w:ascii="Century Schoolbook" w:eastAsia="Calibri" w:hAnsi="Century Schoolbook" w:cs="Times New Roman"/>
          <w:bCs/>
          <w:color w:val="000000" w:themeColor="text1"/>
          <w:sz w:val="28"/>
          <w:szCs w:val="28"/>
        </w:rPr>
        <w:t xml:space="preserve"> Duke’s East Campus.  (</w:t>
      </w:r>
      <w:r w:rsidR="00E9022D" w:rsidRPr="0020181C">
        <w:rPr>
          <w:rFonts w:ascii="Century Schoolbook" w:eastAsia="Calibri" w:hAnsi="Century Schoolbook" w:cs="Times New Roman"/>
          <w:bCs/>
          <w:color w:val="000000" w:themeColor="text1"/>
          <w:sz w:val="28"/>
          <w:szCs w:val="28"/>
        </w:rPr>
        <w:t>R</w:t>
      </w:r>
      <w:r w:rsidR="00C363A3">
        <w:rPr>
          <w:rFonts w:ascii="Century Schoolbook" w:eastAsia="Calibri" w:hAnsi="Century Schoolbook" w:cs="Times New Roman"/>
          <w:bCs/>
          <w:color w:val="000000" w:themeColor="text1"/>
          <w:sz w:val="28"/>
          <w:szCs w:val="28"/>
        </w:rPr>
        <w:t> </w:t>
      </w:r>
      <w:r w:rsidR="00E9022D" w:rsidRPr="0020181C">
        <w:rPr>
          <w:rFonts w:ascii="Century Schoolbook" w:eastAsia="Calibri" w:hAnsi="Century Schoolbook" w:cs="Times New Roman"/>
          <w:bCs/>
          <w:color w:val="000000" w:themeColor="text1"/>
          <w:sz w:val="28"/>
          <w:szCs w:val="28"/>
        </w:rPr>
        <w:t>pp</w:t>
      </w:r>
      <w:r w:rsidR="00C363A3">
        <w:rPr>
          <w:rFonts w:ascii="Century Schoolbook" w:eastAsia="Calibri" w:hAnsi="Century Schoolbook" w:cs="Times New Roman"/>
          <w:bCs/>
          <w:color w:val="000000" w:themeColor="text1"/>
          <w:sz w:val="28"/>
          <w:szCs w:val="28"/>
        </w:rPr>
        <w:t> </w:t>
      </w:r>
      <w:r w:rsidR="00E9022D" w:rsidRPr="0020181C">
        <w:rPr>
          <w:rFonts w:ascii="Century Schoolbook" w:eastAsia="Calibri" w:hAnsi="Century Schoolbook" w:cs="Times New Roman"/>
          <w:bCs/>
          <w:color w:val="000000" w:themeColor="text1"/>
          <w:sz w:val="28"/>
          <w:szCs w:val="28"/>
        </w:rPr>
        <w:t>4</w:t>
      </w:r>
      <w:r w:rsidR="00C363A3">
        <w:rPr>
          <w:rFonts w:ascii="Century Schoolbook" w:eastAsia="Calibri" w:hAnsi="Century Schoolbook" w:cs="Times New Roman"/>
          <w:bCs/>
          <w:color w:val="000000" w:themeColor="text1"/>
          <w:sz w:val="28"/>
          <w:szCs w:val="28"/>
        </w:rPr>
        <w:noBreakHyphen/>
      </w:r>
      <w:r w:rsidR="00E9022D" w:rsidRPr="0020181C">
        <w:rPr>
          <w:rFonts w:ascii="Century Schoolbook" w:eastAsia="Calibri" w:hAnsi="Century Schoolbook" w:cs="Times New Roman"/>
          <w:bCs/>
          <w:color w:val="000000" w:themeColor="text1"/>
          <w:sz w:val="28"/>
          <w:szCs w:val="28"/>
        </w:rPr>
        <w:t>9; </w:t>
      </w:r>
      <w:r w:rsidRPr="0020181C">
        <w:rPr>
          <w:rFonts w:ascii="Century Schoolbook" w:eastAsia="Calibri" w:hAnsi="Century Schoolbook" w:cs="Times New Roman"/>
          <w:bCs/>
          <w:color w:val="000000" w:themeColor="text1"/>
          <w:sz w:val="28"/>
          <w:szCs w:val="28"/>
        </w:rPr>
        <w:t>T pp </w:t>
      </w:r>
      <w:r w:rsidR="00E03495" w:rsidRPr="0020181C">
        <w:rPr>
          <w:rFonts w:ascii="Century Schoolbook" w:eastAsia="Calibri" w:hAnsi="Century Schoolbook" w:cs="Times New Roman"/>
          <w:bCs/>
          <w:color w:val="000000" w:themeColor="text1"/>
          <w:sz w:val="28"/>
          <w:szCs w:val="28"/>
        </w:rPr>
        <w:t>350</w:t>
      </w:r>
      <w:r w:rsidR="00C363A3">
        <w:rPr>
          <w:rFonts w:ascii="Century Schoolbook" w:eastAsia="Calibri" w:hAnsi="Century Schoolbook" w:cs="Times New Roman"/>
          <w:bCs/>
          <w:color w:val="000000" w:themeColor="text1"/>
          <w:sz w:val="28"/>
          <w:szCs w:val="28"/>
        </w:rPr>
        <w:noBreakHyphen/>
      </w:r>
      <w:r w:rsidR="0020181C" w:rsidRPr="0020181C">
        <w:rPr>
          <w:rFonts w:ascii="Century Schoolbook" w:eastAsia="Calibri" w:hAnsi="Century Schoolbook" w:cs="Times New Roman"/>
          <w:bCs/>
          <w:color w:val="000000" w:themeColor="text1"/>
          <w:sz w:val="28"/>
          <w:szCs w:val="28"/>
        </w:rPr>
        <w:t>51)</w:t>
      </w:r>
      <w:r w:rsidR="008132EA" w:rsidRPr="00B9156F">
        <w:rPr>
          <w:rStyle w:val="FootnoteReference"/>
          <w:rFonts w:ascii="Century Schoolbook" w:hAnsi="Century Schoolbook"/>
          <w:bCs/>
          <w:color w:val="000000" w:themeColor="text1"/>
          <w:sz w:val="28"/>
          <w:szCs w:val="28"/>
        </w:rPr>
        <w:footnoteReference w:id="4"/>
      </w:r>
      <w:r w:rsidR="008F7DE6">
        <w:rPr>
          <w:rFonts w:ascii="Century Schoolbook" w:eastAsia="Calibri" w:hAnsi="Century Schoolbook" w:cs="Times New Roman"/>
          <w:bCs/>
          <w:color w:val="000000" w:themeColor="text1"/>
          <w:sz w:val="28"/>
          <w:szCs w:val="28"/>
        </w:rPr>
        <w:t xml:space="preserve">  </w:t>
      </w:r>
      <w:r w:rsidR="00446968">
        <w:rPr>
          <w:rFonts w:ascii="Century Schoolbook" w:eastAsia="Calibri" w:hAnsi="Century Schoolbook" w:cs="Times New Roman"/>
          <w:bCs/>
          <w:color w:val="000000" w:themeColor="text1"/>
          <w:sz w:val="28"/>
          <w:szCs w:val="28"/>
        </w:rPr>
        <w:t xml:space="preserve">That night, a number of people met up in </w:t>
      </w:r>
      <w:r w:rsidR="006C3CCB">
        <w:rPr>
          <w:rFonts w:ascii="Century Schoolbook" w:eastAsia="Calibri" w:hAnsi="Century Schoolbook" w:cs="Times New Roman"/>
          <w:bCs/>
          <w:color w:val="000000" w:themeColor="text1"/>
          <w:sz w:val="28"/>
          <w:szCs w:val="28"/>
        </w:rPr>
        <w:t>n</w:t>
      </w:r>
      <w:r w:rsidR="00446968">
        <w:rPr>
          <w:rFonts w:ascii="Century Schoolbook" w:eastAsia="Calibri" w:hAnsi="Century Schoolbook" w:cs="Times New Roman"/>
          <w:bCs/>
          <w:color w:val="000000" w:themeColor="text1"/>
          <w:sz w:val="28"/>
          <w:szCs w:val="28"/>
        </w:rPr>
        <w:t>orth</w:t>
      </w:r>
      <w:r w:rsidR="006C3CCB">
        <w:rPr>
          <w:rFonts w:ascii="Century Schoolbook" w:eastAsia="Calibri" w:hAnsi="Century Schoolbook" w:cs="Times New Roman"/>
          <w:bCs/>
          <w:color w:val="000000" w:themeColor="text1"/>
          <w:sz w:val="28"/>
          <w:szCs w:val="28"/>
        </w:rPr>
        <w:t>ern</w:t>
      </w:r>
      <w:r w:rsidR="00446968">
        <w:rPr>
          <w:rFonts w:ascii="Century Schoolbook" w:eastAsia="Calibri" w:hAnsi="Century Schoolbook" w:cs="Times New Roman"/>
          <w:bCs/>
          <w:color w:val="000000" w:themeColor="text1"/>
          <w:sz w:val="28"/>
          <w:szCs w:val="28"/>
        </w:rPr>
        <w:t xml:space="preserve"> Durham for a recurring event called </w:t>
      </w:r>
      <w:r w:rsidR="00B41C72">
        <w:rPr>
          <w:rFonts w:ascii="Century Schoolbook" w:eastAsia="Calibri" w:hAnsi="Century Schoolbook" w:cs="Times New Roman"/>
          <w:bCs/>
          <w:color w:val="000000" w:themeColor="text1"/>
          <w:sz w:val="28"/>
          <w:szCs w:val="28"/>
        </w:rPr>
        <w:t xml:space="preserve">“Durham </w:t>
      </w:r>
      <w:proofErr w:type="spellStart"/>
      <w:r w:rsidR="00B41C72">
        <w:rPr>
          <w:rFonts w:ascii="Century Schoolbook" w:eastAsia="Calibri" w:hAnsi="Century Schoolbook" w:cs="Times New Roman"/>
          <w:bCs/>
          <w:color w:val="000000" w:themeColor="text1"/>
          <w:sz w:val="28"/>
          <w:szCs w:val="28"/>
        </w:rPr>
        <w:t>Meetz</w:t>
      </w:r>
      <w:proofErr w:type="spellEnd"/>
      <w:r w:rsidR="00B41C72">
        <w:rPr>
          <w:rFonts w:ascii="Century Schoolbook" w:eastAsia="Calibri" w:hAnsi="Century Schoolbook" w:cs="Times New Roman"/>
          <w:bCs/>
          <w:color w:val="000000" w:themeColor="text1"/>
          <w:sz w:val="28"/>
          <w:szCs w:val="28"/>
        </w:rPr>
        <w:t xml:space="preserve">,” </w:t>
      </w:r>
      <w:r w:rsidR="002139EF">
        <w:rPr>
          <w:rFonts w:ascii="Century Schoolbook" w:eastAsia="Calibri" w:hAnsi="Century Schoolbook" w:cs="Times New Roman"/>
          <w:bCs/>
          <w:color w:val="000000" w:themeColor="text1"/>
          <w:sz w:val="28"/>
          <w:szCs w:val="28"/>
        </w:rPr>
        <w:lastRenderedPageBreak/>
        <w:t>which was a type of social event that involved large and sometimes boisterous crowds</w:t>
      </w:r>
      <w:r w:rsidR="00E61952">
        <w:rPr>
          <w:rFonts w:ascii="Century Schoolbook" w:eastAsia="Calibri" w:hAnsi="Century Schoolbook" w:cs="Times New Roman"/>
          <w:bCs/>
          <w:color w:val="000000" w:themeColor="text1"/>
          <w:sz w:val="28"/>
          <w:szCs w:val="28"/>
        </w:rPr>
        <w:t xml:space="preserve"> “</w:t>
      </w:r>
      <w:r w:rsidR="00E61952" w:rsidRPr="00E61952">
        <w:rPr>
          <w:rFonts w:ascii="Century Schoolbook" w:eastAsia="Calibri" w:hAnsi="Century Schoolbook" w:cs="Times New Roman"/>
          <w:bCs/>
          <w:color w:val="000000" w:themeColor="text1"/>
          <w:sz w:val="28"/>
          <w:szCs w:val="28"/>
        </w:rPr>
        <w:t>meeting up in large</w:t>
      </w:r>
      <w:r w:rsidR="00E61952">
        <w:rPr>
          <w:rFonts w:ascii="Century Schoolbook" w:eastAsia="Calibri" w:hAnsi="Century Schoolbook" w:cs="Times New Roman"/>
          <w:bCs/>
          <w:color w:val="000000" w:themeColor="text1"/>
          <w:sz w:val="28"/>
          <w:szCs w:val="28"/>
        </w:rPr>
        <w:t xml:space="preserve"> </w:t>
      </w:r>
      <w:r w:rsidR="00E61952" w:rsidRPr="00E61952">
        <w:rPr>
          <w:rFonts w:ascii="Century Schoolbook" w:eastAsia="Calibri" w:hAnsi="Century Schoolbook" w:cs="Times New Roman"/>
          <w:bCs/>
          <w:color w:val="000000" w:themeColor="text1"/>
          <w:sz w:val="28"/>
          <w:szCs w:val="28"/>
        </w:rPr>
        <w:t>parking lots</w:t>
      </w:r>
      <w:r w:rsidR="006C3CCB">
        <w:rPr>
          <w:rFonts w:ascii="Century Schoolbook" w:eastAsia="Calibri" w:hAnsi="Century Schoolbook" w:cs="Times New Roman"/>
          <w:bCs/>
          <w:color w:val="000000" w:themeColor="text1"/>
          <w:sz w:val="28"/>
          <w:szCs w:val="28"/>
        </w:rPr>
        <w:t>” with their vehicles, “</w:t>
      </w:r>
      <w:r w:rsidR="00E61952" w:rsidRPr="00E61952">
        <w:rPr>
          <w:rFonts w:ascii="Century Schoolbook" w:eastAsia="Calibri" w:hAnsi="Century Schoolbook" w:cs="Times New Roman"/>
          <w:bCs/>
          <w:color w:val="000000" w:themeColor="text1"/>
          <w:sz w:val="28"/>
          <w:szCs w:val="28"/>
        </w:rPr>
        <w:t>doing donuts</w:t>
      </w:r>
      <w:r w:rsidR="00E61952">
        <w:rPr>
          <w:rFonts w:ascii="Century Schoolbook" w:eastAsia="Calibri" w:hAnsi="Century Schoolbook" w:cs="Times New Roman"/>
          <w:bCs/>
          <w:color w:val="000000" w:themeColor="text1"/>
          <w:sz w:val="28"/>
          <w:szCs w:val="28"/>
        </w:rPr>
        <w:t xml:space="preserve">,” and </w:t>
      </w:r>
      <w:r w:rsidR="00C73F9B">
        <w:rPr>
          <w:rFonts w:ascii="Century Schoolbook" w:eastAsia="Calibri" w:hAnsi="Century Schoolbook" w:cs="Times New Roman"/>
          <w:bCs/>
          <w:color w:val="000000" w:themeColor="text1"/>
          <w:sz w:val="28"/>
          <w:szCs w:val="28"/>
        </w:rPr>
        <w:t>“doing tricks</w:t>
      </w:r>
      <w:r w:rsidR="00250DC4">
        <w:rPr>
          <w:rFonts w:ascii="Century Schoolbook" w:eastAsia="Calibri" w:hAnsi="Century Schoolbook" w:cs="Times New Roman"/>
          <w:bCs/>
          <w:color w:val="000000" w:themeColor="text1"/>
          <w:sz w:val="28"/>
          <w:szCs w:val="28"/>
        </w:rPr>
        <w:t>,</w:t>
      </w:r>
      <w:r w:rsidR="00C73F9B">
        <w:rPr>
          <w:rFonts w:ascii="Century Schoolbook" w:eastAsia="Calibri" w:hAnsi="Century Schoolbook" w:cs="Times New Roman"/>
          <w:bCs/>
          <w:color w:val="000000" w:themeColor="text1"/>
          <w:sz w:val="28"/>
          <w:szCs w:val="28"/>
        </w:rPr>
        <w:t>”</w:t>
      </w:r>
      <w:r w:rsidR="00250DC4">
        <w:rPr>
          <w:rFonts w:ascii="Century Schoolbook" w:eastAsia="Calibri" w:hAnsi="Century Schoolbook" w:cs="Times New Roman"/>
          <w:bCs/>
          <w:color w:val="000000" w:themeColor="text1"/>
          <w:sz w:val="28"/>
          <w:szCs w:val="28"/>
        </w:rPr>
        <w:t xml:space="preserve"> as well as socializing, playing music, and dancing.  </w:t>
      </w:r>
      <w:r w:rsidR="00C73F9B">
        <w:rPr>
          <w:rFonts w:ascii="Century Schoolbook" w:eastAsia="Calibri" w:hAnsi="Century Schoolbook" w:cs="Times New Roman"/>
          <w:bCs/>
          <w:color w:val="000000" w:themeColor="text1"/>
          <w:sz w:val="28"/>
          <w:szCs w:val="28"/>
        </w:rPr>
        <w:t xml:space="preserve"> </w:t>
      </w:r>
      <w:r w:rsidR="00E61952">
        <w:rPr>
          <w:rFonts w:ascii="Century Schoolbook" w:eastAsia="Calibri" w:hAnsi="Century Schoolbook" w:cs="Times New Roman"/>
          <w:bCs/>
          <w:color w:val="000000" w:themeColor="text1"/>
          <w:sz w:val="28"/>
          <w:szCs w:val="28"/>
        </w:rPr>
        <w:t>(T pp </w:t>
      </w:r>
      <w:r w:rsidR="002F220F">
        <w:rPr>
          <w:rFonts w:ascii="Century Schoolbook" w:eastAsia="Calibri" w:hAnsi="Century Schoolbook" w:cs="Times New Roman"/>
          <w:bCs/>
          <w:color w:val="000000" w:themeColor="text1"/>
          <w:sz w:val="28"/>
          <w:szCs w:val="28"/>
        </w:rPr>
        <w:t xml:space="preserve">351, </w:t>
      </w:r>
      <w:r w:rsidR="00B97B47">
        <w:rPr>
          <w:rFonts w:ascii="Century Schoolbook" w:eastAsia="Calibri" w:hAnsi="Century Schoolbook" w:cs="Times New Roman"/>
          <w:bCs/>
          <w:color w:val="000000" w:themeColor="text1"/>
          <w:sz w:val="28"/>
          <w:szCs w:val="28"/>
        </w:rPr>
        <w:t xml:space="preserve">416, </w:t>
      </w:r>
      <w:r w:rsidR="00D228A8">
        <w:rPr>
          <w:rFonts w:ascii="Century Schoolbook" w:eastAsia="Calibri" w:hAnsi="Century Schoolbook" w:cs="Times New Roman"/>
          <w:bCs/>
          <w:color w:val="000000" w:themeColor="text1"/>
          <w:sz w:val="28"/>
          <w:szCs w:val="28"/>
        </w:rPr>
        <w:t xml:space="preserve">670, </w:t>
      </w:r>
      <w:r w:rsidR="00145A6D">
        <w:rPr>
          <w:rFonts w:ascii="Century Schoolbook" w:eastAsia="Calibri" w:hAnsi="Century Schoolbook" w:cs="Times New Roman"/>
          <w:bCs/>
          <w:color w:val="000000" w:themeColor="text1"/>
          <w:sz w:val="28"/>
          <w:szCs w:val="28"/>
        </w:rPr>
        <w:t xml:space="preserve">757-58, </w:t>
      </w:r>
      <w:r w:rsidR="00A417BA">
        <w:rPr>
          <w:rFonts w:ascii="Century Schoolbook" w:eastAsia="Calibri" w:hAnsi="Century Schoolbook" w:cs="Times New Roman"/>
          <w:bCs/>
          <w:color w:val="000000" w:themeColor="text1"/>
          <w:sz w:val="28"/>
          <w:szCs w:val="28"/>
        </w:rPr>
        <w:t>798</w:t>
      </w:r>
      <w:proofErr w:type="gramStart"/>
      <w:r w:rsidR="00E61952">
        <w:rPr>
          <w:rFonts w:ascii="Century Schoolbook" w:eastAsia="Calibri" w:hAnsi="Century Schoolbook" w:cs="Times New Roman"/>
          <w:bCs/>
          <w:color w:val="000000" w:themeColor="text1"/>
          <w:sz w:val="28"/>
          <w:szCs w:val="28"/>
        </w:rPr>
        <w:t xml:space="preserve">)  </w:t>
      </w:r>
      <w:r w:rsidR="00C0737C">
        <w:rPr>
          <w:rFonts w:ascii="Century Schoolbook" w:eastAsia="Calibri" w:hAnsi="Century Schoolbook" w:cs="Times New Roman"/>
          <w:bCs/>
          <w:color w:val="000000" w:themeColor="text1"/>
          <w:sz w:val="28"/>
          <w:szCs w:val="28"/>
        </w:rPr>
        <w:t>A</w:t>
      </w:r>
      <w:r w:rsidR="00A417BA">
        <w:rPr>
          <w:rFonts w:ascii="Century Schoolbook" w:eastAsia="Calibri" w:hAnsi="Century Schoolbook" w:cs="Times New Roman"/>
          <w:bCs/>
          <w:color w:val="000000" w:themeColor="text1"/>
          <w:sz w:val="28"/>
          <w:szCs w:val="28"/>
        </w:rPr>
        <w:t>fter</w:t>
      </w:r>
      <w:proofErr w:type="gramEnd"/>
      <w:r w:rsidR="00A417BA">
        <w:rPr>
          <w:rFonts w:ascii="Century Schoolbook" w:eastAsia="Calibri" w:hAnsi="Century Schoolbook" w:cs="Times New Roman"/>
          <w:bCs/>
          <w:color w:val="000000" w:themeColor="text1"/>
          <w:sz w:val="28"/>
          <w:szCs w:val="28"/>
        </w:rPr>
        <w:t xml:space="preserve"> police </w:t>
      </w:r>
      <w:r w:rsidR="00C529E7">
        <w:rPr>
          <w:rFonts w:ascii="Century Schoolbook" w:eastAsia="Calibri" w:hAnsi="Century Schoolbook" w:cs="Times New Roman"/>
          <w:bCs/>
          <w:color w:val="000000" w:themeColor="text1"/>
          <w:sz w:val="28"/>
          <w:szCs w:val="28"/>
        </w:rPr>
        <w:t xml:space="preserve">arrived </w:t>
      </w:r>
      <w:r w:rsidR="00A417BA">
        <w:rPr>
          <w:rFonts w:ascii="Century Schoolbook" w:eastAsia="Calibri" w:hAnsi="Century Schoolbook" w:cs="Times New Roman"/>
          <w:bCs/>
          <w:color w:val="000000" w:themeColor="text1"/>
          <w:sz w:val="28"/>
          <w:szCs w:val="28"/>
        </w:rPr>
        <w:t xml:space="preserve">at the </w:t>
      </w:r>
      <w:r w:rsidR="00376DBD">
        <w:rPr>
          <w:rFonts w:ascii="Century Schoolbook" w:eastAsia="Calibri" w:hAnsi="Century Schoolbook" w:cs="Times New Roman"/>
          <w:bCs/>
          <w:color w:val="000000" w:themeColor="text1"/>
          <w:sz w:val="28"/>
          <w:szCs w:val="28"/>
        </w:rPr>
        <w:t>North</w:t>
      </w:r>
      <w:r w:rsidR="00A417BA">
        <w:rPr>
          <w:rFonts w:ascii="Century Schoolbook" w:eastAsia="Calibri" w:hAnsi="Century Schoolbook" w:cs="Times New Roman"/>
          <w:bCs/>
          <w:color w:val="000000" w:themeColor="text1"/>
          <w:sz w:val="28"/>
          <w:szCs w:val="28"/>
        </w:rPr>
        <w:t xml:space="preserve"> Durham location, the </w:t>
      </w:r>
      <w:r w:rsidR="00677F2B">
        <w:rPr>
          <w:rFonts w:ascii="Century Schoolbook" w:eastAsia="Calibri" w:hAnsi="Century Schoolbook" w:cs="Times New Roman"/>
          <w:bCs/>
          <w:color w:val="000000" w:themeColor="text1"/>
          <w:sz w:val="28"/>
          <w:szCs w:val="28"/>
        </w:rPr>
        <w:t>car meet</w:t>
      </w:r>
      <w:r w:rsidR="00A417BA">
        <w:rPr>
          <w:rFonts w:ascii="Century Schoolbook" w:eastAsia="Calibri" w:hAnsi="Century Schoolbook" w:cs="Times New Roman"/>
          <w:bCs/>
          <w:color w:val="000000" w:themeColor="text1"/>
          <w:sz w:val="28"/>
          <w:szCs w:val="28"/>
        </w:rPr>
        <w:t xml:space="preserve"> moved to the parking lot near the Cookout on Hillsborough</w:t>
      </w:r>
      <w:r w:rsidR="00416FF3">
        <w:rPr>
          <w:rFonts w:ascii="Century Schoolbook" w:eastAsia="Calibri" w:hAnsi="Century Schoolbook" w:cs="Times New Roman"/>
          <w:bCs/>
          <w:color w:val="000000" w:themeColor="text1"/>
          <w:sz w:val="28"/>
          <w:szCs w:val="28"/>
        </w:rPr>
        <w:t>, where such events had taken place before</w:t>
      </w:r>
      <w:r w:rsidR="00A417BA">
        <w:rPr>
          <w:rFonts w:ascii="Century Schoolbook" w:eastAsia="Calibri" w:hAnsi="Century Schoolbook" w:cs="Times New Roman"/>
          <w:bCs/>
          <w:color w:val="000000" w:themeColor="text1"/>
          <w:sz w:val="28"/>
          <w:szCs w:val="28"/>
        </w:rPr>
        <w:t>.  (T pp </w:t>
      </w:r>
      <w:r w:rsidR="001C264F">
        <w:rPr>
          <w:rFonts w:ascii="Century Schoolbook" w:eastAsia="Calibri" w:hAnsi="Century Schoolbook" w:cs="Times New Roman"/>
          <w:bCs/>
          <w:color w:val="000000" w:themeColor="text1"/>
          <w:sz w:val="28"/>
          <w:szCs w:val="28"/>
        </w:rPr>
        <w:t>336-37</w:t>
      </w:r>
      <w:r w:rsidR="001411F6">
        <w:rPr>
          <w:rFonts w:ascii="Century Schoolbook" w:eastAsia="Calibri" w:hAnsi="Century Schoolbook" w:cs="Times New Roman"/>
          <w:bCs/>
          <w:color w:val="000000" w:themeColor="text1"/>
          <w:sz w:val="28"/>
          <w:szCs w:val="28"/>
        </w:rPr>
        <w:t>, 799</w:t>
      </w:r>
      <w:r w:rsidR="00A417BA">
        <w:rPr>
          <w:rFonts w:ascii="Century Schoolbook" w:eastAsia="Calibri" w:hAnsi="Century Schoolbook" w:cs="Times New Roman"/>
          <w:bCs/>
          <w:color w:val="000000" w:themeColor="text1"/>
          <w:sz w:val="28"/>
          <w:szCs w:val="28"/>
        </w:rPr>
        <w:t xml:space="preserve">)  </w:t>
      </w:r>
    </w:p>
    <w:p w14:paraId="31FB8C51" w14:textId="49B5B92E" w:rsidR="00053DC0" w:rsidRDefault="00F72CC1" w:rsidP="00393857">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proofErr w:type="spellStart"/>
      <w:r>
        <w:rPr>
          <w:rFonts w:ascii="Century Schoolbook" w:eastAsia="Calibri" w:hAnsi="Century Schoolbook" w:cs="Times New Roman"/>
          <w:bCs/>
          <w:color w:val="000000" w:themeColor="text1"/>
          <w:sz w:val="28"/>
          <w:szCs w:val="28"/>
        </w:rPr>
        <w:t>Some time</w:t>
      </w:r>
      <w:proofErr w:type="spellEnd"/>
      <w:r>
        <w:rPr>
          <w:rFonts w:ascii="Century Schoolbook" w:eastAsia="Calibri" w:hAnsi="Century Schoolbook" w:cs="Times New Roman"/>
          <w:bCs/>
          <w:color w:val="000000" w:themeColor="text1"/>
          <w:sz w:val="28"/>
          <w:szCs w:val="28"/>
        </w:rPr>
        <w:t xml:space="preserve"> a</w:t>
      </w:r>
      <w:r w:rsidR="00F43724">
        <w:rPr>
          <w:rFonts w:ascii="Century Schoolbook" w:eastAsia="Calibri" w:hAnsi="Century Schoolbook" w:cs="Times New Roman"/>
          <w:bCs/>
          <w:color w:val="000000" w:themeColor="text1"/>
          <w:sz w:val="28"/>
          <w:szCs w:val="28"/>
        </w:rPr>
        <w:t xml:space="preserve">fter the event had </w:t>
      </w:r>
      <w:r w:rsidR="00EF6404">
        <w:rPr>
          <w:rFonts w:ascii="Century Schoolbook" w:eastAsia="Calibri" w:hAnsi="Century Schoolbook" w:cs="Times New Roman"/>
          <w:bCs/>
          <w:color w:val="000000" w:themeColor="text1"/>
          <w:sz w:val="28"/>
          <w:szCs w:val="28"/>
        </w:rPr>
        <w:t xml:space="preserve">been </w:t>
      </w:r>
      <w:r w:rsidR="00F43724">
        <w:rPr>
          <w:rFonts w:ascii="Century Schoolbook" w:eastAsia="Calibri" w:hAnsi="Century Schoolbook" w:cs="Times New Roman"/>
          <w:bCs/>
          <w:color w:val="000000" w:themeColor="text1"/>
          <w:sz w:val="28"/>
          <w:szCs w:val="28"/>
        </w:rPr>
        <w:t xml:space="preserve">relocated, </w:t>
      </w:r>
      <w:r w:rsidR="00CB3AC1">
        <w:rPr>
          <w:rFonts w:ascii="Century Schoolbook" w:eastAsia="Calibri" w:hAnsi="Century Schoolbook" w:cs="Times New Roman"/>
          <w:bCs/>
          <w:color w:val="000000" w:themeColor="text1"/>
          <w:sz w:val="28"/>
          <w:szCs w:val="28"/>
        </w:rPr>
        <w:t xml:space="preserve">two </w:t>
      </w:r>
      <w:r w:rsidR="009679C5">
        <w:rPr>
          <w:rFonts w:ascii="Century Schoolbook" w:eastAsia="Calibri" w:hAnsi="Century Schoolbook" w:cs="Times New Roman"/>
          <w:bCs/>
          <w:color w:val="000000" w:themeColor="text1"/>
          <w:sz w:val="28"/>
          <w:szCs w:val="28"/>
        </w:rPr>
        <w:t>separate groups</w:t>
      </w:r>
      <w:r w:rsidR="00CB3AC1">
        <w:rPr>
          <w:rFonts w:ascii="Century Schoolbook" w:eastAsia="Calibri" w:hAnsi="Century Schoolbook" w:cs="Times New Roman"/>
          <w:bCs/>
          <w:color w:val="000000" w:themeColor="text1"/>
          <w:sz w:val="28"/>
          <w:szCs w:val="28"/>
        </w:rPr>
        <w:t xml:space="preserve"> showed up</w:t>
      </w:r>
      <w:r w:rsidR="00FF0D04">
        <w:rPr>
          <w:rFonts w:ascii="Century Schoolbook" w:eastAsia="Calibri" w:hAnsi="Century Schoolbook" w:cs="Times New Roman"/>
          <w:bCs/>
          <w:color w:val="000000" w:themeColor="text1"/>
          <w:sz w:val="28"/>
          <w:szCs w:val="28"/>
        </w:rPr>
        <w:t xml:space="preserve"> </w:t>
      </w:r>
      <w:r w:rsidR="00106790">
        <w:rPr>
          <w:rFonts w:ascii="Century Schoolbook" w:eastAsia="Calibri" w:hAnsi="Century Schoolbook" w:cs="Times New Roman"/>
          <w:bCs/>
          <w:color w:val="000000" w:themeColor="text1"/>
          <w:sz w:val="28"/>
          <w:szCs w:val="28"/>
        </w:rPr>
        <w:t>to</w:t>
      </w:r>
      <w:r w:rsidR="00FF0D04">
        <w:rPr>
          <w:rFonts w:ascii="Century Schoolbook" w:eastAsia="Calibri" w:hAnsi="Century Schoolbook" w:cs="Times New Roman"/>
          <w:bCs/>
          <w:color w:val="000000" w:themeColor="text1"/>
          <w:sz w:val="28"/>
          <w:szCs w:val="28"/>
        </w:rPr>
        <w:t xml:space="preserve"> the new location in the Cookout parking lot</w:t>
      </w:r>
      <w:r w:rsidR="00CB3AC1">
        <w:rPr>
          <w:rFonts w:ascii="Century Schoolbook" w:eastAsia="Calibri" w:hAnsi="Century Schoolbook" w:cs="Times New Roman"/>
          <w:bCs/>
          <w:color w:val="000000" w:themeColor="text1"/>
          <w:sz w:val="28"/>
          <w:szCs w:val="28"/>
        </w:rPr>
        <w:t xml:space="preserve">.  </w:t>
      </w:r>
      <w:r w:rsidR="00154556">
        <w:rPr>
          <w:rFonts w:ascii="Century Schoolbook" w:eastAsia="Calibri" w:hAnsi="Century Schoolbook" w:cs="Times New Roman"/>
          <w:bCs/>
          <w:color w:val="000000" w:themeColor="text1"/>
          <w:sz w:val="28"/>
          <w:szCs w:val="28"/>
        </w:rPr>
        <w:t xml:space="preserve">In one car, </w:t>
      </w:r>
      <w:r w:rsidR="003A3EB3">
        <w:rPr>
          <w:rFonts w:ascii="Century Schoolbook" w:eastAsia="Calibri" w:hAnsi="Century Schoolbook" w:cs="Times New Roman"/>
          <w:bCs/>
          <w:color w:val="000000" w:themeColor="text1"/>
          <w:sz w:val="28"/>
          <w:szCs w:val="28"/>
        </w:rPr>
        <w:t xml:space="preserve">a rented red Dodge Journey, </w:t>
      </w:r>
      <w:r w:rsidR="009C7133">
        <w:rPr>
          <w:rFonts w:ascii="Century Schoolbook" w:eastAsia="Calibri" w:hAnsi="Century Schoolbook" w:cs="Times New Roman"/>
          <w:bCs/>
          <w:color w:val="000000" w:themeColor="text1"/>
          <w:sz w:val="28"/>
          <w:szCs w:val="28"/>
        </w:rPr>
        <w:t xml:space="preserve">Mr. Watson arrived </w:t>
      </w:r>
      <w:r w:rsidR="00E42105">
        <w:rPr>
          <w:rFonts w:ascii="Century Schoolbook" w:eastAsia="Calibri" w:hAnsi="Century Schoolbook" w:cs="Times New Roman"/>
          <w:bCs/>
          <w:color w:val="000000" w:themeColor="text1"/>
          <w:sz w:val="28"/>
          <w:szCs w:val="28"/>
        </w:rPr>
        <w:t>between 1:40 and 1:45</w:t>
      </w:r>
      <w:r w:rsidR="004D6A3E">
        <w:rPr>
          <w:rFonts w:ascii="Century Schoolbook" w:eastAsia="Calibri" w:hAnsi="Century Schoolbook" w:cs="Times New Roman"/>
          <w:bCs/>
          <w:color w:val="000000" w:themeColor="text1"/>
          <w:sz w:val="28"/>
          <w:szCs w:val="28"/>
        </w:rPr>
        <w:t> </w:t>
      </w:r>
      <w:r w:rsidR="00E42105">
        <w:rPr>
          <w:rFonts w:ascii="Century Schoolbook" w:eastAsia="Calibri" w:hAnsi="Century Schoolbook" w:cs="Times New Roman"/>
          <w:bCs/>
          <w:color w:val="000000" w:themeColor="text1"/>
          <w:sz w:val="28"/>
          <w:szCs w:val="28"/>
        </w:rPr>
        <w:t xml:space="preserve">a.m. </w:t>
      </w:r>
      <w:r w:rsidR="00AB2DA4">
        <w:rPr>
          <w:rFonts w:ascii="Century Schoolbook" w:eastAsia="Calibri" w:hAnsi="Century Schoolbook" w:cs="Times New Roman"/>
          <w:bCs/>
          <w:color w:val="000000" w:themeColor="text1"/>
          <w:sz w:val="28"/>
          <w:szCs w:val="28"/>
        </w:rPr>
        <w:t xml:space="preserve">with his girlfriend </w:t>
      </w:r>
      <w:proofErr w:type="spellStart"/>
      <w:r w:rsidR="00AB2DA4">
        <w:rPr>
          <w:rFonts w:ascii="Century Schoolbook" w:eastAsia="Calibri" w:hAnsi="Century Schoolbook" w:cs="Times New Roman"/>
          <w:bCs/>
          <w:color w:val="000000" w:themeColor="text1"/>
          <w:sz w:val="28"/>
          <w:szCs w:val="28"/>
        </w:rPr>
        <w:t>Shamara</w:t>
      </w:r>
      <w:proofErr w:type="spellEnd"/>
      <w:r w:rsidR="00AB2DA4">
        <w:rPr>
          <w:rFonts w:ascii="Century Schoolbook" w:eastAsia="Calibri" w:hAnsi="Century Schoolbook" w:cs="Times New Roman"/>
          <w:bCs/>
          <w:color w:val="000000" w:themeColor="text1"/>
          <w:sz w:val="28"/>
          <w:szCs w:val="28"/>
        </w:rPr>
        <w:t xml:space="preserve"> Lewis</w:t>
      </w:r>
      <w:r w:rsidR="0064541B">
        <w:rPr>
          <w:rFonts w:ascii="Century Schoolbook" w:eastAsia="Calibri" w:hAnsi="Century Schoolbook" w:cs="Times New Roman"/>
          <w:bCs/>
          <w:color w:val="000000" w:themeColor="text1"/>
          <w:sz w:val="28"/>
          <w:szCs w:val="28"/>
        </w:rPr>
        <w:noBreakHyphen/>
      </w:r>
      <w:r w:rsidR="00AB2DA4">
        <w:rPr>
          <w:rFonts w:ascii="Century Schoolbook" w:eastAsia="Calibri" w:hAnsi="Century Schoolbook" w:cs="Times New Roman"/>
          <w:bCs/>
          <w:color w:val="000000" w:themeColor="text1"/>
          <w:sz w:val="28"/>
          <w:szCs w:val="28"/>
        </w:rPr>
        <w:t>Watson</w:t>
      </w:r>
      <w:r w:rsidR="00161A1C">
        <w:rPr>
          <w:rFonts w:ascii="Century Schoolbook" w:eastAsia="Calibri" w:hAnsi="Century Schoolbook" w:cs="Times New Roman"/>
          <w:bCs/>
          <w:color w:val="000000" w:themeColor="text1"/>
          <w:sz w:val="28"/>
          <w:szCs w:val="28"/>
        </w:rPr>
        <w:t xml:space="preserve"> </w:t>
      </w:r>
      <w:r w:rsidR="003A3EB3">
        <w:rPr>
          <w:rFonts w:ascii="Century Schoolbook" w:eastAsia="Calibri" w:hAnsi="Century Schoolbook" w:cs="Times New Roman"/>
          <w:bCs/>
          <w:color w:val="000000" w:themeColor="text1"/>
          <w:sz w:val="28"/>
          <w:szCs w:val="28"/>
        </w:rPr>
        <w:t xml:space="preserve">and several others.  </w:t>
      </w:r>
      <w:r w:rsidR="00617E4A" w:rsidRPr="00A6066D">
        <w:rPr>
          <w:rFonts w:ascii="Century Schoolbook" w:hAnsi="Century Schoolbook"/>
          <w:bCs/>
          <w:color w:val="000000" w:themeColor="text1"/>
          <w:sz w:val="26"/>
          <w:szCs w:val="26"/>
        </w:rPr>
        <w:t>(Rule 9(d) Volume I</w:t>
      </w:r>
      <w:r w:rsidR="00617E4A">
        <w:rPr>
          <w:rFonts w:ascii="Century Schoolbook" w:hAnsi="Century Schoolbook"/>
          <w:bCs/>
          <w:color w:val="000000" w:themeColor="text1"/>
          <w:sz w:val="26"/>
          <w:szCs w:val="26"/>
        </w:rPr>
        <w:t>I</w:t>
      </w:r>
      <w:r w:rsidR="00617E4A" w:rsidRPr="00A6066D">
        <w:rPr>
          <w:rFonts w:ascii="Century Schoolbook" w:hAnsi="Century Schoolbook"/>
          <w:bCs/>
          <w:color w:val="000000" w:themeColor="text1"/>
          <w:sz w:val="26"/>
          <w:szCs w:val="26"/>
        </w:rPr>
        <w:t xml:space="preserve"> of I</w:t>
      </w:r>
      <w:r w:rsidR="00617E4A">
        <w:rPr>
          <w:rFonts w:ascii="Century Schoolbook" w:hAnsi="Century Schoolbook"/>
          <w:bCs/>
          <w:color w:val="000000" w:themeColor="text1"/>
          <w:sz w:val="26"/>
          <w:szCs w:val="26"/>
        </w:rPr>
        <w:t>I</w:t>
      </w:r>
      <w:r w:rsidR="00617E4A">
        <w:rPr>
          <w:rFonts w:ascii="Century Schoolbook" w:eastAsia="Calibri" w:hAnsi="Century Schoolbook" w:cs="Times New Roman"/>
          <w:bCs/>
          <w:color w:val="000000" w:themeColor="text1"/>
          <w:sz w:val="28"/>
          <w:szCs w:val="28"/>
        </w:rPr>
        <w:t xml:space="preserve">, </w:t>
      </w:r>
      <w:r w:rsidR="003A3EB3">
        <w:rPr>
          <w:rFonts w:ascii="Century Schoolbook" w:eastAsia="Calibri" w:hAnsi="Century Schoolbook" w:cs="Times New Roman"/>
          <w:bCs/>
          <w:color w:val="000000" w:themeColor="text1"/>
          <w:sz w:val="28"/>
          <w:szCs w:val="28"/>
        </w:rPr>
        <w:t xml:space="preserve">State’s Exhibit </w:t>
      </w:r>
      <w:r w:rsidR="00743847">
        <w:rPr>
          <w:rFonts w:ascii="Century Schoolbook" w:eastAsia="Calibri" w:hAnsi="Century Schoolbook" w:cs="Times New Roman"/>
          <w:bCs/>
          <w:color w:val="000000" w:themeColor="text1"/>
          <w:sz w:val="28"/>
          <w:szCs w:val="28"/>
        </w:rPr>
        <w:t>2</w:t>
      </w:r>
      <w:r w:rsidR="00E539B2">
        <w:rPr>
          <w:rFonts w:ascii="Century Schoolbook" w:eastAsia="Calibri" w:hAnsi="Century Schoolbook" w:cs="Times New Roman"/>
          <w:bCs/>
          <w:color w:val="000000" w:themeColor="text1"/>
          <w:sz w:val="28"/>
          <w:szCs w:val="28"/>
        </w:rPr>
        <w:t>, 1:</w:t>
      </w:r>
      <w:r w:rsidR="00CA23DE">
        <w:rPr>
          <w:rFonts w:ascii="Century Schoolbook" w:eastAsia="Calibri" w:hAnsi="Century Schoolbook" w:cs="Times New Roman"/>
          <w:bCs/>
          <w:color w:val="000000" w:themeColor="text1"/>
          <w:sz w:val="28"/>
          <w:szCs w:val="28"/>
        </w:rPr>
        <w:t>41-1:45</w:t>
      </w:r>
      <w:r w:rsidR="00617E4A">
        <w:rPr>
          <w:rFonts w:ascii="Century Schoolbook" w:eastAsia="Calibri" w:hAnsi="Century Schoolbook" w:cs="Times New Roman"/>
          <w:bCs/>
          <w:color w:val="000000" w:themeColor="text1"/>
          <w:sz w:val="28"/>
          <w:szCs w:val="28"/>
        </w:rPr>
        <w:t>)</w:t>
      </w:r>
      <w:r w:rsidR="007162D3">
        <w:rPr>
          <w:rStyle w:val="FootnoteReference"/>
          <w:rFonts w:ascii="Century Schoolbook" w:eastAsia="Calibri" w:hAnsi="Century Schoolbook" w:cs="Times New Roman"/>
          <w:bCs/>
          <w:color w:val="000000" w:themeColor="text1"/>
          <w:sz w:val="28"/>
          <w:szCs w:val="28"/>
        </w:rPr>
        <w:footnoteReference w:id="5"/>
      </w:r>
      <w:r w:rsidR="00743847">
        <w:rPr>
          <w:rFonts w:ascii="Century Schoolbook" w:eastAsia="Calibri" w:hAnsi="Century Schoolbook" w:cs="Times New Roman"/>
          <w:bCs/>
          <w:color w:val="000000" w:themeColor="text1"/>
          <w:sz w:val="28"/>
          <w:szCs w:val="28"/>
        </w:rPr>
        <w:t>; (T pp 796-</w:t>
      </w:r>
      <w:r w:rsidR="00AC5CA4">
        <w:rPr>
          <w:rFonts w:ascii="Century Schoolbook" w:eastAsia="Calibri" w:hAnsi="Century Schoolbook" w:cs="Times New Roman"/>
          <w:bCs/>
          <w:color w:val="000000" w:themeColor="text1"/>
          <w:sz w:val="28"/>
          <w:szCs w:val="28"/>
        </w:rPr>
        <w:t>800</w:t>
      </w:r>
      <w:r w:rsidR="00743847">
        <w:rPr>
          <w:rFonts w:ascii="Century Schoolbook" w:eastAsia="Calibri" w:hAnsi="Century Schoolbook" w:cs="Times New Roman"/>
          <w:bCs/>
          <w:color w:val="000000" w:themeColor="text1"/>
          <w:sz w:val="28"/>
          <w:szCs w:val="28"/>
        </w:rPr>
        <w:t xml:space="preserve">).  </w:t>
      </w:r>
      <w:r w:rsidR="0038609C">
        <w:rPr>
          <w:rFonts w:ascii="Century Schoolbook" w:eastAsia="Calibri" w:hAnsi="Century Schoolbook" w:cs="Times New Roman"/>
          <w:bCs/>
          <w:color w:val="000000" w:themeColor="text1"/>
          <w:sz w:val="28"/>
          <w:szCs w:val="28"/>
        </w:rPr>
        <w:t>Mr.</w:t>
      </w:r>
      <w:r w:rsidR="00AD0025">
        <w:rPr>
          <w:rFonts w:ascii="Century Schoolbook" w:eastAsia="Calibri" w:hAnsi="Century Schoolbook" w:cs="Times New Roman"/>
          <w:bCs/>
          <w:color w:val="000000" w:themeColor="text1"/>
          <w:sz w:val="28"/>
          <w:szCs w:val="28"/>
        </w:rPr>
        <w:t> </w:t>
      </w:r>
      <w:r w:rsidR="0038609C">
        <w:rPr>
          <w:rFonts w:ascii="Century Schoolbook" w:eastAsia="Calibri" w:hAnsi="Century Schoolbook" w:cs="Times New Roman"/>
          <w:bCs/>
          <w:color w:val="000000" w:themeColor="text1"/>
          <w:sz w:val="28"/>
          <w:szCs w:val="28"/>
        </w:rPr>
        <w:t xml:space="preserve">Harwell, Mr. Jones, and Rashawn Harwell arrived separately.  </w:t>
      </w:r>
      <w:r w:rsidR="00AD0025">
        <w:rPr>
          <w:rFonts w:ascii="Century Schoolbook" w:eastAsia="Calibri" w:hAnsi="Century Schoolbook" w:cs="Times New Roman"/>
          <w:bCs/>
          <w:color w:val="000000" w:themeColor="text1"/>
          <w:sz w:val="28"/>
          <w:szCs w:val="28"/>
        </w:rPr>
        <w:t>(T pp 350-51</w:t>
      </w:r>
      <w:r w:rsidR="00393857">
        <w:rPr>
          <w:rFonts w:ascii="Century Schoolbook" w:eastAsia="Calibri" w:hAnsi="Century Schoolbook" w:cs="Times New Roman"/>
          <w:bCs/>
          <w:color w:val="000000" w:themeColor="text1"/>
          <w:sz w:val="28"/>
          <w:szCs w:val="28"/>
        </w:rPr>
        <w:t>, 802</w:t>
      </w:r>
      <w:proofErr w:type="gramStart"/>
      <w:r w:rsidR="00AD0025">
        <w:rPr>
          <w:rFonts w:ascii="Century Schoolbook" w:eastAsia="Calibri" w:hAnsi="Century Schoolbook" w:cs="Times New Roman"/>
          <w:bCs/>
          <w:color w:val="000000" w:themeColor="text1"/>
          <w:sz w:val="28"/>
          <w:szCs w:val="28"/>
        </w:rPr>
        <w:t xml:space="preserve">)  </w:t>
      </w:r>
      <w:r w:rsidR="008F0D13">
        <w:rPr>
          <w:rFonts w:ascii="Century Schoolbook" w:eastAsia="Calibri" w:hAnsi="Century Schoolbook" w:cs="Times New Roman"/>
          <w:bCs/>
          <w:color w:val="000000" w:themeColor="text1"/>
          <w:sz w:val="28"/>
          <w:szCs w:val="28"/>
        </w:rPr>
        <w:t>Mr.</w:t>
      </w:r>
      <w:proofErr w:type="gramEnd"/>
      <w:r w:rsidR="003B027D">
        <w:rPr>
          <w:rFonts w:ascii="Century Schoolbook" w:eastAsia="Calibri" w:hAnsi="Century Schoolbook" w:cs="Times New Roman"/>
          <w:bCs/>
          <w:color w:val="000000" w:themeColor="text1"/>
          <w:sz w:val="28"/>
          <w:szCs w:val="28"/>
        </w:rPr>
        <w:t> </w:t>
      </w:r>
      <w:r w:rsidR="008F0D13">
        <w:rPr>
          <w:rFonts w:ascii="Century Schoolbook" w:eastAsia="Calibri" w:hAnsi="Century Schoolbook" w:cs="Times New Roman"/>
          <w:bCs/>
          <w:color w:val="000000" w:themeColor="text1"/>
          <w:sz w:val="28"/>
          <w:szCs w:val="28"/>
        </w:rPr>
        <w:t>Harwell was wearing a red T-shirt, while Mr.</w:t>
      </w:r>
      <w:r w:rsidR="0006173E">
        <w:rPr>
          <w:rFonts w:ascii="Century Schoolbook" w:eastAsia="Calibri" w:hAnsi="Century Schoolbook" w:cs="Times New Roman"/>
          <w:bCs/>
          <w:color w:val="000000" w:themeColor="text1"/>
          <w:sz w:val="28"/>
          <w:szCs w:val="28"/>
        </w:rPr>
        <w:t> </w:t>
      </w:r>
      <w:r w:rsidR="008F0D13">
        <w:rPr>
          <w:rFonts w:ascii="Century Schoolbook" w:eastAsia="Calibri" w:hAnsi="Century Schoolbook" w:cs="Times New Roman"/>
          <w:bCs/>
          <w:color w:val="000000" w:themeColor="text1"/>
          <w:sz w:val="28"/>
          <w:szCs w:val="28"/>
        </w:rPr>
        <w:t xml:space="preserve">Jones and Rashawn were </w:t>
      </w:r>
      <w:r w:rsidR="008F0D13" w:rsidRPr="00EC69BA">
        <w:rPr>
          <w:rFonts w:ascii="Century Schoolbook" w:eastAsia="Calibri" w:hAnsi="Century Schoolbook" w:cs="Times New Roman"/>
          <w:bCs/>
          <w:color w:val="000000" w:themeColor="text1"/>
          <w:sz w:val="28"/>
          <w:szCs w:val="28"/>
        </w:rPr>
        <w:t xml:space="preserve">wearing white.  </w:t>
      </w:r>
      <w:r w:rsidR="00BF4DB2" w:rsidRPr="00EC69BA">
        <w:rPr>
          <w:rFonts w:ascii="Century Schoolbook" w:eastAsia="Calibri" w:hAnsi="Century Schoolbook" w:cs="Times New Roman"/>
          <w:bCs/>
          <w:color w:val="000000" w:themeColor="text1"/>
          <w:sz w:val="28"/>
          <w:szCs w:val="28"/>
        </w:rPr>
        <w:t>(T p </w:t>
      </w:r>
      <w:r w:rsidR="00EC69BA" w:rsidRPr="00EC69BA">
        <w:rPr>
          <w:rFonts w:ascii="Century Schoolbook" w:eastAsia="Calibri" w:hAnsi="Century Schoolbook" w:cs="Times New Roman"/>
          <w:bCs/>
          <w:color w:val="000000" w:themeColor="text1"/>
          <w:sz w:val="28"/>
          <w:szCs w:val="28"/>
        </w:rPr>
        <w:t>805</w:t>
      </w:r>
      <w:r w:rsidR="00BF4DB2" w:rsidRPr="00EC69BA">
        <w:rPr>
          <w:rFonts w:ascii="Century Schoolbook" w:eastAsia="Calibri" w:hAnsi="Century Schoolbook" w:cs="Times New Roman"/>
          <w:bCs/>
          <w:color w:val="000000" w:themeColor="text1"/>
          <w:sz w:val="28"/>
          <w:szCs w:val="28"/>
        </w:rPr>
        <w:t>)</w:t>
      </w:r>
      <w:r w:rsidR="00BF4DB2">
        <w:rPr>
          <w:rFonts w:ascii="Century Schoolbook" w:eastAsia="Calibri" w:hAnsi="Century Schoolbook" w:cs="Times New Roman"/>
          <w:bCs/>
          <w:color w:val="000000" w:themeColor="text1"/>
          <w:sz w:val="28"/>
          <w:szCs w:val="28"/>
        </w:rPr>
        <w:t xml:space="preserve">  </w:t>
      </w:r>
    </w:p>
    <w:p w14:paraId="5F650C6E" w14:textId="0C4EE451" w:rsidR="00EC69BA" w:rsidRDefault="00194F4E" w:rsidP="00E6195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lastRenderedPageBreak/>
        <w:t xml:space="preserve">A short time after both </w:t>
      </w:r>
      <w:r w:rsidR="005937B0">
        <w:rPr>
          <w:rFonts w:ascii="Century Schoolbook" w:eastAsia="Calibri" w:hAnsi="Century Schoolbook" w:cs="Times New Roman"/>
          <w:bCs/>
          <w:color w:val="000000" w:themeColor="text1"/>
          <w:sz w:val="28"/>
          <w:szCs w:val="28"/>
        </w:rPr>
        <w:t>groups</w:t>
      </w:r>
      <w:r>
        <w:rPr>
          <w:rFonts w:ascii="Century Schoolbook" w:eastAsia="Calibri" w:hAnsi="Century Schoolbook" w:cs="Times New Roman"/>
          <w:bCs/>
          <w:color w:val="000000" w:themeColor="text1"/>
          <w:sz w:val="28"/>
          <w:szCs w:val="28"/>
        </w:rPr>
        <w:t xml:space="preserve"> had arrived in the parking lot, </w:t>
      </w:r>
      <w:r w:rsidR="00725173">
        <w:rPr>
          <w:rFonts w:ascii="Century Schoolbook" w:eastAsia="Calibri" w:hAnsi="Century Schoolbook" w:cs="Times New Roman"/>
          <w:bCs/>
          <w:color w:val="000000" w:themeColor="text1"/>
          <w:sz w:val="28"/>
          <w:szCs w:val="28"/>
        </w:rPr>
        <w:t>Mr.</w:t>
      </w:r>
      <w:r w:rsidR="009C7279">
        <w:rPr>
          <w:rFonts w:ascii="Century Schoolbook" w:eastAsia="Calibri" w:hAnsi="Century Schoolbook" w:cs="Times New Roman"/>
          <w:bCs/>
          <w:color w:val="000000" w:themeColor="text1"/>
          <w:sz w:val="28"/>
          <w:szCs w:val="28"/>
        </w:rPr>
        <w:t> </w:t>
      </w:r>
      <w:r w:rsidR="00725173">
        <w:rPr>
          <w:rFonts w:ascii="Century Schoolbook" w:eastAsia="Calibri" w:hAnsi="Century Schoolbook" w:cs="Times New Roman"/>
          <w:bCs/>
          <w:color w:val="000000" w:themeColor="text1"/>
          <w:sz w:val="28"/>
          <w:szCs w:val="28"/>
        </w:rPr>
        <w:t xml:space="preserve">Jones and Mr. Harwell walked up to </w:t>
      </w:r>
      <w:r w:rsidR="009C7279">
        <w:rPr>
          <w:rFonts w:ascii="Century Schoolbook" w:eastAsia="Calibri" w:hAnsi="Century Schoolbook" w:cs="Times New Roman"/>
          <w:bCs/>
          <w:color w:val="000000" w:themeColor="text1"/>
          <w:sz w:val="28"/>
          <w:szCs w:val="28"/>
        </w:rPr>
        <w:t>Mr. Watson’s group and conflict arose.  (T p 802</w:t>
      </w:r>
      <w:proofErr w:type="gramStart"/>
      <w:r w:rsidR="009C7279">
        <w:rPr>
          <w:rFonts w:ascii="Century Schoolbook" w:eastAsia="Calibri" w:hAnsi="Century Schoolbook" w:cs="Times New Roman"/>
          <w:bCs/>
          <w:color w:val="000000" w:themeColor="text1"/>
          <w:sz w:val="28"/>
          <w:szCs w:val="28"/>
        </w:rPr>
        <w:t xml:space="preserve">)  </w:t>
      </w:r>
      <w:r w:rsidR="00ED62A9">
        <w:rPr>
          <w:rFonts w:ascii="Century Schoolbook" w:eastAsia="Calibri" w:hAnsi="Century Schoolbook" w:cs="Times New Roman"/>
          <w:bCs/>
          <w:color w:val="000000" w:themeColor="text1"/>
          <w:sz w:val="28"/>
          <w:szCs w:val="28"/>
        </w:rPr>
        <w:t>According</w:t>
      </w:r>
      <w:proofErr w:type="gramEnd"/>
      <w:r w:rsidR="00ED62A9">
        <w:rPr>
          <w:rFonts w:ascii="Century Schoolbook" w:eastAsia="Calibri" w:hAnsi="Century Schoolbook" w:cs="Times New Roman"/>
          <w:bCs/>
          <w:color w:val="000000" w:themeColor="text1"/>
          <w:sz w:val="28"/>
          <w:szCs w:val="28"/>
        </w:rPr>
        <w:t xml:space="preserve"> to Ms. </w:t>
      </w:r>
      <w:r w:rsidR="00ED62A9" w:rsidRPr="00ED62A9">
        <w:rPr>
          <w:rFonts w:ascii="Century Schoolbook" w:eastAsia="Calibri" w:hAnsi="Century Schoolbook" w:cs="Times New Roman"/>
          <w:bCs/>
          <w:color w:val="000000" w:themeColor="text1"/>
          <w:sz w:val="28"/>
          <w:szCs w:val="28"/>
        </w:rPr>
        <w:t>Lewis-Watson, Mr. Harwell, Mr. Jones, and Rashawn all wanted to get into a fistfight with Mr. Watson, with Mr.</w:t>
      </w:r>
      <w:r w:rsidR="009E275B">
        <w:rPr>
          <w:rFonts w:ascii="Century Schoolbook" w:eastAsia="Calibri" w:hAnsi="Century Schoolbook" w:cs="Times New Roman"/>
          <w:bCs/>
          <w:color w:val="000000" w:themeColor="text1"/>
          <w:sz w:val="28"/>
          <w:szCs w:val="28"/>
        </w:rPr>
        <w:t> </w:t>
      </w:r>
      <w:r w:rsidR="00ED62A9" w:rsidRPr="00ED62A9">
        <w:rPr>
          <w:rFonts w:ascii="Century Schoolbook" w:eastAsia="Calibri" w:hAnsi="Century Schoolbook" w:cs="Times New Roman"/>
          <w:bCs/>
          <w:color w:val="000000" w:themeColor="text1"/>
          <w:sz w:val="28"/>
          <w:szCs w:val="28"/>
        </w:rPr>
        <w:t xml:space="preserve">Harwell trying to get them “to come around the corner and fight.”  </w:t>
      </w:r>
      <w:r w:rsidR="00FF727A" w:rsidRPr="00ED62A9">
        <w:rPr>
          <w:rFonts w:ascii="Century Schoolbook" w:eastAsia="Calibri" w:hAnsi="Century Schoolbook" w:cs="Times New Roman"/>
          <w:bCs/>
          <w:color w:val="000000" w:themeColor="text1"/>
          <w:sz w:val="28"/>
          <w:szCs w:val="28"/>
        </w:rPr>
        <w:t>(T p</w:t>
      </w:r>
      <w:r w:rsidR="00D41206" w:rsidRPr="00ED62A9">
        <w:rPr>
          <w:rFonts w:ascii="Century Schoolbook" w:eastAsia="Calibri" w:hAnsi="Century Schoolbook" w:cs="Times New Roman"/>
          <w:bCs/>
          <w:color w:val="000000" w:themeColor="text1"/>
          <w:sz w:val="28"/>
          <w:szCs w:val="28"/>
        </w:rPr>
        <w:t>p</w:t>
      </w:r>
      <w:r w:rsidR="00FF727A" w:rsidRPr="00ED62A9">
        <w:rPr>
          <w:rFonts w:ascii="Century Schoolbook" w:eastAsia="Calibri" w:hAnsi="Century Schoolbook" w:cs="Times New Roman"/>
          <w:bCs/>
          <w:color w:val="000000" w:themeColor="text1"/>
          <w:sz w:val="28"/>
          <w:szCs w:val="28"/>
        </w:rPr>
        <w:t> 806</w:t>
      </w:r>
      <w:r w:rsidR="00D41206" w:rsidRPr="00ED62A9">
        <w:rPr>
          <w:rFonts w:ascii="Century Schoolbook" w:eastAsia="Calibri" w:hAnsi="Century Schoolbook" w:cs="Times New Roman"/>
          <w:bCs/>
          <w:color w:val="000000" w:themeColor="text1"/>
          <w:sz w:val="28"/>
          <w:szCs w:val="28"/>
        </w:rPr>
        <w:t>-07</w:t>
      </w:r>
      <w:proofErr w:type="gramStart"/>
      <w:r w:rsidR="00FF727A" w:rsidRPr="00ED62A9">
        <w:rPr>
          <w:rFonts w:ascii="Century Schoolbook" w:eastAsia="Calibri" w:hAnsi="Century Schoolbook" w:cs="Times New Roman"/>
          <w:bCs/>
          <w:color w:val="000000" w:themeColor="text1"/>
          <w:sz w:val="28"/>
          <w:szCs w:val="28"/>
        </w:rPr>
        <w:t>)</w:t>
      </w:r>
      <w:r w:rsidR="00CC2B71">
        <w:rPr>
          <w:rFonts w:ascii="Century Schoolbook" w:eastAsia="Calibri" w:hAnsi="Century Schoolbook" w:cs="Times New Roman"/>
          <w:bCs/>
          <w:color w:val="000000" w:themeColor="text1"/>
          <w:sz w:val="28"/>
          <w:szCs w:val="28"/>
        </w:rPr>
        <w:t xml:space="preserve">  </w:t>
      </w:r>
      <w:r w:rsidR="005C53E3">
        <w:rPr>
          <w:rFonts w:ascii="Century Schoolbook" w:eastAsia="Calibri" w:hAnsi="Century Schoolbook" w:cs="Times New Roman"/>
          <w:bCs/>
          <w:color w:val="000000" w:themeColor="text1"/>
          <w:sz w:val="28"/>
          <w:szCs w:val="28"/>
        </w:rPr>
        <w:t>While</w:t>
      </w:r>
      <w:proofErr w:type="gramEnd"/>
      <w:r w:rsidR="005C53E3">
        <w:rPr>
          <w:rFonts w:ascii="Century Schoolbook" w:eastAsia="Calibri" w:hAnsi="Century Schoolbook" w:cs="Times New Roman"/>
          <w:bCs/>
          <w:color w:val="000000" w:themeColor="text1"/>
          <w:sz w:val="28"/>
          <w:szCs w:val="28"/>
        </w:rPr>
        <w:t xml:space="preserve"> all three wanted the fight to occur, the </w:t>
      </w:r>
      <w:r w:rsidR="001A2AAA">
        <w:rPr>
          <w:rFonts w:ascii="Century Schoolbook" w:eastAsia="Calibri" w:hAnsi="Century Schoolbook" w:cs="Times New Roman"/>
          <w:bCs/>
          <w:color w:val="000000" w:themeColor="text1"/>
          <w:sz w:val="28"/>
          <w:szCs w:val="28"/>
        </w:rPr>
        <w:t xml:space="preserve">only participants who were “supposed to fight” were Rashawn Harwell and Otha Ray </w:t>
      </w:r>
      <w:r w:rsidR="002E32D8">
        <w:rPr>
          <w:rFonts w:ascii="Century Schoolbook" w:eastAsia="Calibri" w:hAnsi="Century Schoolbook" w:cs="Times New Roman"/>
          <w:bCs/>
          <w:color w:val="000000" w:themeColor="text1"/>
          <w:sz w:val="28"/>
          <w:szCs w:val="28"/>
        </w:rPr>
        <w:t>Watson</w:t>
      </w:r>
      <w:r w:rsidR="001A2AAA">
        <w:rPr>
          <w:rFonts w:ascii="Century Schoolbook" w:eastAsia="Calibri" w:hAnsi="Century Schoolbook" w:cs="Times New Roman"/>
          <w:bCs/>
          <w:color w:val="000000" w:themeColor="text1"/>
          <w:sz w:val="28"/>
          <w:szCs w:val="28"/>
        </w:rPr>
        <w:t xml:space="preserve">.  </w:t>
      </w:r>
      <w:r w:rsidR="002E32D8">
        <w:rPr>
          <w:rFonts w:ascii="Century Schoolbook" w:eastAsia="Calibri" w:hAnsi="Century Schoolbook" w:cs="Times New Roman"/>
          <w:bCs/>
          <w:color w:val="000000" w:themeColor="text1"/>
          <w:sz w:val="28"/>
          <w:szCs w:val="28"/>
        </w:rPr>
        <w:t xml:space="preserve">(T pp 807-08)  </w:t>
      </w:r>
      <w:r w:rsidR="005C53E3">
        <w:rPr>
          <w:rFonts w:ascii="Century Schoolbook" w:eastAsia="Calibri" w:hAnsi="Century Schoolbook" w:cs="Times New Roman"/>
          <w:bCs/>
          <w:color w:val="000000" w:themeColor="text1"/>
          <w:sz w:val="28"/>
          <w:szCs w:val="28"/>
        </w:rPr>
        <w:t xml:space="preserve"> </w:t>
      </w:r>
    </w:p>
    <w:p w14:paraId="10E53E3E" w14:textId="6C3B9A68" w:rsidR="00614DF3" w:rsidRDefault="00042694" w:rsidP="00E6195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Ms. Lewis-Watson</w:t>
      </w:r>
      <w:r w:rsidR="00DD73BC">
        <w:rPr>
          <w:rFonts w:ascii="Century Schoolbook" w:eastAsia="Calibri" w:hAnsi="Century Schoolbook" w:cs="Times New Roman"/>
          <w:bCs/>
          <w:color w:val="000000" w:themeColor="text1"/>
          <w:sz w:val="28"/>
          <w:szCs w:val="28"/>
        </w:rPr>
        <w:t xml:space="preserve"> originally opposed their </w:t>
      </w:r>
      <w:r w:rsidR="0085158B">
        <w:rPr>
          <w:rFonts w:ascii="Century Schoolbook" w:eastAsia="Calibri" w:hAnsi="Century Schoolbook" w:cs="Times New Roman"/>
          <w:bCs/>
          <w:color w:val="000000" w:themeColor="text1"/>
          <w:sz w:val="28"/>
          <w:szCs w:val="28"/>
        </w:rPr>
        <w:t xml:space="preserve">plan to fight, but after she saw </w:t>
      </w:r>
      <w:r w:rsidR="000D324D">
        <w:rPr>
          <w:rFonts w:ascii="Century Schoolbook" w:eastAsia="Calibri" w:hAnsi="Century Schoolbook" w:cs="Times New Roman"/>
          <w:bCs/>
          <w:color w:val="000000" w:themeColor="text1"/>
          <w:sz w:val="28"/>
          <w:szCs w:val="28"/>
        </w:rPr>
        <w:t>Rashawn with a gun</w:t>
      </w:r>
      <w:r w:rsidR="0085158B">
        <w:rPr>
          <w:rFonts w:ascii="Century Schoolbook" w:eastAsia="Calibri" w:hAnsi="Century Schoolbook" w:cs="Times New Roman"/>
          <w:bCs/>
          <w:color w:val="000000" w:themeColor="text1"/>
          <w:sz w:val="28"/>
          <w:szCs w:val="28"/>
        </w:rPr>
        <w:t xml:space="preserve">, she </w:t>
      </w:r>
      <w:r>
        <w:rPr>
          <w:rFonts w:ascii="Century Schoolbook" w:eastAsia="Calibri" w:hAnsi="Century Schoolbook" w:cs="Times New Roman"/>
          <w:bCs/>
          <w:color w:val="000000" w:themeColor="text1"/>
          <w:sz w:val="28"/>
          <w:szCs w:val="28"/>
        </w:rPr>
        <w:t xml:space="preserve">told Mr. Watson </w:t>
      </w:r>
      <w:r w:rsidR="00523CE5">
        <w:rPr>
          <w:rFonts w:ascii="Century Schoolbook" w:eastAsia="Calibri" w:hAnsi="Century Schoolbook" w:cs="Times New Roman"/>
          <w:bCs/>
          <w:color w:val="000000" w:themeColor="text1"/>
          <w:sz w:val="28"/>
          <w:szCs w:val="28"/>
        </w:rPr>
        <w:t>“[t]o get out of the car and fight”</w:t>
      </w:r>
      <w:r>
        <w:rPr>
          <w:rFonts w:ascii="Century Schoolbook" w:eastAsia="Calibri" w:hAnsi="Century Schoolbook" w:cs="Times New Roman"/>
          <w:bCs/>
          <w:color w:val="000000" w:themeColor="text1"/>
          <w:sz w:val="28"/>
          <w:szCs w:val="28"/>
        </w:rPr>
        <w:t xml:space="preserve"> because “at this point</w:t>
      </w:r>
      <w:r w:rsidR="00D714FE">
        <w:rPr>
          <w:rFonts w:ascii="Century Schoolbook" w:eastAsia="Calibri" w:hAnsi="Century Schoolbook" w:cs="Times New Roman"/>
          <w:bCs/>
          <w:color w:val="000000" w:themeColor="text1"/>
          <w:sz w:val="28"/>
          <w:szCs w:val="28"/>
        </w:rPr>
        <w:t xml:space="preserve"> it . . . was either going to be a fist fight or [a] shooting[.]”  (T pp 80</w:t>
      </w:r>
      <w:r w:rsidR="007F5C61">
        <w:rPr>
          <w:rFonts w:ascii="Century Schoolbook" w:eastAsia="Calibri" w:hAnsi="Century Schoolbook" w:cs="Times New Roman"/>
          <w:bCs/>
          <w:color w:val="000000" w:themeColor="text1"/>
          <w:sz w:val="28"/>
          <w:szCs w:val="28"/>
        </w:rPr>
        <w:t>8</w:t>
      </w:r>
      <w:r w:rsidR="000D324D">
        <w:rPr>
          <w:rFonts w:ascii="Century Schoolbook" w:eastAsia="Calibri" w:hAnsi="Century Schoolbook" w:cs="Times New Roman"/>
          <w:bCs/>
          <w:color w:val="000000" w:themeColor="text1"/>
          <w:sz w:val="28"/>
          <w:szCs w:val="28"/>
        </w:rPr>
        <w:noBreakHyphen/>
        <w:t>1</w:t>
      </w:r>
      <w:r w:rsidR="00281D8A">
        <w:rPr>
          <w:rFonts w:ascii="Century Schoolbook" w:eastAsia="Calibri" w:hAnsi="Century Schoolbook" w:cs="Times New Roman"/>
          <w:bCs/>
          <w:color w:val="000000" w:themeColor="text1"/>
          <w:sz w:val="28"/>
          <w:szCs w:val="28"/>
        </w:rPr>
        <w:t>1</w:t>
      </w:r>
      <w:r w:rsidR="00D714FE">
        <w:rPr>
          <w:rFonts w:ascii="Century Schoolbook" w:eastAsia="Calibri" w:hAnsi="Century Schoolbook" w:cs="Times New Roman"/>
          <w:bCs/>
          <w:color w:val="000000" w:themeColor="text1"/>
          <w:sz w:val="28"/>
          <w:szCs w:val="28"/>
        </w:rPr>
        <w:t xml:space="preserve">)  </w:t>
      </w:r>
      <w:r w:rsidR="00C525B2">
        <w:rPr>
          <w:rFonts w:ascii="Century Schoolbook" w:eastAsia="Calibri" w:hAnsi="Century Schoolbook" w:cs="Times New Roman"/>
          <w:bCs/>
          <w:color w:val="000000" w:themeColor="text1"/>
          <w:sz w:val="28"/>
          <w:szCs w:val="28"/>
        </w:rPr>
        <w:t>However, i</w:t>
      </w:r>
      <w:r w:rsidR="00C170B0">
        <w:rPr>
          <w:rFonts w:ascii="Century Schoolbook" w:eastAsia="Calibri" w:hAnsi="Century Schoolbook" w:cs="Times New Roman"/>
          <w:bCs/>
          <w:color w:val="000000" w:themeColor="text1"/>
          <w:sz w:val="28"/>
          <w:szCs w:val="28"/>
        </w:rPr>
        <w:t>nstead of getting out of the car to fight, Mr.</w:t>
      </w:r>
      <w:r w:rsidR="00EE017F">
        <w:rPr>
          <w:rFonts w:ascii="Century Schoolbook" w:eastAsia="Calibri" w:hAnsi="Century Schoolbook" w:cs="Times New Roman"/>
          <w:bCs/>
          <w:color w:val="000000" w:themeColor="text1"/>
          <w:sz w:val="28"/>
          <w:szCs w:val="28"/>
        </w:rPr>
        <w:t> </w:t>
      </w:r>
      <w:r w:rsidR="00C170B0">
        <w:rPr>
          <w:rFonts w:ascii="Century Schoolbook" w:eastAsia="Calibri" w:hAnsi="Century Schoolbook" w:cs="Times New Roman"/>
          <w:bCs/>
          <w:color w:val="000000" w:themeColor="text1"/>
          <w:sz w:val="28"/>
          <w:szCs w:val="28"/>
        </w:rPr>
        <w:t xml:space="preserve">Watson </w:t>
      </w:r>
      <w:r w:rsidR="003928A2">
        <w:rPr>
          <w:rFonts w:ascii="Century Schoolbook" w:eastAsia="Calibri" w:hAnsi="Century Schoolbook" w:cs="Times New Roman"/>
          <w:bCs/>
          <w:color w:val="000000" w:themeColor="text1"/>
          <w:sz w:val="28"/>
          <w:szCs w:val="28"/>
        </w:rPr>
        <w:t xml:space="preserve">stepped on the gas and </w:t>
      </w:r>
      <w:r w:rsidR="005C3523">
        <w:rPr>
          <w:rFonts w:ascii="Century Schoolbook" w:eastAsia="Calibri" w:hAnsi="Century Schoolbook" w:cs="Times New Roman"/>
          <w:bCs/>
          <w:color w:val="000000" w:themeColor="text1"/>
          <w:sz w:val="28"/>
          <w:szCs w:val="28"/>
        </w:rPr>
        <w:t>started to drive off</w:t>
      </w:r>
      <w:r w:rsidR="00EB56E4">
        <w:rPr>
          <w:rFonts w:ascii="Century Schoolbook" w:eastAsia="Calibri" w:hAnsi="Century Schoolbook" w:cs="Times New Roman"/>
          <w:bCs/>
          <w:color w:val="000000" w:themeColor="text1"/>
          <w:sz w:val="28"/>
          <w:szCs w:val="28"/>
        </w:rPr>
        <w:t xml:space="preserve"> in the Journey</w:t>
      </w:r>
      <w:r w:rsidR="005C3523">
        <w:rPr>
          <w:rFonts w:ascii="Century Schoolbook" w:eastAsia="Calibri" w:hAnsi="Century Schoolbook" w:cs="Times New Roman"/>
          <w:bCs/>
          <w:color w:val="000000" w:themeColor="text1"/>
          <w:sz w:val="28"/>
          <w:szCs w:val="28"/>
        </w:rPr>
        <w:t xml:space="preserve">.  </w:t>
      </w:r>
      <w:r w:rsidR="00420A27">
        <w:rPr>
          <w:rFonts w:ascii="Century Schoolbook" w:eastAsia="Calibri" w:hAnsi="Century Schoolbook" w:cs="Times New Roman"/>
          <w:bCs/>
          <w:color w:val="000000" w:themeColor="text1"/>
          <w:sz w:val="28"/>
          <w:szCs w:val="28"/>
        </w:rPr>
        <w:t xml:space="preserve">(T pp 812-13)  </w:t>
      </w:r>
    </w:p>
    <w:p w14:paraId="3358799B" w14:textId="105B1484" w:rsidR="00176477" w:rsidRDefault="00614DF3" w:rsidP="00157BC3">
      <w:pPr>
        <w:autoSpaceDE w:val="0"/>
        <w:autoSpaceDN w:val="0"/>
        <w:adjustRightInd w:val="0"/>
        <w:spacing w:after="0" w:line="480" w:lineRule="auto"/>
        <w:ind w:firstLine="720"/>
        <w:jc w:val="both"/>
        <w:rPr>
          <w:rFonts w:ascii="Century Schoolbook" w:hAnsi="Century Schoolbook"/>
          <w:bCs/>
          <w:color w:val="000000" w:themeColor="text1"/>
          <w:sz w:val="28"/>
          <w:szCs w:val="28"/>
        </w:rPr>
      </w:pPr>
      <w:r>
        <w:rPr>
          <w:rFonts w:ascii="Century Schoolbook" w:eastAsia="Calibri" w:hAnsi="Century Schoolbook" w:cs="Times New Roman"/>
          <w:bCs/>
          <w:color w:val="000000" w:themeColor="text1"/>
          <w:sz w:val="28"/>
          <w:szCs w:val="28"/>
        </w:rPr>
        <w:t>The State described what happened next as “a barrage of gunfire.”  (T p </w:t>
      </w:r>
      <w:r w:rsidR="00EC5E56">
        <w:rPr>
          <w:rFonts w:ascii="Century Schoolbook" w:eastAsia="Calibri" w:hAnsi="Century Schoolbook" w:cs="Times New Roman"/>
          <w:bCs/>
          <w:color w:val="000000" w:themeColor="text1"/>
          <w:sz w:val="28"/>
          <w:szCs w:val="28"/>
        </w:rPr>
        <w:t>353</w:t>
      </w:r>
      <w:proofErr w:type="gramStart"/>
      <w:r>
        <w:rPr>
          <w:rFonts w:ascii="Century Schoolbook" w:eastAsia="Calibri" w:hAnsi="Century Schoolbook" w:cs="Times New Roman"/>
          <w:bCs/>
          <w:color w:val="000000" w:themeColor="text1"/>
          <w:sz w:val="28"/>
          <w:szCs w:val="28"/>
        </w:rPr>
        <w:t xml:space="preserve">)  </w:t>
      </w:r>
      <w:r w:rsidR="00FE587C">
        <w:rPr>
          <w:rFonts w:ascii="Century Schoolbook" w:eastAsia="Calibri" w:hAnsi="Century Schoolbook" w:cs="Times New Roman"/>
          <w:bCs/>
          <w:color w:val="000000" w:themeColor="text1"/>
          <w:sz w:val="28"/>
          <w:szCs w:val="28"/>
        </w:rPr>
        <w:t>Ms.</w:t>
      </w:r>
      <w:proofErr w:type="gramEnd"/>
      <w:r w:rsidR="00FE587C">
        <w:rPr>
          <w:rFonts w:ascii="Century Schoolbook" w:eastAsia="Calibri" w:hAnsi="Century Schoolbook" w:cs="Times New Roman"/>
          <w:bCs/>
          <w:color w:val="000000" w:themeColor="text1"/>
          <w:sz w:val="28"/>
          <w:szCs w:val="28"/>
        </w:rPr>
        <w:t xml:space="preserve"> Lewis-Watson </w:t>
      </w:r>
      <w:r w:rsidR="00957D8E">
        <w:rPr>
          <w:rFonts w:ascii="Century Schoolbook" w:eastAsia="Calibri" w:hAnsi="Century Schoolbook" w:cs="Times New Roman"/>
          <w:bCs/>
          <w:color w:val="000000" w:themeColor="text1"/>
          <w:sz w:val="28"/>
          <w:szCs w:val="28"/>
        </w:rPr>
        <w:t>heard “two shots go off”</w:t>
      </w:r>
      <w:r w:rsidR="005172C5">
        <w:rPr>
          <w:rFonts w:ascii="Century Schoolbook" w:eastAsia="Calibri" w:hAnsi="Century Schoolbook" w:cs="Times New Roman"/>
          <w:bCs/>
          <w:color w:val="000000" w:themeColor="text1"/>
          <w:sz w:val="28"/>
          <w:szCs w:val="28"/>
        </w:rPr>
        <w:t xml:space="preserve">—likely fired by Rashawn near the driver’s side door </w:t>
      </w:r>
      <w:r w:rsidR="005903F7">
        <w:rPr>
          <w:rFonts w:ascii="Century Schoolbook" w:eastAsia="Calibri" w:hAnsi="Century Schoolbook" w:cs="Times New Roman"/>
          <w:bCs/>
          <w:color w:val="000000" w:themeColor="text1"/>
          <w:sz w:val="28"/>
          <w:szCs w:val="28"/>
        </w:rPr>
        <w:t>(T pp </w:t>
      </w:r>
      <w:r w:rsidR="00B55982">
        <w:rPr>
          <w:rFonts w:ascii="Century Schoolbook" w:eastAsia="Calibri" w:hAnsi="Century Schoolbook" w:cs="Times New Roman"/>
          <w:bCs/>
          <w:color w:val="000000" w:themeColor="text1"/>
          <w:sz w:val="28"/>
          <w:szCs w:val="28"/>
        </w:rPr>
        <w:t xml:space="preserve">353, </w:t>
      </w:r>
      <w:r w:rsidR="005903F7">
        <w:rPr>
          <w:rFonts w:ascii="Century Schoolbook" w:eastAsia="Calibri" w:hAnsi="Century Schoolbook" w:cs="Times New Roman"/>
          <w:bCs/>
          <w:color w:val="000000" w:themeColor="text1"/>
          <w:sz w:val="28"/>
          <w:szCs w:val="28"/>
        </w:rPr>
        <w:t>1160)</w:t>
      </w:r>
      <w:r w:rsidR="00B55982">
        <w:rPr>
          <w:rFonts w:ascii="Century Schoolbook" w:eastAsia="Calibri" w:hAnsi="Century Schoolbook" w:cs="Times New Roman"/>
          <w:bCs/>
          <w:color w:val="000000" w:themeColor="text1"/>
          <w:sz w:val="28"/>
          <w:szCs w:val="28"/>
        </w:rPr>
        <w:t>—</w:t>
      </w:r>
      <w:r w:rsidR="00957D8E">
        <w:rPr>
          <w:rFonts w:ascii="Century Schoolbook" w:eastAsia="Calibri" w:hAnsi="Century Schoolbook" w:cs="Times New Roman"/>
          <w:bCs/>
          <w:color w:val="000000" w:themeColor="text1"/>
          <w:sz w:val="28"/>
          <w:szCs w:val="28"/>
        </w:rPr>
        <w:t>followed by “a lot of shooting going on.”  (T p 813</w:t>
      </w:r>
      <w:proofErr w:type="gramStart"/>
      <w:r w:rsidR="00957D8E">
        <w:rPr>
          <w:rFonts w:ascii="Century Schoolbook" w:eastAsia="Calibri" w:hAnsi="Century Schoolbook" w:cs="Times New Roman"/>
          <w:bCs/>
          <w:color w:val="000000" w:themeColor="text1"/>
          <w:sz w:val="28"/>
          <w:szCs w:val="28"/>
        </w:rPr>
        <w:t xml:space="preserve">)  </w:t>
      </w:r>
      <w:r w:rsidR="00F003D5">
        <w:rPr>
          <w:rFonts w:ascii="Century Schoolbook" w:eastAsia="Calibri" w:hAnsi="Century Schoolbook" w:cs="Times New Roman"/>
          <w:bCs/>
          <w:color w:val="000000" w:themeColor="text1"/>
          <w:sz w:val="28"/>
          <w:szCs w:val="28"/>
        </w:rPr>
        <w:t>Video</w:t>
      </w:r>
      <w:proofErr w:type="gramEnd"/>
      <w:r w:rsidR="00F003D5">
        <w:rPr>
          <w:rFonts w:ascii="Century Schoolbook" w:eastAsia="Calibri" w:hAnsi="Century Schoolbook" w:cs="Times New Roman"/>
          <w:bCs/>
          <w:color w:val="000000" w:themeColor="text1"/>
          <w:sz w:val="28"/>
          <w:szCs w:val="28"/>
        </w:rPr>
        <w:t>-recorded surveillance footage showed Mr. Harwell as one of t</w:t>
      </w:r>
      <w:r w:rsidR="005C74B9">
        <w:rPr>
          <w:rFonts w:ascii="Century Schoolbook" w:eastAsia="Calibri" w:hAnsi="Century Schoolbook" w:cs="Times New Roman"/>
          <w:bCs/>
          <w:color w:val="000000" w:themeColor="text1"/>
          <w:sz w:val="28"/>
          <w:szCs w:val="28"/>
        </w:rPr>
        <w:t>wo</w:t>
      </w:r>
      <w:r w:rsidR="00F003D5">
        <w:rPr>
          <w:rFonts w:ascii="Century Schoolbook" w:eastAsia="Calibri" w:hAnsi="Century Schoolbook" w:cs="Times New Roman"/>
          <w:bCs/>
          <w:color w:val="000000" w:themeColor="text1"/>
          <w:sz w:val="28"/>
          <w:szCs w:val="28"/>
        </w:rPr>
        <w:t xml:space="preserve"> shooters</w:t>
      </w:r>
      <w:r w:rsidR="00DF536F">
        <w:rPr>
          <w:rFonts w:ascii="Century Schoolbook" w:eastAsia="Calibri" w:hAnsi="Century Schoolbook" w:cs="Times New Roman"/>
          <w:bCs/>
          <w:color w:val="000000" w:themeColor="text1"/>
          <w:sz w:val="28"/>
          <w:szCs w:val="28"/>
        </w:rPr>
        <w:t xml:space="preserve"> standing a few feet behind</w:t>
      </w:r>
      <w:r w:rsidR="009F07C5">
        <w:rPr>
          <w:rFonts w:ascii="Century Schoolbook" w:eastAsia="Calibri" w:hAnsi="Century Schoolbook" w:cs="Times New Roman"/>
          <w:bCs/>
          <w:color w:val="000000" w:themeColor="text1"/>
          <w:sz w:val="28"/>
          <w:szCs w:val="28"/>
        </w:rPr>
        <w:t xml:space="preserve"> </w:t>
      </w:r>
      <w:r w:rsidR="009F07C5">
        <w:rPr>
          <w:rFonts w:ascii="Century Schoolbook" w:eastAsia="Calibri" w:hAnsi="Century Schoolbook" w:cs="Times New Roman"/>
          <w:bCs/>
          <w:color w:val="000000" w:themeColor="text1"/>
          <w:sz w:val="28"/>
          <w:szCs w:val="28"/>
        </w:rPr>
        <w:lastRenderedPageBreak/>
        <w:t>the red Journey</w:t>
      </w:r>
      <w:r w:rsidR="000B09CF">
        <w:rPr>
          <w:rFonts w:ascii="Century Schoolbook" w:eastAsia="Calibri" w:hAnsi="Century Schoolbook" w:cs="Times New Roman"/>
          <w:bCs/>
          <w:color w:val="000000" w:themeColor="text1"/>
          <w:sz w:val="28"/>
          <w:szCs w:val="28"/>
        </w:rPr>
        <w:t>,</w:t>
      </w:r>
      <w:r w:rsidR="002E33C4">
        <w:rPr>
          <w:rFonts w:ascii="Century Schoolbook" w:eastAsia="Calibri" w:hAnsi="Century Schoolbook" w:cs="Times New Roman"/>
          <w:bCs/>
          <w:color w:val="000000" w:themeColor="text1"/>
          <w:sz w:val="28"/>
          <w:szCs w:val="28"/>
        </w:rPr>
        <w:t xml:space="preserve"> firing </w:t>
      </w:r>
      <w:r w:rsidR="000B09CF">
        <w:rPr>
          <w:rFonts w:ascii="Century Schoolbook" w:eastAsia="Calibri" w:hAnsi="Century Schoolbook" w:cs="Times New Roman"/>
          <w:bCs/>
          <w:color w:val="000000" w:themeColor="text1"/>
          <w:sz w:val="28"/>
          <w:szCs w:val="28"/>
        </w:rPr>
        <w:t xml:space="preserve">several shots </w:t>
      </w:r>
      <w:r w:rsidR="00176477">
        <w:rPr>
          <w:rFonts w:ascii="Century Schoolbook" w:eastAsia="Calibri" w:hAnsi="Century Schoolbook" w:cs="Times New Roman"/>
          <w:bCs/>
          <w:color w:val="000000" w:themeColor="text1"/>
          <w:sz w:val="28"/>
          <w:szCs w:val="28"/>
        </w:rPr>
        <w:t xml:space="preserve">in the direction of </w:t>
      </w:r>
      <w:r w:rsidR="009F07C5">
        <w:rPr>
          <w:rFonts w:ascii="Century Schoolbook" w:eastAsia="Calibri" w:hAnsi="Century Schoolbook" w:cs="Times New Roman"/>
          <w:bCs/>
          <w:color w:val="000000" w:themeColor="text1"/>
          <w:sz w:val="28"/>
          <w:szCs w:val="28"/>
        </w:rPr>
        <w:t>the car</w:t>
      </w:r>
      <w:r w:rsidR="009078D7">
        <w:rPr>
          <w:rFonts w:ascii="Century Schoolbook" w:eastAsia="Calibri" w:hAnsi="Century Schoolbook" w:cs="Times New Roman"/>
          <w:bCs/>
          <w:color w:val="000000" w:themeColor="text1"/>
          <w:sz w:val="28"/>
          <w:szCs w:val="28"/>
        </w:rPr>
        <w:t xml:space="preserve"> as it drove off</w:t>
      </w:r>
      <w:r w:rsidR="00176477">
        <w:rPr>
          <w:rFonts w:ascii="Century Schoolbook" w:eastAsia="Calibri" w:hAnsi="Century Schoolbook" w:cs="Times New Roman"/>
          <w:bCs/>
          <w:color w:val="000000" w:themeColor="text1"/>
          <w:sz w:val="28"/>
          <w:szCs w:val="28"/>
        </w:rPr>
        <w:t xml:space="preserve">.  </w:t>
      </w:r>
      <w:r w:rsidR="00176477" w:rsidRPr="00B9156F">
        <w:rPr>
          <w:rFonts w:ascii="Century Schoolbook" w:hAnsi="Century Schoolbook"/>
          <w:bCs/>
          <w:color w:val="000000" w:themeColor="text1"/>
          <w:sz w:val="28"/>
          <w:szCs w:val="28"/>
        </w:rPr>
        <w:t xml:space="preserve">(Rule 9(d) Volume II of II, State’s Exhibit 2, 2:01-2:02 a.m.)  </w:t>
      </w:r>
    </w:p>
    <w:p w14:paraId="24CC5A44" w14:textId="2FB51D69" w:rsidR="00626866" w:rsidRDefault="00626866" w:rsidP="00157BC3">
      <w:pPr>
        <w:autoSpaceDE w:val="0"/>
        <w:autoSpaceDN w:val="0"/>
        <w:adjustRightInd w:val="0"/>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In response to the initial barrage of gunfire, </w:t>
      </w:r>
      <w:r w:rsidR="005E1CEB">
        <w:rPr>
          <w:rFonts w:ascii="Century Schoolbook" w:hAnsi="Century Schoolbook"/>
          <w:bCs/>
          <w:color w:val="000000" w:themeColor="text1"/>
          <w:sz w:val="28"/>
          <w:szCs w:val="28"/>
        </w:rPr>
        <w:t xml:space="preserve">one or more </w:t>
      </w:r>
      <w:r>
        <w:rPr>
          <w:rFonts w:ascii="Century Schoolbook" w:hAnsi="Century Schoolbook"/>
          <w:bCs/>
          <w:color w:val="000000" w:themeColor="text1"/>
          <w:sz w:val="28"/>
          <w:szCs w:val="28"/>
        </w:rPr>
        <w:t xml:space="preserve">others in the parking lot started to </w:t>
      </w:r>
      <w:r w:rsidR="004E5A04">
        <w:rPr>
          <w:rFonts w:ascii="Century Schoolbook" w:hAnsi="Century Schoolbook"/>
          <w:bCs/>
          <w:color w:val="000000" w:themeColor="text1"/>
          <w:sz w:val="28"/>
          <w:szCs w:val="28"/>
        </w:rPr>
        <w:t>shoot</w:t>
      </w:r>
      <w:r>
        <w:rPr>
          <w:rFonts w:ascii="Century Schoolbook" w:hAnsi="Century Schoolbook"/>
          <w:bCs/>
          <w:color w:val="000000" w:themeColor="text1"/>
          <w:sz w:val="28"/>
          <w:szCs w:val="28"/>
        </w:rPr>
        <w:t xml:space="preserve"> </w:t>
      </w:r>
      <w:r w:rsidRPr="00522DA7">
        <w:rPr>
          <w:rFonts w:ascii="Century Schoolbook" w:hAnsi="Century Schoolbook"/>
          <w:bCs/>
          <w:color w:val="000000" w:themeColor="text1"/>
          <w:sz w:val="28"/>
          <w:szCs w:val="28"/>
        </w:rPr>
        <w:t xml:space="preserve">as well.  </w:t>
      </w:r>
      <w:r w:rsidR="00543103" w:rsidRPr="00522DA7">
        <w:rPr>
          <w:rFonts w:ascii="Century Schoolbook" w:hAnsi="Century Schoolbook"/>
          <w:bCs/>
          <w:color w:val="000000" w:themeColor="text1"/>
          <w:sz w:val="28"/>
          <w:szCs w:val="28"/>
        </w:rPr>
        <w:t xml:space="preserve">Mr. Harwell then turned and fired </w:t>
      </w:r>
      <w:r w:rsidR="00C40352">
        <w:rPr>
          <w:rFonts w:ascii="Century Schoolbook" w:hAnsi="Century Schoolbook"/>
          <w:bCs/>
          <w:color w:val="000000" w:themeColor="text1"/>
          <w:sz w:val="28"/>
          <w:szCs w:val="28"/>
        </w:rPr>
        <w:t xml:space="preserve">several </w:t>
      </w:r>
      <w:r w:rsidR="00C40352" w:rsidRPr="008948FF">
        <w:rPr>
          <w:rFonts w:ascii="Century Schoolbook" w:hAnsi="Century Schoolbook"/>
          <w:bCs/>
          <w:color w:val="000000" w:themeColor="text1"/>
          <w:sz w:val="28"/>
          <w:szCs w:val="28"/>
        </w:rPr>
        <w:t xml:space="preserve">shots </w:t>
      </w:r>
      <w:r w:rsidR="00543103" w:rsidRPr="008948FF">
        <w:rPr>
          <w:rFonts w:ascii="Century Schoolbook" w:hAnsi="Century Schoolbook"/>
          <w:bCs/>
          <w:color w:val="000000" w:themeColor="text1"/>
          <w:sz w:val="28"/>
          <w:szCs w:val="28"/>
        </w:rPr>
        <w:t xml:space="preserve">back in </w:t>
      </w:r>
      <w:r w:rsidR="00543103" w:rsidRPr="000B2156">
        <w:rPr>
          <w:rFonts w:ascii="Century Schoolbook" w:hAnsi="Century Schoolbook"/>
          <w:bCs/>
          <w:color w:val="000000" w:themeColor="text1"/>
          <w:sz w:val="28"/>
          <w:szCs w:val="28"/>
        </w:rPr>
        <w:t xml:space="preserve">that </w:t>
      </w:r>
      <w:r w:rsidR="00B12465">
        <w:rPr>
          <w:rFonts w:ascii="Century Schoolbook" w:hAnsi="Century Schoolbook"/>
          <w:bCs/>
          <w:color w:val="000000" w:themeColor="text1"/>
          <w:sz w:val="28"/>
          <w:szCs w:val="28"/>
        </w:rPr>
        <w:t xml:space="preserve">apparent </w:t>
      </w:r>
      <w:r w:rsidR="00543103" w:rsidRPr="000B2156">
        <w:rPr>
          <w:rFonts w:ascii="Century Schoolbook" w:hAnsi="Century Schoolbook"/>
          <w:bCs/>
          <w:color w:val="000000" w:themeColor="text1"/>
          <w:sz w:val="28"/>
          <w:szCs w:val="28"/>
        </w:rPr>
        <w:t>direction</w:t>
      </w:r>
      <w:r w:rsidR="00FE7793">
        <w:rPr>
          <w:rFonts w:ascii="Century Schoolbook" w:hAnsi="Century Schoolbook"/>
          <w:bCs/>
          <w:color w:val="000000" w:themeColor="text1"/>
          <w:sz w:val="28"/>
          <w:szCs w:val="28"/>
        </w:rPr>
        <w:t xml:space="preserve"> before leaving the scene</w:t>
      </w:r>
      <w:r w:rsidR="00543103" w:rsidRPr="000B2156">
        <w:rPr>
          <w:rFonts w:ascii="Century Schoolbook" w:hAnsi="Century Schoolbook"/>
          <w:bCs/>
          <w:color w:val="000000" w:themeColor="text1"/>
          <w:sz w:val="28"/>
          <w:szCs w:val="28"/>
        </w:rPr>
        <w:t xml:space="preserve">.  </w:t>
      </w:r>
      <w:r w:rsidR="00522DA7" w:rsidRPr="000B2156">
        <w:rPr>
          <w:rFonts w:ascii="Century Schoolbook" w:hAnsi="Century Schoolbook"/>
          <w:bCs/>
          <w:color w:val="000000" w:themeColor="text1"/>
          <w:sz w:val="28"/>
          <w:szCs w:val="28"/>
        </w:rPr>
        <w:t>(</w:t>
      </w:r>
      <w:r w:rsidR="00A2425A">
        <w:rPr>
          <w:rFonts w:ascii="Century Schoolbook" w:hAnsi="Century Schoolbook"/>
          <w:bCs/>
          <w:color w:val="000000" w:themeColor="text1"/>
          <w:sz w:val="28"/>
          <w:szCs w:val="28"/>
        </w:rPr>
        <w:t>T p</w:t>
      </w:r>
      <w:r w:rsidR="008C7672">
        <w:rPr>
          <w:rFonts w:ascii="Century Schoolbook" w:hAnsi="Century Schoolbook"/>
          <w:bCs/>
          <w:color w:val="000000" w:themeColor="text1"/>
          <w:sz w:val="28"/>
          <w:szCs w:val="28"/>
        </w:rPr>
        <w:t>p</w:t>
      </w:r>
      <w:r w:rsidR="00A2425A">
        <w:rPr>
          <w:rFonts w:ascii="Century Schoolbook" w:hAnsi="Century Schoolbook"/>
          <w:bCs/>
          <w:color w:val="000000" w:themeColor="text1"/>
          <w:sz w:val="28"/>
          <w:szCs w:val="28"/>
        </w:rPr>
        <w:t> 3</w:t>
      </w:r>
      <w:r w:rsidR="008C7672">
        <w:rPr>
          <w:rFonts w:ascii="Century Schoolbook" w:hAnsi="Century Schoolbook"/>
          <w:bCs/>
          <w:color w:val="000000" w:themeColor="text1"/>
          <w:sz w:val="28"/>
          <w:szCs w:val="28"/>
        </w:rPr>
        <w:t>54</w:t>
      </w:r>
      <w:r w:rsidR="008C7672">
        <w:rPr>
          <w:rFonts w:ascii="Century Schoolbook" w:hAnsi="Century Schoolbook"/>
          <w:bCs/>
          <w:color w:val="000000" w:themeColor="text1"/>
          <w:sz w:val="28"/>
          <w:szCs w:val="28"/>
        </w:rPr>
        <w:noBreakHyphen/>
        <w:t>5</w:t>
      </w:r>
      <w:r w:rsidR="00A2425A">
        <w:rPr>
          <w:rFonts w:ascii="Century Schoolbook" w:hAnsi="Century Schoolbook"/>
          <w:bCs/>
          <w:color w:val="000000" w:themeColor="text1"/>
          <w:sz w:val="28"/>
          <w:szCs w:val="28"/>
        </w:rPr>
        <w:t xml:space="preserve">5; </w:t>
      </w:r>
      <w:r w:rsidR="00522DA7" w:rsidRPr="000B2156">
        <w:rPr>
          <w:rFonts w:ascii="Century Schoolbook" w:hAnsi="Century Schoolbook"/>
          <w:bCs/>
          <w:color w:val="000000" w:themeColor="text1"/>
          <w:sz w:val="28"/>
          <w:szCs w:val="28"/>
        </w:rPr>
        <w:t>Rule 9(d) Volume II of II, State’s Exhibit 2, 2:01</w:t>
      </w:r>
      <w:r w:rsidR="008C7672">
        <w:rPr>
          <w:rFonts w:ascii="Century Schoolbook" w:hAnsi="Century Schoolbook"/>
          <w:bCs/>
          <w:color w:val="000000" w:themeColor="text1"/>
          <w:sz w:val="28"/>
          <w:szCs w:val="28"/>
        </w:rPr>
        <w:noBreakHyphen/>
      </w:r>
      <w:r w:rsidR="00522DA7" w:rsidRPr="000B2156">
        <w:rPr>
          <w:rFonts w:ascii="Century Schoolbook" w:hAnsi="Century Schoolbook"/>
          <w:bCs/>
          <w:color w:val="000000" w:themeColor="text1"/>
          <w:sz w:val="28"/>
          <w:szCs w:val="28"/>
        </w:rPr>
        <w:t>2:02</w:t>
      </w:r>
      <w:r w:rsidR="002147B0">
        <w:rPr>
          <w:rFonts w:ascii="Century Schoolbook" w:hAnsi="Century Schoolbook"/>
          <w:bCs/>
          <w:color w:val="000000" w:themeColor="text1"/>
          <w:sz w:val="28"/>
          <w:szCs w:val="28"/>
        </w:rPr>
        <w:t> </w:t>
      </w:r>
      <w:r w:rsidR="00522DA7" w:rsidRPr="000B2156">
        <w:rPr>
          <w:rFonts w:ascii="Century Schoolbook" w:hAnsi="Century Schoolbook"/>
          <w:bCs/>
          <w:color w:val="000000" w:themeColor="text1"/>
          <w:sz w:val="28"/>
          <w:szCs w:val="28"/>
        </w:rPr>
        <w:t xml:space="preserve">a.m.)  </w:t>
      </w:r>
      <w:r w:rsidR="008948FF" w:rsidRPr="000B2156">
        <w:rPr>
          <w:rFonts w:ascii="Century Schoolbook" w:hAnsi="Century Schoolbook"/>
          <w:bCs/>
          <w:color w:val="000000" w:themeColor="text1"/>
          <w:sz w:val="28"/>
          <w:szCs w:val="28"/>
        </w:rPr>
        <w:t xml:space="preserve">At some point during all of the shooting, </w:t>
      </w:r>
      <w:r w:rsidR="004833B9" w:rsidRPr="000B2156">
        <w:rPr>
          <w:rFonts w:ascii="Century Schoolbook" w:hAnsi="Century Schoolbook"/>
          <w:bCs/>
          <w:color w:val="000000" w:themeColor="text1"/>
          <w:sz w:val="28"/>
          <w:szCs w:val="28"/>
        </w:rPr>
        <w:t>Kia</w:t>
      </w:r>
      <w:r w:rsidR="004D7C6B">
        <w:rPr>
          <w:rFonts w:ascii="Century Schoolbook" w:hAnsi="Century Schoolbook"/>
          <w:bCs/>
          <w:color w:val="000000" w:themeColor="text1"/>
          <w:sz w:val="28"/>
          <w:szCs w:val="28"/>
        </w:rPr>
        <w:t> </w:t>
      </w:r>
      <w:r w:rsidR="004833B9" w:rsidRPr="000B2156">
        <w:rPr>
          <w:rFonts w:ascii="Century Schoolbook" w:hAnsi="Century Schoolbook"/>
          <w:bCs/>
          <w:color w:val="000000" w:themeColor="text1"/>
          <w:sz w:val="28"/>
          <w:szCs w:val="28"/>
        </w:rPr>
        <w:t xml:space="preserve">Hatfield, </w:t>
      </w:r>
      <w:r w:rsidR="008948FF" w:rsidRPr="000B2156">
        <w:rPr>
          <w:rFonts w:ascii="Century Schoolbook" w:hAnsi="Century Schoolbook"/>
          <w:bCs/>
          <w:color w:val="000000" w:themeColor="text1"/>
          <w:sz w:val="28"/>
          <w:szCs w:val="28"/>
        </w:rPr>
        <w:t>an unrelated bystander</w:t>
      </w:r>
      <w:r w:rsidR="00984E5B">
        <w:rPr>
          <w:rFonts w:ascii="Century Schoolbook" w:hAnsi="Century Schoolbook"/>
          <w:bCs/>
          <w:color w:val="000000" w:themeColor="text1"/>
          <w:sz w:val="28"/>
          <w:szCs w:val="28"/>
        </w:rPr>
        <w:t xml:space="preserve"> at the car </w:t>
      </w:r>
      <w:proofErr w:type="gramStart"/>
      <w:r w:rsidR="00984E5B">
        <w:rPr>
          <w:rFonts w:ascii="Century Schoolbook" w:hAnsi="Century Schoolbook"/>
          <w:bCs/>
          <w:color w:val="000000" w:themeColor="text1"/>
          <w:sz w:val="28"/>
          <w:szCs w:val="28"/>
        </w:rPr>
        <w:t>meet</w:t>
      </w:r>
      <w:proofErr w:type="gramEnd"/>
      <w:r w:rsidR="000B2156" w:rsidRPr="000B2156">
        <w:rPr>
          <w:rFonts w:ascii="Century Schoolbook" w:hAnsi="Century Schoolbook"/>
          <w:bCs/>
          <w:color w:val="000000" w:themeColor="text1"/>
          <w:sz w:val="28"/>
          <w:szCs w:val="28"/>
        </w:rPr>
        <w:t xml:space="preserve"> </w:t>
      </w:r>
      <w:r w:rsidR="004833B9">
        <w:rPr>
          <w:rFonts w:ascii="Century Schoolbook" w:hAnsi="Century Schoolbook"/>
          <w:bCs/>
          <w:color w:val="000000" w:themeColor="text1"/>
          <w:sz w:val="28"/>
          <w:szCs w:val="28"/>
        </w:rPr>
        <w:t>who had never met Mr.</w:t>
      </w:r>
      <w:r w:rsidR="00984E5B">
        <w:rPr>
          <w:rFonts w:ascii="Century Schoolbook" w:hAnsi="Century Schoolbook"/>
          <w:bCs/>
          <w:color w:val="000000" w:themeColor="text1"/>
          <w:sz w:val="28"/>
          <w:szCs w:val="28"/>
        </w:rPr>
        <w:t> </w:t>
      </w:r>
      <w:r w:rsidR="004833B9">
        <w:rPr>
          <w:rFonts w:ascii="Century Schoolbook" w:hAnsi="Century Schoolbook"/>
          <w:bCs/>
          <w:color w:val="000000" w:themeColor="text1"/>
          <w:sz w:val="28"/>
          <w:szCs w:val="28"/>
        </w:rPr>
        <w:t>Harwell or Mr.</w:t>
      </w:r>
      <w:r w:rsidR="00FB420B">
        <w:rPr>
          <w:rFonts w:ascii="Century Schoolbook" w:hAnsi="Century Schoolbook"/>
          <w:bCs/>
          <w:color w:val="000000" w:themeColor="text1"/>
          <w:sz w:val="28"/>
          <w:szCs w:val="28"/>
        </w:rPr>
        <w:t> </w:t>
      </w:r>
      <w:r w:rsidR="004833B9">
        <w:rPr>
          <w:rFonts w:ascii="Century Schoolbook" w:hAnsi="Century Schoolbook"/>
          <w:bCs/>
          <w:color w:val="000000" w:themeColor="text1"/>
          <w:sz w:val="28"/>
          <w:szCs w:val="28"/>
        </w:rPr>
        <w:t>Jones</w:t>
      </w:r>
      <w:r w:rsidR="008948FF" w:rsidRPr="000B2156">
        <w:rPr>
          <w:rFonts w:ascii="Century Schoolbook" w:hAnsi="Century Schoolbook"/>
          <w:bCs/>
          <w:color w:val="000000" w:themeColor="text1"/>
          <w:sz w:val="28"/>
          <w:szCs w:val="28"/>
        </w:rPr>
        <w:t xml:space="preserve">, was struck by a bullet </w:t>
      </w:r>
      <w:r w:rsidR="000B2156" w:rsidRPr="000B2156">
        <w:rPr>
          <w:rFonts w:ascii="Century Schoolbook" w:hAnsi="Century Schoolbook"/>
          <w:bCs/>
          <w:color w:val="000000" w:themeColor="text1"/>
          <w:sz w:val="28"/>
          <w:szCs w:val="28"/>
        </w:rPr>
        <w:t xml:space="preserve">that caused </w:t>
      </w:r>
      <w:r w:rsidR="000B2156">
        <w:rPr>
          <w:rFonts w:ascii="Century Schoolbook" w:hAnsi="Century Schoolbook"/>
          <w:bCs/>
          <w:color w:val="000000" w:themeColor="text1"/>
          <w:sz w:val="28"/>
          <w:szCs w:val="28"/>
        </w:rPr>
        <w:t>serious</w:t>
      </w:r>
      <w:r w:rsidR="00FB420B">
        <w:rPr>
          <w:rFonts w:ascii="Century Schoolbook" w:hAnsi="Century Schoolbook"/>
          <w:bCs/>
          <w:color w:val="000000" w:themeColor="text1"/>
          <w:sz w:val="28"/>
          <w:szCs w:val="28"/>
        </w:rPr>
        <w:t xml:space="preserve"> and lasting</w:t>
      </w:r>
      <w:r w:rsidR="000B2156">
        <w:rPr>
          <w:rFonts w:ascii="Century Schoolbook" w:hAnsi="Century Schoolbook"/>
          <w:bCs/>
          <w:color w:val="000000" w:themeColor="text1"/>
          <w:sz w:val="28"/>
          <w:szCs w:val="28"/>
        </w:rPr>
        <w:t xml:space="preserve"> injuries to </w:t>
      </w:r>
      <w:r w:rsidR="007C5C18">
        <w:rPr>
          <w:rFonts w:ascii="Century Schoolbook" w:hAnsi="Century Schoolbook"/>
          <w:bCs/>
          <w:color w:val="000000" w:themeColor="text1"/>
          <w:sz w:val="28"/>
          <w:szCs w:val="28"/>
        </w:rPr>
        <w:t>her leg</w:t>
      </w:r>
      <w:r w:rsidR="00130CC7">
        <w:rPr>
          <w:rFonts w:ascii="Century Schoolbook" w:hAnsi="Century Schoolbook"/>
          <w:bCs/>
          <w:color w:val="000000" w:themeColor="text1"/>
          <w:sz w:val="28"/>
          <w:szCs w:val="28"/>
        </w:rPr>
        <w:t xml:space="preserve">, </w:t>
      </w:r>
      <w:r w:rsidR="007C5C18">
        <w:rPr>
          <w:rFonts w:ascii="Century Schoolbook" w:hAnsi="Century Schoolbook"/>
          <w:bCs/>
          <w:color w:val="000000" w:themeColor="text1"/>
          <w:sz w:val="28"/>
          <w:szCs w:val="28"/>
        </w:rPr>
        <w:t>hip</w:t>
      </w:r>
      <w:r w:rsidR="00130CC7">
        <w:rPr>
          <w:rFonts w:ascii="Century Schoolbook" w:hAnsi="Century Schoolbook"/>
          <w:bCs/>
          <w:color w:val="000000" w:themeColor="text1"/>
          <w:sz w:val="28"/>
          <w:szCs w:val="28"/>
        </w:rPr>
        <w:t>, and knee</w:t>
      </w:r>
      <w:r w:rsidR="007C5C18">
        <w:rPr>
          <w:rFonts w:ascii="Century Schoolbook" w:hAnsi="Century Schoolbook"/>
          <w:bCs/>
          <w:color w:val="000000" w:themeColor="text1"/>
          <w:sz w:val="28"/>
          <w:szCs w:val="28"/>
        </w:rPr>
        <w:t xml:space="preserve">.  </w:t>
      </w:r>
      <w:r w:rsidR="00B1158B">
        <w:rPr>
          <w:rFonts w:ascii="Century Schoolbook" w:hAnsi="Century Schoolbook"/>
          <w:bCs/>
          <w:color w:val="000000" w:themeColor="text1"/>
          <w:sz w:val="28"/>
          <w:szCs w:val="28"/>
        </w:rPr>
        <w:t>(T pp </w:t>
      </w:r>
      <w:r w:rsidR="00120879">
        <w:rPr>
          <w:rFonts w:ascii="Century Schoolbook" w:hAnsi="Century Schoolbook"/>
          <w:bCs/>
          <w:color w:val="000000" w:themeColor="text1"/>
          <w:sz w:val="28"/>
          <w:szCs w:val="28"/>
        </w:rPr>
        <w:t xml:space="preserve">355, </w:t>
      </w:r>
      <w:r w:rsidR="00B1158B">
        <w:rPr>
          <w:rFonts w:ascii="Century Schoolbook" w:hAnsi="Century Schoolbook"/>
          <w:bCs/>
          <w:color w:val="000000" w:themeColor="text1"/>
          <w:sz w:val="28"/>
          <w:szCs w:val="28"/>
        </w:rPr>
        <w:t xml:space="preserve">758-59, </w:t>
      </w:r>
      <w:r w:rsidR="00130CC7">
        <w:rPr>
          <w:rFonts w:ascii="Century Schoolbook" w:hAnsi="Century Schoolbook"/>
          <w:bCs/>
          <w:color w:val="000000" w:themeColor="text1"/>
          <w:sz w:val="28"/>
          <w:szCs w:val="28"/>
        </w:rPr>
        <w:t>766</w:t>
      </w:r>
      <w:r w:rsidR="004833B9">
        <w:rPr>
          <w:rFonts w:ascii="Century Schoolbook" w:hAnsi="Century Schoolbook"/>
          <w:bCs/>
          <w:color w:val="000000" w:themeColor="text1"/>
          <w:sz w:val="28"/>
          <w:szCs w:val="28"/>
        </w:rPr>
        <w:t xml:space="preserve">, </w:t>
      </w:r>
      <w:r w:rsidR="006872E6">
        <w:rPr>
          <w:rFonts w:ascii="Century Schoolbook" w:hAnsi="Century Schoolbook"/>
          <w:bCs/>
          <w:color w:val="000000" w:themeColor="text1"/>
          <w:sz w:val="28"/>
          <w:szCs w:val="28"/>
        </w:rPr>
        <w:t>774</w:t>
      </w:r>
      <w:proofErr w:type="gramStart"/>
      <w:r w:rsidR="00B1158B">
        <w:rPr>
          <w:rFonts w:ascii="Century Schoolbook" w:hAnsi="Century Schoolbook"/>
          <w:bCs/>
          <w:color w:val="000000" w:themeColor="text1"/>
          <w:sz w:val="28"/>
          <w:szCs w:val="28"/>
        </w:rPr>
        <w:t xml:space="preserve">)  </w:t>
      </w:r>
      <w:r w:rsidR="00A329A7">
        <w:rPr>
          <w:rFonts w:ascii="Century Schoolbook" w:hAnsi="Century Schoolbook"/>
          <w:bCs/>
          <w:color w:val="000000" w:themeColor="text1"/>
          <w:sz w:val="28"/>
          <w:szCs w:val="28"/>
        </w:rPr>
        <w:t>The</w:t>
      </w:r>
      <w:proofErr w:type="gramEnd"/>
      <w:r w:rsidR="00A329A7">
        <w:rPr>
          <w:rFonts w:ascii="Century Schoolbook" w:hAnsi="Century Schoolbook"/>
          <w:bCs/>
          <w:color w:val="000000" w:themeColor="text1"/>
          <w:sz w:val="28"/>
          <w:szCs w:val="28"/>
        </w:rPr>
        <w:t xml:space="preserve"> shooting concluded in less than one minute.  (T pp, </w:t>
      </w:r>
      <w:r w:rsidR="00070C4A">
        <w:rPr>
          <w:rFonts w:ascii="Century Schoolbook" w:hAnsi="Century Schoolbook"/>
          <w:bCs/>
          <w:color w:val="000000" w:themeColor="text1"/>
          <w:sz w:val="28"/>
          <w:szCs w:val="28"/>
        </w:rPr>
        <w:t>681,</w:t>
      </w:r>
      <w:r w:rsidR="00A329A7">
        <w:rPr>
          <w:rFonts w:ascii="Century Schoolbook" w:hAnsi="Century Schoolbook"/>
          <w:bCs/>
          <w:color w:val="000000" w:themeColor="text1"/>
          <w:sz w:val="28"/>
          <w:szCs w:val="28"/>
        </w:rPr>
        <w:t xml:space="preserve"> 1117; </w:t>
      </w:r>
      <w:r w:rsidR="00A329A7" w:rsidRPr="000B2156">
        <w:rPr>
          <w:rFonts w:ascii="Century Schoolbook" w:hAnsi="Century Schoolbook"/>
          <w:bCs/>
          <w:color w:val="000000" w:themeColor="text1"/>
          <w:sz w:val="28"/>
          <w:szCs w:val="28"/>
        </w:rPr>
        <w:t>Rule 9(d) Volume II of II, State’s Exhibit 2, 2:01-2:02 a.m.</w:t>
      </w:r>
      <w:r w:rsidR="00A329A7">
        <w:rPr>
          <w:rFonts w:ascii="Century Schoolbook" w:hAnsi="Century Schoolbook"/>
          <w:bCs/>
          <w:color w:val="000000" w:themeColor="text1"/>
          <w:sz w:val="28"/>
          <w:szCs w:val="28"/>
        </w:rPr>
        <w:t xml:space="preserve">)  </w:t>
      </w:r>
    </w:p>
    <w:p w14:paraId="16474558" w14:textId="6E86D297" w:rsidR="00DE3819" w:rsidRDefault="00DE3819" w:rsidP="00DE3819">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sidRPr="00B9156F">
        <w:rPr>
          <w:rFonts w:ascii="Century Schoolbook" w:hAnsi="Century Schoolbook"/>
          <w:bCs/>
          <w:color w:val="000000" w:themeColor="text1"/>
          <w:sz w:val="28"/>
          <w:szCs w:val="28"/>
        </w:rPr>
        <w:t>After being shot, the</w:t>
      </w:r>
      <w:r w:rsidR="00681009">
        <w:rPr>
          <w:rFonts w:ascii="Century Schoolbook" w:hAnsi="Century Schoolbook"/>
          <w:bCs/>
          <w:color w:val="000000" w:themeColor="text1"/>
          <w:sz w:val="28"/>
          <w:szCs w:val="28"/>
        </w:rPr>
        <w:t xml:space="preserve"> red</w:t>
      </w:r>
      <w:r w:rsidRPr="00B9156F">
        <w:rPr>
          <w:rFonts w:ascii="Century Schoolbook" w:hAnsi="Century Schoolbook"/>
          <w:bCs/>
          <w:color w:val="000000" w:themeColor="text1"/>
          <w:sz w:val="28"/>
          <w:szCs w:val="28"/>
        </w:rPr>
        <w:t xml:space="preserve"> Journey continued </w:t>
      </w:r>
      <w:r w:rsidR="00105EEB">
        <w:rPr>
          <w:rFonts w:ascii="Century Schoolbook" w:hAnsi="Century Schoolbook"/>
          <w:bCs/>
          <w:color w:val="000000" w:themeColor="text1"/>
          <w:sz w:val="28"/>
          <w:szCs w:val="28"/>
        </w:rPr>
        <w:t xml:space="preserve">out of the parking lot, crossed several lanes of Hillsborough </w:t>
      </w:r>
      <w:r w:rsidR="006F2C05">
        <w:rPr>
          <w:rFonts w:ascii="Century Schoolbook" w:hAnsi="Century Schoolbook"/>
          <w:bCs/>
          <w:color w:val="000000" w:themeColor="text1"/>
          <w:sz w:val="28"/>
          <w:szCs w:val="28"/>
        </w:rPr>
        <w:t>Road</w:t>
      </w:r>
      <w:r w:rsidRPr="00B9156F">
        <w:rPr>
          <w:rFonts w:ascii="Century Schoolbook" w:hAnsi="Century Schoolbook"/>
          <w:bCs/>
          <w:color w:val="000000" w:themeColor="text1"/>
          <w:sz w:val="28"/>
          <w:szCs w:val="28"/>
        </w:rPr>
        <w:t xml:space="preserve">, and crashed into </w:t>
      </w:r>
      <w:proofErr w:type="gramStart"/>
      <w:r w:rsidRPr="00B9156F">
        <w:rPr>
          <w:rFonts w:ascii="Century Schoolbook" w:hAnsi="Century Schoolbook"/>
          <w:bCs/>
          <w:color w:val="000000" w:themeColor="text1"/>
          <w:sz w:val="28"/>
          <w:szCs w:val="28"/>
        </w:rPr>
        <w:t>a number of</w:t>
      </w:r>
      <w:proofErr w:type="gramEnd"/>
      <w:r w:rsidRPr="00B9156F">
        <w:rPr>
          <w:rFonts w:ascii="Century Schoolbook" w:hAnsi="Century Schoolbook"/>
          <w:bCs/>
          <w:color w:val="000000" w:themeColor="text1"/>
          <w:sz w:val="28"/>
          <w:szCs w:val="28"/>
        </w:rPr>
        <w:t xml:space="preserve"> parked cars in the lot of the car dealership located across the street.  (T pp 377, 465</w:t>
      </w:r>
      <w:proofErr w:type="gramStart"/>
      <w:r w:rsidRPr="00B9156F">
        <w:rPr>
          <w:rFonts w:ascii="Century Schoolbook" w:hAnsi="Century Schoolbook"/>
          <w:bCs/>
          <w:color w:val="000000" w:themeColor="text1"/>
          <w:sz w:val="28"/>
          <w:szCs w:val="28"/>
        </w:rPr>
        <w:t>)  Mr.</w:t>
      </w:r>
      <w:proofErr w:type="gramEnd"/>
      <w:r w:rsidRPr="00B9156F">
        <w:rPr>
          <w:rFonts w:ascii="Century Schoolbook" w:hAnsi="Century Schoolbook"/>
          <w:bCs/>
          <w:color w:val="000000" w:themeColor="text1"/>
          <w:sz w:val="28"/>
          <w:szCs w:val="28"/>
        </w:rPr>
        <w:t xml:space="preserve"> Watson later died from a single gunshot wound to the back of the </w:t>
      </w:r>
      <w:r w:rsidRPr="002C74F7">
        <w:rPr>
          <w:rFonts w:ascii="Century Schoolbook" w:hAnsi="Century Schoolbook"/>
          <w:bCs/>
          <w:color w:val="000000" w:themeColor="text1"/>
          <w:sz w:val="28"/>
          <w:szCs w:val="28"/>
          <w:shd w:val="clear" w:color="auto" w:fill="FFFFFF" w:themeFill="background1"/>
        </w:rPr>
        <w:t>head</w:t>
      </w:r>
      <w:r>
        <w:rPr>
          <w:rFonts w:ascii="Century Schoolbook" w:hAnsi="Century Schoolbook"/>
          <w:bCs/>
          <w:color w:val="000000" w:themeColor="text1"/>
          <w:sz w:val="28"/>
          <w:szCs w:val="28"/>
          <w:shd w:val="clear" w:color="auto" w:fill="FFFFFF" w:themeFill="background1"/>
        </w:rPr>
        <w:t xml:space="preserve"> that traveled “</w:t>
      </w:r>
      <w:r w:rsidRPr="00157BC3">
        <w:rPr>
          <w:rFonts w:ascii="Century Schoolbook" w:hAnsi="Century Schoolbook"/>
          <w:bCs/>
          <w:color w:val="000000" w:themeColor="text1"/>
          <w:sz w:val="28"/>
          <w:szCs w:val="28"/>
          <w:shd w:val="clear" w:color="auto" w:fill="FFFFFF" w:themeFill="background1"/>
        </w:rPr>
        <w:t>rightward and frontward and very</w:t>
      </w:r>
      <w:r>
        <w:rPr>
          <w:rFonts w:ascii="Century Schoolbook" w:hAnsi="Century Schoolbook"/>
          <w:bCs/>
          <w:color w:val="000000" w:themeColor="text1"/>
          <w:sz w:val="28"/>
          <w:szCs w:val="28"/>
          <w:shd w:val="clear" w:color="auto" w:fill="FFFFFF" w:themeFill="background1"/>
        </w:rPr>
        <w:t xml:space="preserve"> </w:t>
      </w:r>
      <w:r w:rsidRPr="00157BC3">
        <w:rPr>
          <w:rFonts w:ascii="Century Schoolbook" w:hAnsi="Century Schoolbook"/>
          <w:bCs/>
          <w:color w:val="000000" w:themeColor="text1"/>
          <w:sz w:val="28"/>
          <w:szCs w:val="28"/>
          <w:shd w:val="clear" w:color="auto" w:fill="FFFFFF" w:themeFill="background1"/>
        </w:rPr>
        <w:t>slightly upward.</w:t>
      </w:r>
      <w:r>
        <w:rPr>
          <w:rFonts w:ascii="Century Schoolbook" w:hAnsi="Century Schoolbook"/>
          <w:bCs/>
          <w:color w:val="000000" w:themeColor="text1"/>
          <w:sz w:val="28"/>
          <w:szCs w:val="28"/>
          <w:shd w:val="clear" w:color="auto" w:fill="FFFFFF" w:themeFill="background1"/>
        </w:rPr>
        <w:t>”</w:t>
      </w:r>
      <w:r w:rsidRPr="002C74F7">
        <w:rPr>
          <w:rFonts w:ascii="Century Schoolbook" w:hAnsi="Century Schoolbook"/>
          <w:bCs/>
          <w:color w:val="000000" w:themeColor="text1"/>
          <w:sz w:val="28"/>
          <w:szCs w:val="28"/>
          <w:shd w:val="clear" w:color="auto" w:fill="FFFFFF" w:themeFill="background1"/>
        </w:rPr>
        <w:t xml:space="preserve">  (T pp 864</w:t>
      </w:r>
      <w:r w:rsidR="00E55432">
        <w:rPr>
          <w:rFonts w:ascii="Century Schoolbook" w:hAnsi="Century Schoolbook"/>
          <w:bCs/>
          <w:color w:val="000000" w:themeColor="text1"/>
          <w:sz w:val="28"/>
          <w:szCs w:val="28"/>
          <w:shd w:val="clear" w:color="auto" w:fill="FFFFFF" w:themeFill="background1"/>
        </w:rPr>
        <w:noBreakHyphen/>
      </w:r>
      <w:r w:rsidRPr="002C74F7">
        <w:rPr>
          <w:rFonts w:ascii="Century Schoolbook" w:hAnsi="Century Schoolbook"/>
          <w:bCs/>
          <w:color w:val="000000" w:themeColor="text1"/>
          <w:sz w:val="28"/>
          <w:szCs w:val="28"/>
          <w:shd w:val="clear" w:color="auto" w:fill="FFFFFF" w:themeFill="background1"/>
        </w:rPr>
        <w:t>6</w:t>
      </w:r>
      <w:r>
        <w:rPr>
          <w:rFonts w:ascii="Century Schoolbook" w:hAnsi="Century Schoolbook"/>
          <w:bCs/>
          <w:color w:val="000000" w:themeColor="text1"/>
          <w:sz w:val="28"/>
          <w:szCs w:val="28"/>
          <w:shd w:val="clear" w:color="auto" w:fill="FFFFFF" w:themeFill="background1"/>
        </w:rPr>
        <w:t>6</w:t>
      </w:r>
      <w:r w:rsidRPr="002C74F7">
        <w:rPr>
          <w:rFonts w:ascii="Century Schoolbook" w:hAnsi="Century Schoolbook"/>
          <w:bCs/>
          <w:color w:val="000000" w:themeColor="text1"/>
          <w:sz w:val="28"/>
          <w:szCs w:val="28"/>
          <w:shd w:val="clear" w:color="auto" w:fill="FFFFFF" w:themeFill="background1"/>
        </w:rPr>
        <w:t>);</w:t>
      </w:r>
      <w:r w:rsidRPr="00B9156F">
        <w:rPr>
          <w:rFonts w:ascii="Century Schoolbook" w:hAnsi="Century Schoolbook"/>
          <w:bCs/>
          <w:color w:val="000000" w:themeColor="text1"/>
          <w:sz w:val="28"/>
          <w:szCs w:val="28"/>
        </w:rPr>
        <w:t xml:space="preserve"> (Rule 9(d) Volume I of II, State’s Exhibit</w:t>
      </w:r>
      <w:r w:rsidR="003E4499">
        <w:rPr>
          <w:rFonts w:ascii="Century Schoolbook" w:hAnsi="Century Schoolbook"/>
          <w:bCs/>
          <w:color w:val="000000" w:themeColor="text1"/>
          <w:sz w:val="28"/>
          <w:szCs w:val="28"/>
        </w:rPr>
        <w:t>s</w:t>
      </w:r>
      <w:r w:rsidRPr="00B9156F">
        <w:rPr>
          <w:rFonts w:ascii="Century Schoolbook" w:hAnsi="Century Schoolbook"/>
          <w:bCs/>
          <w:color w:val="000000" w:themeColor="text1"/>
          <w:sz w:val="28"/>
          <w:szCs w:val="28"/>
        </w:rPr>
        <w:t xml:space="preserve"> </w:t>
      </w:r>
      <w:proofErr w:type="spellStart"/>
      <w:r w:rsidR="00897E5F">
        <w:rPr>
          <w:rFonts w:ascii="Century Schoolbook" w:hAnsi="Century Schoolbook"/>
          <w:bCs/>
          <w:color w:val="000000" w:themeColor="text1"/>
          <w:sz w:val="28"/>
          <w:szCs w:val="28"/>
        </w:rPr>
        <w:t>45B</w:t>
      </w:r>
      <w:proofErr w:type="spellEnd"/>
      <w:r w:rsidR="003E4499">
        <w:rPr>
          <w:rFonts w:ascii="Century Schoolbook" w:hAnsi="Century Schoolbook"/>
          <w:bCs/>
          <w:color w:val="000000" w:themeColor="text1"/>
          <w:sz w:val="28"/>
          <w:szCs w:val="28"/>
        </w:rPr>
        <w:t xml:space="preserve"> and </w:t>
      </w:r>
      <w:r w:rsidR="00897E5F">
        <w:rPr>
          <w:rFonts w:ascii="Century Schoolbook" w:hAnsi="Century Schoolbook"/>
          <w:bCs/>
          <w:color w:val="000000" w:themeColor="text1"/>
          <w:sz w:val="28"/>
          <w:szCs w:val="28"/>
        </w:rPr>
        <w:t>C</w:t>
      </w:r>
      <w:r w:rsidRPr="00B9156F">
        <w:rPr>
          <w:rFonts w:ascii="Century Schoolbook" w:hAnsi="Century Schoolbook"/>
          <w:bCs/>
          <w:color w:val="000000" w:themeColor="text1"/>
          <w:sz w:val="28"/>
          <w:szCs w:val="28"/>
        </w:rPr>
        <w:t xml:space="preserve">, </w:t>
      </w:r>
      <w:r>
        <w:rPr>
          <w:rFonts w:ascii="Century Schoolbook" w:hAnsi="Century Schoolbook"/>
          <w:bCs/>
          <w:color w:val="000000" w:themeColor="text1"/>
          <w:sz w:val="28"/>
          <w:szCs w:val="28"/>
        </w:rPr>
        <w:t xml:space="preserve">at 246-47).  </w:t>
      </w:r>
    </w:p>
    <w:p w14:paraId="6FA3AA9A" w14:textId="4B699084" w:rsidR="00F5078D" w:rsidRDefault="002F792F" w:rsidP="00157BC3">
      <w:pPr>
        <w:autoSpaceDE w:val="0"/>
        <w:autoSpaceDN w:val="0"/>
        <w:adjustRightInd w:val="0"/>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lastRenderedPageBreak/>
        <w:t>In the investigation that followed, police recovered</w:t>
      </w:r>
      <w:r w:rsidR="00222B3C">
        <w:rPr>
          <w:rFonts w:ascii="Century Schoolbook" w:hAnsi="Century Schoolbook"/>
          <w:bCs/>
          <w:color w:val="000000" w:themeColor="text1"/>
          <w:sz w:val="28"/>
          <w:szCs w:val="28"/>
        </w:rPr>
        <w:t xml:space="preserve"> from the scene</w:t>
      </w:r>
      <w:r>
        <w:rPr>
          <w:rFonts w:ascii="Century Schoolbook" w:hAnsi="Century Schoolbook"/>
          <w:bCs/>
          <w:color w:val="000000" w:themeColor="text1"/>
          <w:sz w:val="28"/>
          <w:szCs w:val="28"/>
        </w:rPr>
        <w:t xml:space="preserve"> </w:t>
      </w:r>
      <w:proofErr w:type="gramStart"/>
      <w:r>
        <w:rPr>
          <w:rFonts w:ascii="Century Schoolbook" w:hAnsi="Century Schoolbook"/>
          <w:bCs/>
          <w:color w:val="000000" w:themeColor="text1"/>
          <w:sz w:val="28"/>
          <w:szCs w:val="28"/>
        </w:rPr>
        <w:t>a large number of</w:t>
      </w:r>
      <w:proofErr w:type="gramEnd"/>
      <w:r>
        <w:rPr>
          <w:rFonts w:ascii="Century Schoolbook" w:hAnsi="Century Schoolbook"/>
          <w:bCs/>
          <w:color w:val="000000" w:themeColor="text1"/>
          <w:sz w:val="28"/>
          <w:szCs w:val="28"/>
        </w:rPr>
        <w:t xml:space="preserve"> spent </w:t>
      </w:r>
      <w:r w:rsidR="000B01D3">
        <w:rPr>
          <w:rFonts w:ascii="Century Schoolbook" w:hAnsi="Century Schoolbook"/>
          <w:bCs/>
          <w:color w:val="000000" w:themeColor="text1"/>
          <w:sz w:val="28"/>
          <w:szCs w:val="28"/>
        </w:rPr>
        <w:t>cartridge</w:t>
      </w:r>
      <w:r>
        <w:rPr>
          <w:rFonts w:ascii="Century Schoolbook" w:hAnsi="Century Schoolbook"/>
          <w:bCs/>
          <w:color w:val="000000" w:themeColor="text1"/>
          <w:sz w:val="28"/>
          <w:szCs w:val="28"/>
        </w:rPr>
        <w:t xml:space="preserve"> casings, </w:t>
      </w:r>
      <w:r w:rsidR="00C300B7">
        <w:rPr>
          <w:rFonts w:ascii="Century Schoolbook" w:hAnsi="Century Schoolbook"/>
          <w:bCs/>
          <w:color w:val="000000" w:themeColor="text1"/>
          <w:sz w:val="28"/>
          <w:szCs w:val="28"/>
        </w:rPr>
        <w:t xml:space="preserve">bullets, and bullet </w:t>
      </w:r>
      <w:r w:rsidR="00DC6B38">
        <w:rPr>
          <w:rFonts w:ascii="Century Schoolbook" w:hAnsi="Century Schoolbook"/>
          <w:bCs/>
          <w:color w:val="000000" w:themeColor="text1"/>
          <w:sz w:val="28"/>
          <w:szCs w:val="28"/>
        </w:rPr>
        <w:t>fragments</w:t>
      </w:r>
      <w:r w:rsidR="00C300B7">
        <w:rPr>
          <w:rFonts w:ascii="Century Schoolbook" w:hAnsi="Century Schoolbook"/>
          <w:bCs/>
          <w:color w:val="000000" w:themeColor="text1"/>
          <w:sz w:val="28"/>
          <w:szCs w:val="28"/>
        </w:rPr>
        <w:t>, more than 40</w:t>
      </w:r>
      <w:r>
        <w:rPr>
          <w:rFonts w:ascii="Century Schoolbook" w:hAnsi="Century Schoolbook"/>
          <w:bCs/>
          <w:color w:val="000000" w:themeColor="text1"/>
          <w:sz w:val="28"/>
          <w:szCs w:val="28"/>
        </w:rPr>
        <w:t xml:space="preserve"> total</w:t>
      </w:r>
      <w:r w:rsidRPr="0008497C">
        <w:rPr>
          <w:rFonts w:ascii="Century Schoolbook" w:hAnsi="Century Schoolbook"/>
          <w:bCs/>
          <w:color w:val="000000" w:themeColor="text1"/>
          <w:sz w:val="28"/>
          <w:szCs w:val="28"/>
        </w:rPr>
        <w:t xml:space="preserve">.  </w:t>
      </w:r>
      <w:r w:rsidR="00C300B7" w:rsidRPr="0008497C">
        <w:rPr>
          <w:rFonts w:ascii="Century Schoolbook" w:hAnsi="Century Schoolbook"/>
          <w:bCs/>
          <w:color w:val="000000" w:themeColor="text1"/>
          <w:sz w:val="28"/>
          <w:szCs w:val="28"/>
        </w:rPr>
        <w:t>(T pp </w:t>
      </w:r>
      <w:r w:rsidR="001D2A6C" w:rsidRPr="0008497C">
        <w:rPr>
          <w:rFonts w:ascii="Century Schoolbook" w:hAnsi="Century Schoolbook"/>
          <w:bCs/>
          <w:color w:val="000000" w:themeColor="text1"/>
          <w:sz w:val="28"/>
          <w:szCs w:val="28"/>
        </w:rPr>
        <w:t xml:space="preserve">511, </w:t>
      </w:r>
      <w:r w:rsidR="00C26183" w:rsidRPr="0008497C">
        <w:rPr>
          <w:rFonts w:ascii="Century Schoolbook" w:hAnsi="Century Schoolbook"/>
          <w:bCs/>
          <w:color w:val="000000" w:themeColor="text1"/>
          <w:sz w:val="28"/>
          <w:szCs w:val="28"/>
        </w:rPr>
        <w:t xml:space="preserve">559, </w:t>
      </w:r>
      <w:r w:rsidR="00E83EF5" w:rsidRPr="0008497C">
        <w:rPr>
          <w:rFonts w:ascii="Century Schoolbook" w:hAnsi="Century Schoolbook"/>
          <w:bCs/>
          <w:color w:val="000000" w:themeColor="text1"/>
          <w:sz w:val="28"/>
          <w:szCs w:val="28"/>
        </w:rPr>
        <w:t>966</w:t>
      </w:r>
      <w:proofErr w:type="gramStart"/>
      <w:r w:rsidR="00C300B7" w:rsidRPr="0008497C">
        <w:rPr>
          <w:rFonts w:ascii="Century Schoolbook" w:hAnsi="Century Schoolbook"/>
          <w:bCs/>
          <w:color w:val="000000" w:themeColor="text1"/>
          <w:sz w:val="28"/>
          <w:szCs w:val="28"/>
        </w:rPr>
        <w:t xml:space="preserve">)  </w:t>
      </w:r>
      <w:r w:rsidR="00F33B62" w:rsidRPr="0008497C">
        <w:rPr>
          <w:rFonts w:ascii="Century Schoolbook" w:hAnsi="Century Schoolbook"/>
          <w:bCs/>
          <w:color w:val="000000" w:themeColor="text1"/>
          <w:sz w:val="28"/>
          <w:szCs w:val="28"/>
        </w:rPr>
        <w:t>T</w:t>
      </w:r>
      <w:r w:rsidR="00074AD6" w:rsidRPr="0008497C">
        <w:rPr>
          <w:rFonts w:ascii="Century Schoolbook" w:hAnsi="Century Schoolbook"/>
          <w:bCs/>
          <w:color w:val="000000" w:themeColor="text1"/>
          <w:sz w:val="28"/>
          <w:szCs w:val="28"/>
        </w:rPr>
        <w:t>hese</w:t>
      </w:r>
      <w:proofErr w:type="gramEnd"/>
      <w:r w:rsidR="00074AD6">
        <w:rPr>
          <w:rFonts w:ascii="Century Schoolbook" w:hAnsi="Century Schoolbook"/>
          <w:bCs/>
          <w:color w:val="000000" w:themeColor="text1"/>
          <w:sz w:val="28"/>
          <w:szCs w:val="28"/>
        </w:rPr>
        <w:t xml:space="preserve"> </w:t>
      </w:r>
      <w:r w:rsidR="00EF2927">
        <w:rPr>
          <w:rFonts w:ascii="Century Schoolbook" w:hAnsi="Century Schoolbook"/>
          <w:bCs/>
          <w:color w:val="000000" w:themeColor="text1"/>
          <w:sz w:val="28"/>
          <w:szCs w:val="28"/>
        </w:rPr>
        <w:t>materials</w:t>
      </w:r>
      <w:r w:rsidR="000D594E">
        <w:rPr>
          <w:rFonts w:ascii="Century Schoolbook" w:hAnsi="Century Schoolbook"/>
          <w:bCs/>
          <w:color w:val="000000" w:themeColor="text1"/>
          <w:sz w:val="28"/>
          <w:szCs w:val="28"/>
        </w:rPr>
        <w:t xml:space="preserve"> were recovered </w:t>
      </w:r>
      <w:r w:rsidR="00E564D0">
        <w:rPr>
          <w:rFonts w:ascii="Century Schoolbook" w:hAnsi="Century Schoolbook"/>
          <w:bCs/>
          <w:color w:val="000000" w:themeColor="text1"/>
          <w:sz w:val="28"/>
          <w:szCs w:val="28"/>
        </w:rPr>
        <w:t xml:space="preserve">from </w:t>
      </w:r>
      <w:r w:rsidR="000D594E">
        <w:rPr>
          <w:rFonts w:ascii="Century Schoolbook" w:hAnsi="Century Schoolbook"/>
          <w:bCs/>
          <w:color w:val="000000" w:themeColor="text1"/>
          <w:sz w:val="28"/>
          <w:szCs w:val="28"/>
        </w:rPr>
        <w:t>all over the parking lot</w:t>
      </w:r>
      <w:r w:rsidR="005A3E28">
        <w:rPr>
          <w:rFonts w:ascii="Century Schoolbook" w:hAnsi="Century Schoolbook"/>
          <w:bCs/>
          <w:color w:val="000000" w:themeColor="text1"/>
          <w:sz w:val="28"/>
          <w:szCs w:val="28"/>
        </w:rPr>
        <w:t>, not just where Rashawn, Mr. Jones and Mr.</w:t>
      </w:r>
      <w:r w:rsidR="0015601B">
        <w:rPr>
          <w:rFonts w:ascii="Century Schoolbook" w:hAnsi="Century Schoolbook"/>
          <w:bCs/>
          <w:color w:val="000000" w:themeColor="text1"/>
          <w:sz w:val="28"/>
          <w:szCs w:val="28"/>
        </w:rPr>
        <w:t> </w:t>
      </w:r>
      <w:r w:rsidR="005A3E28">
        <w:rPr>
          <w:rFonts w:ascii="Century Schoolbook" w:hAnsi="Century Schoolbook"/>
          <w:bCs/>
          <w:color w:val="000000" w:themeColor="text1"/>
          <w:sz w:val="28"/>
          <w:szCs w:val="28"/>
        </w:rPr>
        <w:t>Harwell were standing</w:t>
      </w:r>
      <w:r w:rsidR="00F73549">
        <w:rPr>
          <w:rFonts w:ascii="Century Schoolbook" w:hAnsi="Century Schoolbook"/>
          <w:bCs/>
          <w:color w:val="000000" w:themeColor="text1"/>
          <w:sz w:val="28"/>
          <w:szCs w:val="28"/>
        </w:rPr>
        <w:t xml:space="preserve"> near the tobacco store</w:t>
      </w:r>
      <w:r w:rsidR="00F5078D">
        <w:rPr>
          <w:rFonts w:ascii="Century Schoolbook" w:hAnsi="Century Schoolbook"/>
          <w:bCs/>
          <w:color w:val="000000" w:themeColor="text1"/>
          <w:sz w:val="28"/>
          <w:szCs w:val="28"/>
        </w:rPr>
        <w:t>:</w:t>
      </w:r>
      <w:r w:rsidR="000D594E">
        <w:rPr>
          <w:rFonts w:ascii="Century Schoolbook" w:hAnsi="Century Schoolbook"/>
          <w:bCs/>
          <w:color w:val="000000" w:themeColor="text1"/>
          <w:sz w:val="28"/>
          <w:szCs w:val="28"/>
        </w:rPr>
        <w:t xml:space="preserve"> </w:t>
      </w:r>
    </w:p>
    <w:p w14:paraId="1F9C1601" w14:textId="6EE992AF" w:rsidR="00F5078D" w:rsidRDefault="00C455E0" w:rsidP="00CB4641">
      <w:pPr>
        <w:autoSpaceDE w:val="0"/>
        <w:autoSpaceDN w:val="0"/>
        <w:adjustRightInd w:val="0"/>
        <w:spacing w:after="0" w:line="480" w:lineRule="auto"/>
        <w:ind w:firstLine="720"/>
        <w:jc w:val="center"/>
        <w:rPr>
          <w:rFonts w:ascii="Century Schoolbook" w:hAnsi="Century Schoolbook"/>
          <w:bCs/>
          <w:color w:val="000000" w:themeColor="text1"/>
          <w:sz w:val="28"/>
          <w:szCs w:val="28"/>
        </w:rPr>
      </w:pPr>
      <w:r>
        <w:rPr>
          <w:noProof/>
        </w:rPr>
        <w:drawing>
          <wp:inline distT="0" distB="0" distL="0" distR="0" wp14:anchorId="171A293B" wp14:editId="57D5C50B">
            <wp:extent cx="5256615" cy="4071068"/>
            <wp:effectExtent l="0" t="0" r="1270" b="5715"/>
            <wp:docPr id="100634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47753" name=""/>
                    <pic:cNvPicPr/>
                  </pic:nvPicPr>
                  <pic:blipFill>
                    <a:blip r:embed="rId13"/>
                    <a:stretch>
                      <a:fillRect/>
                    </a:stretch>
                  </pic:blipFill>
                  <pic:spPr>
                    <a:xfrm>
                      <a:off x="0" y="0"/>
                      <a:ext cx="5337964" cy="4134070"/>
                    </a:xfrm>
                    <a:prstGeom prst="rect">
                      <a:avLst/>
                    </a:prstGeom>
                  </pic:spPr>
                </pic:pic>
              </a:graphicData>
            </a:graphic>
          </wp:inline>
        </w:drawing>
      </w:r>
    </w:p>
    <w:p w14:paraId="55F9BCCE" w14:textId="005EB3B3" w:rsidR="006E6EDF" w:rsidRDefault="00CF1F03" w:rsidP="000963AE">
      <w:pPr>
        <w:autoSpaceDE w:val="0"/>
        <w:autoSpaceDN w:val="0"/>
        <w:adjustRightInd w:val="0"/>
        <w:spacing w:after="0" w:line="480" w:lineRule="auto"/>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w:t>
      </w:r>
      <w:r w:rsidRPr="00B9156F">
        <w:rPr>
          <w:rFonts w:ascii="Century Schoolbook" w:hAnsi="Century Schoolbook"/>
          <w:bCs/>
          <w:color w:val="000000" w:themeColor="text1"/>
          <w:sz w:val="28"/>
          <w:szCs w:val="28"/>
        </w:rPr>
        <w:t>Rule 9(d) Volume I of II, State’s Exhibit</w:t>
      </w:r>
      <w:r>
        <w:rPr>
          <w:rFonts w:ascii="Century Schoolbook" w:hAnsi="Century Schoolbook"/>
          <w:bCs/>
          <w:color w:val="000000" w:themeColor="text1"/>
          <w:sz w:val="28"/>
          <w:szCs w:val="28"/>
        </w:rPr>
        <w:t xml:space="preserve"> </w:t>
      </w:r>
      <w:proofErr w:type="spellStart"/>
      <w:r>
        <w:rPr>
          <w:rFonts w:ascii="Century Schoolbook" w:hAnsi="Century Schoolbook"/>
          <w:bCs/>
          <w:color w:val="000000" w:themeColor="text1"/>
          <w:sz w:val="28"/>
          <w:szCs w:val="28"/>
        </w:rPr>
        <w:t>6a</w:t>
      </w:r>
      <w:proofErr w:type="spellEnd"/>
      <w:r w:rsidRPr="00B9156F">
        <w:rPr>
          <w:rFonts w:ascii="Century Schoolbook" w:hAnsi="Century Schoolbook"/>
          <w:bCs/>
          <w:color w:val="000000" w:themeColor="text1"/>
          <w:sz w:val="28"/>
          <w:szCs w:val="28"/>
        </w:rPr>
        <w:t xml:space="preserve">, </w:t>
      </w:r>
      <w:r>
        <w:rPr>
          <w:rFonts w:ascii="Century Schoolbook" w:hAnsi="Century Schoolbook"/>
          <w:bCs/>
          <w:color w:val="000000" w:themeColor="text1"/>
          <w:sz w:val="28"/>
          <w:szCs w:val="28"/>
        </w:rPr>
        <w:t xml:space="preserve">at 37).  </w:t>
      </w:r>
      <w:r w:rsidR="00A96A26">
        <w:rPr>
          <w:rFonts w:ascii="Century Schoolbook" w:hAnsi="Century Schoolbook"/>
          <w:bCs/>
          <w:color w:val="000000" w:themeColor="text1"/>
          <w:sz w:val="28"/>
          <w:szCs w:val="28"/>
        </w:rPr>
        <w:t>The spent cartridge</w:t>
      </w:r>
      <w:r w:rsidR="007F3D9A">
        <w:rPr>
          <w:rFonts w:ascii="Century Schoolbook" w:hAnsi="Century Schoolbook"/>
          <w:bCs/>
          <w:color w:val="000000" w:themeColor="text1"/>
          <w:sz w:val="28"/>
          <w:szCs w:val="28"/>
        </w:rPr>
        <w:t xml:space="preserve"> casings and bullets</w:t>
      </w:r>
      <w:r w:rsidR="00A96A26">
        <w:rPr>
          <w:rFonts w:ascii="Century Schoolbook" w:hAnsi="Century Schoolbook"/>
          <w:bCs/>
          <w:color w:val="000000" w:themeColor="text1"/>
          <w:sz w:val="28"/>
          <w:szCs w:val="28"/>
        </w:rPr>
        <w:t xml:space="preserve"> were ultimately linked to seven different </w:t>
      </w:r>
      <w:r w:rsidR="00A96A26" w:rsidRPr="00511BA9">
        <w:rPr>
          <w:rFonts w:ascii="Century Schoolbook" w:hAnsi="Century Schoolbook"/>
          <w:bCs/>
          <w:color w:val="000000" w:themeColor="text1"/>
          <w:sz w:val="28"/>
          <w:szCs w:val="28"/>
        </w:rPr>
        <w:t>guns.  (T pp </w:t>
      </w:r>
      <w:r w:rsidR="005E4EC4" w:rsidRPr="00511BA9">
        <w:rPr>
          <w:rFonts w:ascii="Century Schoolbook" w:hAnsi="Century Schoolbook"/>
          <w:bCs/>
          <w:color w:val="000000" w:themeColor="text1"/>
          <w:sz w:val="28"/>
          <w:szCs w:val="28"/>
        </w:rPr>
        <w:t>969</w:t>
      </w:r>
      <w:r w:rsidR="00CE072D" w:rsidRPr="00511BA9">
        <w:rPr>
          <w:rFonts w:ascii="Century Schoolbook" w:hAnsi="Century Schoolbook"/>
          <w:bCs/>
          <w:color w:val="000000" w:themeColor="text1"/>
          <w:sz w:val="28"/>
          <w:szCs w:val="28"/>
        </w:rPr>
        <w:t>-70</w:t>
      </w:r>
      <w:r w:rsidR="005E4EC4" w:rsidRPr="00511BA9">
        <w:rPr>
          <w:rFonts w:ascii="Century Schoolbook" w:hAnsi="Century Schoolbook"/>
          <w:bCs/>
          <w:color w:val="000000" w:themeColor="text1"/>
          <w:sz w:val="28"/>
          <w:szCs w:val="28"/>
        </w:rPr>
        <w:t xml:space="preserve">, </w:t>
      </w:r>
      <w:r w:rsidR="00511BA9" w:rsidRPr="00511BA9">
        <w:rPr>
          <w:rFonts w:ascii="Century Schoolbook" w:hAnsi="Century Schoolbook"/>
          <w:bCs/>
          <w:color w:val="000000" w:themeColor="text1"/>
          <w:sz w:val="28"/>
          <w:szCs w:val="28"/>
        </w:rPr>
        <w:t>1176-77</w:t>
      </w:r>
      <w:r w:rsidR="00A96A26" w:rsidRPr="00511BA9">
        <w:rPr>
          <w:rFonts w:ascii="Century Schoolbook" w:hAnsi="Century Schoolbook"/>
          <w:bCs/>
          <w:color w:val="000000" w:themeColor="text1"/>
          <w:sz w:val="28"/>
          <w:szCs w:val="28"/>
        </w:rPr>
        <w:t>)</w:t>
      </w:r>
      <w:r w:rsidR="00A96A26">
        <w:rPr>
          <w:rFonts w:ascii="Century Schoolbook" w:hAnsi="Century Schoolbook"/>
          <w:bCs/>
          <w:color w:val="000000" w:themeColor="text1"/>
          <w:sz w:val="28"/>
          <w:szCs w:val="28"/>
        </w:rPr>
        <w:t xml:space="preserve">  </w:t>
      </w:r>
    </w:p>
    <w:p w14:paraId="51FE7587" w14:textId="49CFC810" w:rsidR="00B35F20" w:rsidRDefault="004F7080" w:rsidP="00157BC3">
      <w:pPr>
        <w:autoSpaceDE w:val="0"/>
        <w:autoSpaceDN w:val="0"/>
        <w:adjustRightInd w:val="0"/>
        <w:spacing w:after="0" w:line="480" w:lineRule="auto"/>
        <w:ind w:firstLine="720"/>
        <w:jc w:val="both"/>
        <w:rPr>
          <w:rFonts w:ascii="Century Schoolbook" w:hAnsi="Century Schoolbook"/>
          <w:bCs/>
          <w:color w:val="000000" w:themeColor="text1"/>
          <w:sz w:val="28"/>
          <w:szCs w:val="28"/>
        </w:rPr>
      </w:pPr>
      <w:r w:rsidRPr="0078276F">
        <w:rPr>
          <w:rFonts w:ascii="Century Schoolbook" w:hAnsi="Century Schoolbook"/>
          <w:bCs/>
          <w:color w:val="000000" w:themeColor="text1"/>
          <w:sz w:val="28"/>
          <w:szCs w:val="28"/>
        </w:rPr>
        <w:lastRenderedPageBreak/>
        <w:t>Of the many gunshots fired on the scene and shown in the video, only two</w:t>
      </w:r>
      <w:r w:rsidR="00A6504B" w:rsidRPr="0078276F">
        <w:rPr>
          <w:rFonts w:ascii="Century Schoolbook" w:hAnsi="Century Schoolbook"/>
          <w:bCs/>
          <w:color w:val="000000" w:themeColor="text1"/>
          <w:sz w:val="28"/>
          <w:szCs w:val="28"/>
        </w:rPr>
        <w:t xml:space="preserve"> or three</w:t>
      </w:r>
      <w:r w:rsidR="008804F3" w:rsidRPr="0078276F">
        <w:rPr>
          <w:rFonts w:ascii="Century Schoolbook" w:hAnsi="Century Schoolbook"/>
          <w:bCs/>
          <w:color w:val="000000" w:themeColor="text1"/>
          <w:sz w:val="28"/>
          <w:szCs w:val="28"/>
        </w:rPr>
        <w:t xml:space="preserve"> </w:t>
      </w:r>
      <w:r w:rsidR="00245E7A" w:rsidRPr="0078276F">
        <w:rPr>
          <w:rFonts w:ascii="Century Schoolbook" w:hAnsi="Century Schoolbook"/>
          <w:bCs/>
          <w:color w:val="000000" w:themeColor="text1"/>
          <w:sz w:val="28"/>
          <w:szCs w:val="28"/>
        </w:rPr>
        <w:t xml:space="preserve">appeared to have </w:t>
      </w:r>
      <w:r w:rsidR="008804F3" w:rsidRPr="0078276F">
        <w:rPr>
          <w:rFonts w:ascii="Century Schoolbook" w:hAnsi="Century Schoolbook"/>
          <w:bCs/>
          <w:color w:val="000000" w:themeColor="text1"/>
          <w:sz w:val="28"/>
          <w:szCs w:val="28"/>
        </w:rPr>
        <w:t>hit the red Journey</w:t>
      </w:r>
      <w:r w:rsidR="00716977" w:rsidRPr="0078276F">
        <w:rPr>
          <w:rFonts w:ascii="Century Schoolbook" w:hAnsi="Century Schoolbook"/>
          <w:bCs/>
          <w:color w:val="000000" w:themeColor="text1"/>
          <w:sz w:val="28"/>
          <w:szCs w:val="28"/>
        </w:rPr>
        <w:t xml:space="preserve"> from the back</w:t>
      </w:r>
      <w:r w:rsidR="008804F3" w:rsidRPr="0078276F">
        <w:rPr>
          <w:rFonts w:ascii="Century Schoolbook" w:hAnsi="Century Schoolbook"/>
          <w:bCs/>
          <w:color w:val="000000" w:themeColor="text1"/>
          <w:sz w:val="28"/>
          <w:szCs w:val="28"/>
        </w:rPr>
        <w:t>, and only one hit Mr.</w:t>
      </w:r>
      <w:r w:rsidR="000963AE" w:rsidRPr="0078276F">
        <w:rPr>
          <w:rFonts w:ascii="Century Schoolbook" w:hAnsi="Century Schoolbook"/>
          <w:bCs/>
          <w:color w:val="000000" w:themeColor="text1"/>
          <w:sz w:val="28"/>
          <w:szCs w:val="28"/>
        </w:rPr>
        <w:t> </w:t>
      </w:r>
      <w:r w:rsidR="008804F3" w:rsidRPr="0078276F">
        <w:rPr>
          <w:rFonts w:ascii="Century Schoolbook" w:hAnsi="Century Schoolbook"/>
          <w:bCs/>
          <w:color w:val="000000" w:themeColor="text1"/>
          <w:sz w:val="28"/>
          <w:szCs w:val="28"/>
        </w:rPr>
        <w:t>Watson</w:t>
      </w:r>
      <w:r w:rsidR="004D0123" w:rsidRPr="0078276F">
        <w:rPr>
          <w:rFonts w:ascii="Century Schoolbook" w:hAnsi="Century Schoolbook"/>
          <w:bCs/>
          <w:color w:val="000000" w:themeColor="text1"/>
          <w:sz w:val="28"/>
          <w:szCs w:val="28"/>
        </w:rPr>
        <w:t xml:space="preserve">, </w:t>
      </w:r>
      <w:r w:rsidR="00406111" w:rsidRPr="0078276F">
        <w:rPr>
          <w:rFonts w:ascii="Century Schoolbook" w:hAnsi="Century Schoolbook"/>
          <w:bCs/>
          <w:color w:val="000000" w:themeColor="text1"/>
          <w:sz w:val="28"/>
          <w:szCs w:val="28"/>
        </w:rPr>
        <w:t xml:space="preserve">thereby </w:t>
      </w:r>
      <w:r w:rsidR="004D0123" w:rsidRPr="0078276F">
        <w:rPr>
          <w:rFonts w:ascii="Century Schoolbook" w:hAnsi="Century Schoolbook"/>
          <w:bCs/>
          <w:color w:val="000000" w:themeColor="text1"/>
          <w:sz w:val="28"/>
          <w:szCs w:val="28"/>
        </w:rPr>
        <w:t>causing his death.</w:t>
      </w:r>
      <w:r w:rsidR="00C44CF9" w:rsidRPr="0078276F">
        <w:rPr>
          <w:rStyle w:val="FootnoteReference"/>
          <w:rFonts w:ascii="Century Schoolbook" w:hAnsi="Century Schoolbook"/>
          <w:bCs/>
          <w:color w:val="000000" w:themeColor="text1"/>
          <w:sz w:val="28"/>
          <w:szCs w:val="28"/>
        </w:rPr>
        <w:footnoteReference w:id="6"/>
      </w:r>
      <w:r w:rsidR="004D0123" w:rsidRPr="0078276F">
        <w:rPr>
          <w:rFonts w:ascii="Century Schoolbook" w:hAnsi="Century Schoolbook"/>
          <w:bCs/>
          <w:color w:val="000000" w:themeColor="text1"/>
          <w:sz w:val="28"/>
          <w:szCs w:val="28"/>
        </w:rPr>
        <w:t xml:space="preserve">  </w:t>
      </w:r>
      <w:r w:rsidR="0037680C" w:rsidRPr="0078276F">
        <w:rPr>
          <w:rFonts w:ascii="Century Schoolbook" w:hAnsi="Century Schoolbook"/>
          <w:bCs/>
          <w:color w:val="000000" w:themeColor="text1"/>
          <w:sz w:val="28"/>
          <w:szCs w:val="28"/>
        </w:rPr>
        <w:t>(T pp </w:t>
      </w:r>
      <w:r w:rsidR="00364F1F" w:rsidRPr="0078276F">
        <w:rPr>
          <w:rFonts w:ascii="Century Schoolbook" w:hAnsi="Century Schoolbook"/>
          <w:bCs/>
          <w:color w:val="000000" w:themeColor="text1"/>
          <w:sz w:val="28"/>
          <w:szCs w:val="28"/>
        </w:rPr>
        <w:t>659</w:t>
      </w:r>
      <w:r w:rsidR="00981515" w:rsidRPr="0078276F">
        <w:rPr>
          <w:rFonts w:ascii="Century Schoolbook" w:hAnsi="Century Schoolbook"/>
          <w:bCs/>
          <w:color w:val="000000" w:themeColor="text1"/>
          <w:sz w:val="28"/>
          <w:szCs w:val="28"/>
        </w:rPr>
        <w:t>-60</w:t>
      </w:r>
      <w:r w:rsidR="00364F1F" w:rsidRPr="0078276F">
        <w:rPr>
          <w:rFonts w:ascii="Century Schoolbook" w:hAnsi="Century Schoolbook"/>
          <w:bCs/>
          <w:color w:val="000000" w:themeColor="text1"/>
          <w:sz w:val="28"/>
          <w:szCs w:val="28"/>
        </w:rPr>
        <w:t xml:space="preserve">, </w:t>
      </w:r>
      <w:r w:rsidR="0027084F" w:rsidRPr="0078276F">
        <w:rPr>
          <w:rFonts w:ascii="Century Schoolbook" w:hAnsi="Century Schoolbook"/>
          <w:bCs/>
          <w:color w:val="000000" w:themeColor="text1"/>
          <w:sz w:val="28"/>
          <w:szCs w:val="28"/>
        </w:rPr>
        <w:t xml:space="preserve">864, </w:t>
      </w:r>
      <w:r w:rsidR="0037680C" w:rsidRPr="0078276F">
        <w:rPr>
          <w:rFonts w:ascii="Century Schoolbook" w:hAnsi="Century Schoolbook"/>
          <w:bCs/>
          <w:color w:val="000000" w:themeColor="text1"/>
          <w:sz w:val="28"/>
          <w:szCs w:val="28"/>
        </w:rPr>
        <w:t>118</w:t>
      </w:r>
      <w:r w:rsidR="00C612A5" w:rsidRPr="0078276F">
        <w:rPr>
          <w:rFonts w:ascii="Century Schoolbook" w:hAnsi="Century Schoolbook"/>
          <w:bCs/>
          <w:color w:val="000000" w:themeColor="text1"/>
          <w:sz w:val="28"/>
          <w:szCs w:val="28"/>
        </w:rPr>
        <w:t>0</w:t>
      </w:r>
      <w:r w:rsidR="00C612A5" w:rsidRPr="0078276F">
        <w:rPr>
          <w:rFonts w:ascii="Century Schoolbook" w:hAnsi="Century Schoolbook"/>
          <w:bCs/>
          <w:color w:val="000000" w:themeColor="text1"/>
          <w:sz w:val="28"/>
          <w:szCs w:val="28"/>
        </w:rPr>
        <w:noBreakHyphen/>
        <w:t>8</w:t>
      </w:r>
      <w:r w:rsidR="0037680C" w:rsidRPr="0078276F">
        <w:rPr>
          <w:rFonts w:ascii="Century Schoolbook" w:hAnsi="Century Schoolbook"/>
          <w:bCs/>
          <w:color w:val="000000" w:themeColor="text1"/>
          <w:sz w:val="28"/>
          <w:szCs w:val="28"/>
        </w:rPr>
        <w:t xml:space="preserve">1)  </w:t>
      </w:r>
      <w:r w:rsidR="00C173AC" w:rsidRPr="0078276F">
        <w:rPr>
          <w:rFonts w:ascii="Century Schoolbook" w:hAnsi="Century Schoolbook"/>
          <w:bCs/>
          <w:color w:val="000000" w:themeColor="text1"/>
          <w:sz w:val="28"/>
          <w:szCs w:val="28"/>
        </w:rPr>
        <w:t>The remainder hit a number of other targets, includin</w:t>
      </w:r>
      <w:r w:rsidR="0023560C" w:rsidRPr="0078276F">
        <w:rPr>
          <w:rFonts w:ascii="Century Schoolbook" w:hAnsi="Century Schoolbook"/>
          <w:bCs/>
          <w:color w:val="000000" w:themeColor="text1"/>
          <w:sz w:val="28"/>
          <w:szCs w:val="28"/>
        </w:rPr>
        <w:t xml:space="preserve">g </w:t>
      </w:r>
      <w:r w:rsidR="000F4777" w:rsidRPr="0078276F">
        <w:rPr>
          <w:rFonts w:ascii="Century Schoolbook" w:hAnsi="Century Schoolbook"/>
          <w:bCs/>
          <w:color w:val="000000" w:themeColor="text1"/>
          <w:sz w:val="28"/>
          <w:szCs w:val="28"/>
        </w:rPr>
        <w:t>a light pole,</w:t>
      </w:r>
      <w:r w:rsidR="0023560C" w:rsidRPr="0078276F">
        <w:rPr>
          <w:rFonts w:ascii="Century Schoolbook" w:hAnsi="Century Schoolbook"/>
          <w:bCs/>
          <w:color w:val="000000" w:themeColor="text1"/>
          <w:sz w:val="28"/>
          <w:szCs w:val="28"/>
        </w:rPr>
        <w:t xml:space="preserve"> </w:t>
      </w:r>
      <w:r w:rsidR="00EF28FA" w:rsidRPr="0078276F">
        <w:rPr>
          <w:rFonts w:ascii="Century Schoolbook" w:hAnsi="Century Schoolbook"/>
          <w:bCs/>
          <w:color w:val="000000" w:themeColor="text1"/>
          <w:sz w:val="28"/>
          <w:szCs w:val="28"/>
        </w:rPr>
        <w:t xml:space="preserve">a sign for a business, </w:t>
      </w:r>
      <w:r w:rsidR="00C42B40" w:rsidRPr="0078276F">
        <w:rPr>
          <w:rFonts w:ascii="Century Schoolbook" w:hAnsi="Century Schoolbook"/>
          <w:bCs/>
          <w:color w:val="000000" w:themeColor="text1"/>
          <w:sz w:val="28"/>
          <w:szCs w:val="28"/>
        </w:rPr>
        <w:t>a Kia Forte</w:t>
      </w:r>
      <w:r w:rsidR="0023560C" w:rsidRPr="0078276F">
        <w:rPr>
          <w:rFonts w:ascii="Century Schoolbook" w:hAnsi="Century Schoolbook"/>
          <w:bCs/>
          <w:color w:val="000000" w:themeColor="text1"/>
          <w:sz w:val="28"/>
          <w:szCs w:val="28"/>
        </w:rPr>
        <w:t xml:space="preserve">, and </w:t>
      </w:r>
      <w:r w:rsidR="00F72F42" w:rsidRPr="0078276F">
        <w:rPr>
          <w:rFonts w:ascii="Century Schoolbook" w:hAnsi="Century Schoolbook"/>
          <w:bCs/>
          <w:color w:val="000000" w:themeColor="text1"/>
          <w:sz w:val="28"/>
          <w:szCs w:val="28"/>
        </w:rPr>
        <w:t xml:space="preserve">at least two </w:t>
      </w:r>
      <w:r w:rsidR="009246A1" w:rsidRPr="0078276F">
        <w:rPr>
          <w:rFonts w:ascii="Century Schoolbook" w:hAnsi="Century Schoolbook"/>
          <w:bCs/>
          <w:color w:val="000000" w:themeColor="text1"/>
          <w:sz w:val="28"/>
          <w:szCs w:val="28"/>
        </w:rPr>
        <w:t xml:space="preserve">other </w:t>
      </w:r>
      <w:r w:rsidR="00F72F42" w:rsidRPr="0078276F">
        <w:rPr>
          <w:rFonts w:ascii="Century Schoolbook" w:hAnsi="Century Schoolbook"/>
          <w:bCs/>
          <w:color w:val="000000" w:themeColor="text1"/>
          <w:sz w:val="28"/>
          <w:szCs w:val="28"/>
        </w:rPr>
        <w:t xml:space="preserve">cars, a </w:t>
      </w:r>
      <w:r w:rsidR="002D10B8" w:rsidRPr="0078276F">
        <w:rPr>
          <w:rFonts w:ascii="Century Schoolbook" w:hAnsi="Century Schoolbook"/>
          <w:bCs/>
          <w:color w:val="000000" w:themeColor="text1"/>
          <w:sz w:val="28"/>
          <w:szCs w:val="28"/>
        </w:rPr>
        <w:t xml:space="preserve">white </w:t>
      </w:r>
      <w:r w:rsidR="00F72F42" w:rsidRPr="0078276F">
        <w:rPr>
          <w:rFonts w:ascii="Century Schoolbook" w:hAnsi="Century Schoolbook"/>
          <w:bCs/>
          <w:color w:val="000000" w:themeColor="text1"/>
          <w:sz w:val="28"/>
          <w:szCs w:val="28"/>
        </w:rPr>
        <w:t>Lexus and a Nissan Altima,</w:t>
      </w:r>
      <w:r w:rsidR="0023560C" w:rsidRPr="0078276F">
        <w:rPr>
          <w:rFonts w:ascii="Century Schoolbook" w:hAnsi="Century Schoolbook"/>
          <w:bCs/>
          <w:color w:val="000000" w:themeColor="text1"/>
          <w:sz w:val="28"/>
          <w:szCs w:val="28"/>
        </w:rPr>
        <w:t xml:space="preserve"> across the street at the auto dealership</w:t>
      </w:r>
      <w:r w:rsidR="00C173AC" w:rsidRPr="0078276F">
        <w:rPr>
          <w:rFonts w:ascii="Century Schoolbook" w:hAnsi="Century Schoolbook"/>
          <w:bCs/>
          <w:color w:val="000000" w:themeColor="text1"/>
          <w:sz w:val="28"/>
          <w:szCs w:val="28"/>
        </w:rPr>
        <w:t xml:space="preserve">.  </w:t>
      </w:r>
      <w:r w:rsidR="008D1207" w:rsidRPr="0078276F">
        <w:rPr>
          <w:rFonts w:ascii="Century Schoolbook" w:hAnsi="Century Schoolbook"/>
          <w:bCs/>
          <w:color w:val="000000" w:themeColor="text1"/>
          <w:sz w:val="28"/>
          <w:szCs w:val="28"/>
        </w:rPr>
        <w:t>(T pp </w:t>
      </w:r>
      <w:r w:rsidR="00FE78D8" w:rsidRPr="0078276F">
        <w:rPr>
          <w:rFonts w:ascii="Century Schoolbook" w:hAnsi="Century Schoolbook"/>
          <w:bCs/>
          <w:color w:val="000000" w:themeColor="text1"/>
          <w:sz w:val="28"/>
          <w:szCs w:val="28"/>
        </w:rPr>
        <w:t xml:space="preserve">465, </w:t>
      </w:r>
      <w:r w:rsidR="00955BA6" w:rsidRPr="0078276F">
        <w:rPr>
          <w:rFonts w:ascii="Century Schoolbook" w:hAnsi="Century Schoolbook"/>
          <w:bCs/>
          <w:color w:val="000000" w:themeColor="text1"/>
          <w:sz w:val="28"/>
          <w:szCs w:val="28"/>
        </w:rPr>
        <w:t xml:space="preserve">476, </w:t>
      </w:r>
      <w:r w:rsidR="00DB1F4B" w:rsidRPr="0078276F">
        <w:rPr>
          <w:rFonts w:ascii="Century Schoolbook" w:hAnsi="Century Schoolbook"/>
          <w:bCs/>
          <w:color w:val="000000" w:themeColor="text1"/>
          <w:sz w:val="28"/>
          <w:szCs w:val="28"/>
        </w:rPr>
        <w:t>484</w:t>
      </w:r>
      <w:r w:rsidR="00936677" w:rsidRPr="0078276F">
        <w:rPr>
          <w:rFonts w:ascii="Century Schoolbook" w:hAnsi="Century Schoolbook"/>
          <w:bCs/>
          <w:color w:val="000000" w:themeColor="text1"/>
          <w:sz w:val="28"/>
          <w:szCs w:val="28"/>
        </w:rPr>
        <w:noBreakHyphen/>
      </w:r>
      <w:r w:rsidR="002C706A" w:rsidRPr="0078276F">
        <w:rPr>
          <w:rFonts w:ascii="Century Schoolbook" w:hAnsi="Century Schoolbook"/>
          <w:bCs/>
          <w:color w:val="000000" w:themeColor="text1"/>
          <w:sz w:val="28"/>
          <w:szCs w:val="28"/>
        </w:rPr>
        <w:t>8</w:t>
      </w:r>
      <w:r w:rsidR="00936677" w:rsidRPr="0078276F">
        <w:rPr>
          <w:rFonts w:ascii="Century Schoolbook" w:hAnsi="Century Schoolbook"/>
          <w:bCs/>
          <w:color w:val="000000" w:themeColor="text1"/>
          <w:sz w:val="28"/>
          <w:szCs w:val="28"/>
        </w:rPr>
        <w:t>7</w:t>
      </w:r>
      <w:r w:rsidR="00DB1F4B" w:rsidRPr="0078276F">
        <w:rPr>
          <w:rFonts w:ascii="Century Schoolbook" w:hAnsi="Century Schoolbook"/>
          <w:bCs/>
          <w:color w:val="000000" w:themeColor="text1"/>
          <w:sz w:val="28"/>
          <w:szCs w:val="28"/>
        </w:rPr>
        <w:t xml:space="preserve">, </w:t>
      </w:r>
      <w:r w:rsidR="0099100E" w:rsidRPr="0078276F">
        <w:rPr>
          <w:rFonts w:ascii="Century Schoolbook" w:hAnsi="Century Schoolbook"/>
          <w:bCs/>
          <w:color w:val="000000" w:themeColor="text1"/>
          <w:sz w:val="28"/>
          <w:szCs w:val="28"/>
        </w:rPr>
        <w:t>628</w:t>
      </w:r>
      <w:r w:rsidR="000A134E" w:rsidRPr="0078276F">
        <w:rPr>
          <w:rFonts w:ascii="Century Schoolbook" w:hAnsi="Century Schoolbook"/>
          <w:bCs/>
          <w:color w:val="000000" w:themeColor="text1"/>
          <w:sz w:val="28"/>
          <w:szCs w:val="28"/>
        </w:rPr>
        <w:t>, 63</w:t>
      </w:r>
      <w:r w:rsidR="004C1947" w:rsidRPr="0078276F">
        <w:rPr>
          <w:rFonts w:ascii="Century Schoolbook" w:hAnsi="Century Schoolbook"/>
          <w:bCs/>
          <w:color w:val="000000" w:themeColor="text1"/>
          <w:sz w:val="28"/>
          <w:szCs w:val="28"/>
        </w:rPr>
        <w:t>1</w:t>
      </w:r>
      <w:r w:rsidR="0099100E" w:rsidRPr="0078276F">
        <w:rPr>
          <w:rFonts w:ascii="Century Schoolbook" w:hAnsi="Century Schoolbook"/>
          <w:bCs/>
          <w:color w:val="000000" w:themeColor="text1"/>
          <w:sz w:val="28"/>
          <w:szCs w:val="28"/>
        </w:rPr>
        <w:t xml:space="preserve">, </w:t>
      </w:r>
      <w:r w:rsidR="00AE51B5" w:rsidRPr="0078276F">
        <w:rPr>
          <w:rFonts w:ascii="Century Schoolbook" w:hAnsi="Century Schoolbook"/>
          <w:bCs/>
          <w:color w:val="000000" w:themeColor="text1"/>
          <w:sz w:val="28"/>
          <w:szCs w:val="28"/>
        </w:rPr>
        <w:t xml:space="preserve">645, </w:t>
      </w:r>
      <w:r w:rsidR="00D67294" w:rsidRPr="0078276F">
        <w:rPr>
          <w:rFonts w:ascii="Century Schoolbook" w:hAnsi="Century Schoolbook"/>
          <w:bCs/>
          <w:color w:val="000000" w:themeColor="text1"/>
          <w:sz w:val="28"/>
          <w:szCs w:val="28"/>
        </w:rPr>
        <w:t xml:space="preserve">662, </w:t>
      </w:r>
      <w:r w:rsidR="00CD356C" w:rsidRPr="0078276F">
        <w:rPr>
          <w:rFonts w:ascii="Century Schoolbook" w:hAnsi="Century Schoolbook"/>
          <w:bCs/>
          <w:color w:val="000000" w:themeColor="text1"/>
          <w:sz w:val="28"/>
          <w:szCs w:val="28"/>
        </w:rPr>
        <w:t>675</w:t>
      </w:r>
      <w:r w:rsidR="005B076F" w:rsidRPr="0078276F">
        <w:rPr>
          <w:rFonts w:ascii="Century Schoolbook" w:hAnsi="Century Schoolbook"/>
          <w:bCs/>
          <w:color w:val="000000" w:themeColor="text1"/>
          <w:sz w:val="28"/>
          <w:szCs w:val="28"/>
        </w:rPr>
        <w:noBreakHyphen/>
      </w:r>
      <w:r w:rsidR="002D5BFB" w:rsidRPr="0078276F">
        <w:rPr>
          <w:rFonts w:ascii="Century Schoolbook" w:hAnsi="Century Schoolbook"/>
          <w:bCs/>
          <w:color w:val="000000" w:themeColor="text1"/>
          <w:sz w:val="28"/>
          <w:szCs w:val="28"/>
        </w:rPr>
        <w:t>76</w:t>
      </w:r>
      <w:r w:rsidR="00CD356C" w:rsidRPr="0078276F">
        <w:rPr>
          <w:rFonts w:ascii="Century Schoolbook" w:hAnsi="Century Schoolbook"/>
          <w:bCs/>
          <w:color w:val="000000" w:themeColor="text1"/>
          <w:sz w:val="28"/>
          <w:szCs w:val="28"/>
        </w:rPr>
        <w:t xml:space="preserve">, </w:t>
      </w:r>
      <w:r w:rsidR="008D1207" w:rsidRPr="0078276F">
        <w:rPr>
          <w:rFonts w:ascii="Century Schoolbook" w:hAnsi="Century Schoolbook"/>
          <w:bCs/>
          <w:color w:val="000000" w:themeColor="text1"/>
          <w:sz w:val="28"/>
          <w:szCs w:val="28"/>
        </w:rPr>
        <w:t xml:space="preserve">1160)  </w:t>
      </w:r>
      <w:r w:rsidR="00C173AC">
        <w:rPr>
          <w:rFonts w:ascii="Century Schoolbook" w:hAnsi="Century Schoolbook"/>
          <w:bCs/>
          <w:color w:val="000000" w:themeColor="text1"/>
          <w:sz w:val="28"/>
          <w:szCs w:val="28"/>
        </w:rPr>
        <w:t xml:space="preserve">  </w:t>
      </w:r>
    </w:p>
    <w:p w14:paraId="02C8938B" w14:textId="197B573B" w:rsidR="008B38B1" w:rsidRDefault="00A93DCC" w:rsidP="00E61952">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eastAsia="Calibri" w:hAnsi="Century Schoolbook" w:cs="Times New Roman"/>
          <w:bCs/>
          <w:color w:val="000000" w:themeColor="text1"/>
          <w:sz w:val="28"/>
          <w:szCs w:val="28"/>
        </w:rPr>
        <w:t>Following the close of the State’s case</w:t>
      </w:r>
      <w:r w:rsidR="001B05E3">
        <w:rPr>
          <w:rFonts w:ascii="Century Schoolbook" w:eastAsia="Calibri" w:hAnsi="Century Schoolbook" w:cs="Times New Roman"/>
          <w:bCs/>
          <w:color w:val="000000" w:themeColor="text1"/>
          <w:sz w:val="28"/>
          <w:szCs w:val="28"/>
        </w:rPr>
        <w:t>, the jury retired to deliberate.  (T p 1</w:t>
      </w:r>
      <w:r w:rsidR="00454F03">
        <w:rPr>
          <w:rFonts w:ascii="Century Schoolbook" w:eastAsia="Calibri" w:hAnsi="Century Schoolbook" w:cs="Times New Roman"/>
          <w:bCs/>
          <w:color w:val="000000" w:themeColor="text1"/>
          <w:sz w:val="28"/>
          <w:szCs w:val="28"/>
        </w:rPr>
        <w:t>231</w:t>
      </w:r>
      <w:proofErr w:type="gramStart"/>
      <w:r w:rsidR="001B05E3">
        <w:rPr>
          <w:rFonts w:ascii="Century Schoolbook" w:eastAsia="Calibri" w:hAnsi="Century Schoolbook" w:cs="Times New Roman"/>
          <w:bCs/>
          <w:color w:val="000000" w:themeColor="text1"/>
          <w:sz w:val="28"/>
          <w:szCs w:val="28"/>
        </w:rPr>
        <w:t xml:space="preserve">)  </w:t>
      </w:r>
      <w:r w:rsidR="00454F03">
        <w:rPr>
          <w:rFonts w:ascii="Century Schoolbook" w:eastAsia="Calibri" w:hAnsi="Century Schoolbook" w:cs="Times New Roman"/>
          <w:bCs/>
          <w:color w:val="000000" w:themeColor="text1"/>
          <w:sz w:val="28"/>
          <w:szCs w:val="28"/>
        </w:rPr>
        <w:t>After</w:t>
      </w:r>
      <w:proofErr w:type="gramEnd"/>
      <w:r w:rsidR="00454F03">
        <w:rPr>
          <w:rFonts w:ascii="Century Schoolbook" w:eastAsia="Calibri" w:hAnsi="Century Schoolbook" w:cs="Times New Roman"/>
          <w:bCs/>
          <w:color w:val="000000" w:themeColor="text1"/>
          <w:sz w:val="28"/>
          <w:szCs w:val="28"/>
        </w:rPr>
        <w:t xml:space="preserve"> </w:t>
      </w:r>
      <w:r w:rsidR="00B96B50">
        <w:rPr>
          <w:rFonts w:ascii="Century Schoolbook" w:eastAsia="Calibri" w:hAnsi="Century Schoolbook" w:cs="Times New Roman"/>
          <w:bCs/>
          <w:color w:val="000000" w:themeColor="text1"/>
          <w:sz w:val="28"/>
          <w:szCs w:val="28"/>
        </w:rPr>
        <w:t xml:space="preserve">approximately </w:t>
      </w:r>
      <w:r w:rsidR="00454F03">
        <w:rPr>
          <w:rFonts w:ascii="Century Schoolbook" w:eastAsia="Calibri" w:hAnsi="Century Schoolbook" w:cs="Times New Roman"/>
          <w:bCs/>
          <w:color w:val="000000" w:themeColor="text1"/>
          <w:sz w:val="28"/>
          <w:szCs w:val="28"/>
        </w:rPr>
        <w:t xml:space="preserve">a day of deliberations, the jury </w:t>
      </w:r>
      <w:r w:rsidR="00FF75AF">
        <w:rPr>
          <w:rFonts w:ascii="Century Schoolbook" w:eastAsia="Calibri" w:hAnsi="Century Schoolbook" w:cs="Times New Roman"/>
          <w:bCs/>
          <w:color w:val="000000" w:themeColor="text1"/>
          <w:sz w:val="28"/>
          <w:szCs w:val="28"/>
        </w:rPr>
        <w:t>found Mr.</w:t>
      </w:r>
      <w:r w:rsidR="001F6658">
        <w:rPr>
          <w:rFonts w:ascii="Century Schoolbook" w:eastAsia="Calibri" w:hAnsi="Century Schoolbook" w:cs="Times New Roman"/>
          <w:bCs/>
          <w:color w:val="000000" w:themeColor="text1"/>
          <w:sz w:val="28"/>
          <w:szCs w:val="28"/>
        </w:rPr>
        <w:t> </w:t>
      </w:r>
      <w:r w:rsidR="00FF75AF">
        <w:rPr>
          <w:rFonts w:ascii="Century Schoolbook" w:eastAsia="Calibri" w:hAnsi="Century Schoolbook" w:cs="Times New Roman"/>
          <w:bCs/>
          <w:color w:val="000000" w:themeColor="text1"/>
          <w:sz w:val="28"/>
          <w:szCs w:val="28"/>
        </w:rPr>
        <w:t xml:space="preserve">Harwell and Mr. Jones guilty of second-degree murder based on a theory of depraved-heart malice, </w:t>
      </w:r>
      <w:r w:rsidR="0016668C">
        <w:rPr>
          <w:rFonts w:ascii="Century Schoolbook" w:eastAsia="Calibri" w:hAnsi="Century Schoolbook" w:cs="Times New Roman"/>
          <w:bCs/>
          <w:color w:val="000000" w:themeColor="text1"/>
          <w:sz w:val="28"/>
          <w:szCs w:val="28"/>
        </w:rPr>
        <w:t xml:space="preserve">but acquitted them of everything else.  </w:t>
      </w:r>
      <w:r w:rsidR="005E652D">
        <w:rPr>
          <w:rFonts w:ascii="Century Schoolbook" w:eastAsia="Calibri" w:hAnsi="Century Schoolbook" w:cs="Times New Roman"/>
          <w:bCs/>
          <w:color w:val="000000" w:themeColor="text1"/>
          <w:sz w:val="28"/>
          <w:szCs w:val="28"/>
        </w:rPr>
        <w:t>(</w:t>
      </w:r>
      <w:r w:rsidR="003B623F">
        <w:rPr>
          <w:rFonts w:ascii="Century Schoolbook" w:eastAsia="Calibri" w:hAnsi="Century Schoolbook" w:cs="Times New Roman"/>
          <w:bCs/>
          <w:color w:val="000000" w:themeColor="text1"/>
          <w:sz w:val="28"/>
          <w:szCs w:val="28"/>
        </w:rPr>
        <w:t xml:space="preserve">T pp 1231, 1259-60; </w:t>
      </w:r>
      <w:r w:rsidR="005E652D">
        <w:rPr>
          <w:rFonts w:ascii="Century Schoolbook" w:eastAsia="Calibri" w:hAnsi="Century Schoolbook" w:cs="Times New Roman"/>
          <w:bCs/>
          <w:color w:val="000000" w:themeColor="text1"/>
          <w:sz w:val="28"/>
          <w:szCs w:val="28"/>
        </w:rPr>
        <w:t>R pp 77</w:t>
      </w:r>
      <w:r w:rsidR="005E652D">
        <w:rPr>
          <w:rFonts w:ascii="Century Schoolbook" w:eastAsia="Calibri" w:hAnsi="Century Schoolbook" w:cs="Times New Roman"/>
          <w:bCs/>
          <w:color w:val="000000" w:themeColor="text1"/>
          <w:sz w:val="28"/>
          <w:szCs w:val="28"/>
        </w:rPr>
        <w:noBreakHyphen/>
        <w:t>80</w:t>
      </w:r>
      <w:proofErr w:type="gramStart"/>
      <w:r w:rsidR="005E652D">
        <w:rPr>
          <w:rFonts w:ascii="Century Schoolbook" w:eastAsia="Calibri" w:hAnsi="Century Schoolbook" w:cs="Times New Roman"/>
          <w:bCs/>
          <w:color w:val="000000" w:themeColor="text1"/>
          <w:sz w:val="28"/>
          <w:szCs w:val="28"/>
        </w:rPr>
        <w:t>)  Both</w:t>
      </w:r>
      <w:proofErr w:type="gramEnd"/>
      <w:r w:rsidR="005E652D">
        <w:rPr>
          <w:rFonts w:ascii="Century Schoolbook" w:eastAsia="Calibri" w:hAnsi="Century Schoolbook" w:cs="Times New Roman"/>
          <w:bCs/>
          <w:color w:val="000000" w:themeColor="text1"/>
          <w:sz w:val="28"/>
          <w:szCs w:val="28"/>
        </w:rPr>
        <w:t xml:space="preserve"> </w:t>
      </w:r>
      <w:r w:rsidR="008A2AE6">
        <w:rPr>
          <w:rFonts w:ascii="Century Schoolbook" w:eastAsia="Calibri" w:hAnsi="Century Schoolbook" w:cs="Times New Roman"/>
          <w:bCs/>
          <w:color w:val="000000" w:themeColor="text1"/>
          <w:sz w:val="28"/>
          <w:szCs w:val="28"/>
        </w:rPr>
        <w:t xml:space="preserve">Mr. Harwell and Mr. Jones </w:t>
      </w:r>
      <w:r w:rsidR="005E652D">
        <w:rPr>
          <w:rFonts w:ascii="Century Schoolbook" w:eastAsia="Calibri" w:hAnsi="Century Schoolbook" w:cs="Times New Roman"/>
          <w:bCs/>
          <w:color w:val="000000" w:themeColor="text1"/>
          <w:sz w:val="28"/>
          <w:szCs w:val="28"/>
        </w:rPr>
        <w:t xml:space="preserve">entered oral notice of appeal.  </w:t>
      </w:r>
      <w:r w:rsidR="003B623F">
        <w:rPr>
          <w:rFonts w:ascii="Century Schoolbook" w:eastAsia="Calibri" w:hAnsi="Century Schoolbook" w:cs="Times New Roman"/>
          <w:bCs/>
          <w:color w:val="000000" w:themeColor="text1"/>
          <w:sz w:val="28"/>
          <w:szCs w:val="28"/>
        </w:rPr>
        <w:t>(R pp </w:t>
      </w:r>
      <w:r w:rsidR="00C21DE1">
        <w:rPr>
          <w:rFonts w:ascii="Century Schoolbook" w:eastAsia="Calibri" w:hAnsi="Century Schoolbook" w:cs="Times New Roman"/>
          <w:bCs/>
          <w:color w:val="000000" w:themeColor="text1"/>
          <w:sz w:val="28"/>
          <w:szCs w:val="28"/>
        </w:rPr>
        <w:t>89</w:t>
      </w:r>
      <w:r w:rsidR="00C21DE1">
        <w:rPr>
          <w:rFonts w:ascii="Century Schoolbook" w:eastAsia="Calibri" w:hAnsi="Century Schoolbook" w:cs="Times New Roman"/>
          <w:bCs/>
          <w:color w:val="000000" w:themeColor="text1"/>
          <w:sz w:val="28"/>
          <w:szCs w:val="28"/>
        </w:rPr>
        <w:noBreakHyphen/>
        <w:t>90</w:t>
      </w:r>
      <w:r w:rsidR="003B623F">
        <w:rPr>
          <w:rFonts w:ascii="Century Schoolbook" w:eastAsia="Calibri" w:hAnsi="Century Schoolbook" w:cs="Times New Roman"/>
          <w:bCs/>
          <w:color w:val="000000" w:themeColor="text1"/>
          <w:sz w:val="28"/>
          <w:szCs w:val="28"/>
        </w:rPr>
        <w:t xml:space="preserve">)  </w:t>
      </w:r>
    </w:p>
    <w:p w14:paraId="1EAB1520" w14:textId="77777777" w:rsidR="00675672" w:rsidRDefault="00675672">
      <w:pPr>
        <w:rPr>
          <w:rFonts w:ascii="Century Schoolbook" w:eastAsia="Calibri" w:hAnsi="Century Schoolbook" w:cs="Times New Roman"/>
          <w:b/>
          <w:color w:val="000000" w:themeColor="text1"/>
          <w:sz w:val="28"/>
          <w:szCs w:val="28"/>
          <w:u w:val="single"/>
        </w:rPr>
      </w:pPr>
      <w:r>
        <w:rPr>
          <w:rFonts w:ascii="Century Schoolbook" w:hAnsi="Century Schoolbook"/>
          <w:b/>
          <w:color w:val="000000" w:themeColor="text1"/>
          <w:sz w:val="28"/>
          <w:szCs w:val="28"/>
          <w:u w:val="single"/>
        </w:rPr>
        <w:br w:type="page"/>
      </w:r>
    </w:p>
    <w:p w14:paraId="7BDBE9F9" w14:textId="10CCDF9C" w:rsidR="00C06DC5" w:rsidRPr="00D61B94" w:rsidRDefault="003E5709" w:rsidP="00107F49">
      <w:pPr>
        <w:pStyle w:val="PlainText"/>
        <w:spacing w:line="480" w:lineRule="auto"/>
        <w:jc w:val="center"/>
        <w:rPr>
          <w:rFonts w:ascii="Century Schoolbook" w:hAnsi="Century Schoolbook"/>
          <w:color w:val="000000" w:themeColor="text1"/>
          <w:sz w:val="28"/>
          <w:szCs w:val="28"/>
        </w:rPr>
      </w:pPr>
      <w:r w:rsidRPr="007C63C0">
        <w:rPr>
          <w:rFonts w:ascii="Century Schoolbook" w:hAnsi="Century Schoolbook"/>
          <w:b/>
          <w:color w:val="000000" w:themeColor="text1"/>
          <w:sz w:val="28"/>
          <w:szCs w:val="28"/>
          <w:u w:val="single"/>
        </w:rPr>
        <w:lastRenderedPageBreak/>
        <w:t>ARGUMENT</w:t>
      </w:r>
    </w:p>
    <w:p w14:paraId="773324B4" w14:textId="3708222D" w:rsidR="006C716B" w:rsidRPr="009A1B62" w:rsidRDefault="001D6D3F" w:rsidP="008443E8">
      <w:pPr>
        <w:spacing w:after="0" w:line="240" w:lineRule="auto"/>
        <w:jc w:val="both"/>
        <w:rPr>
          <w:rFonts w:ascii="Century Schoolbook" w:eastAsia="Times New Roman" w:hAnsi="Century Schoolbook" w:cs="Times New Roman"/>
          <w:b/>
          <w:color w:val="000000" w:themeColor="text1"/>
          <w:sz w:val="28"/>
          <w:szCs w:val="28"/>
        </w:rPr>
      </w:pPr>
      <w:r w:rsidRPr="00D61B94">
        <w:rPr>
          <w:rFonts w:ascii="Century Schoolbook" w:hAnsi="Century Schoolbook"/>
          <w:b/>
          <w:color w:val="000000" w:themeColor="text1"/>
          <w:sz w:val="28"/>
          <w:szCs w:val="28"/>
        </w:rPr>
        <w:t>I.</w:t>
      </w:r>
      <w:r w:rsidRPr="00D61B94">
        <w:rPr>
          <w:rFonts w:ascii="Century Schoolbook" w:hAnsi="Century Schoolbook"/>
          <w:b/>
          <w:color w:val="000000" w:themeColor="text1"/>
          <w:sz w:val="28"/>
          <w:szCs w:val="28"/>
        </w:rPr>
        <w:tab/>
      </w:r>
      <w:bookmarkStart w:id="2" w:name="_Hlk108016712"/>
      <w:r w:rsidR="008443E8" w:rsidRPr="007C63C0">
        <w:rPr>
          <w:rFonts w:ascii="Century Schoolbook" w:eastAsia="Times New Roman" w:hAnsi="Century Schoolbook" w:cs="Times New Roman"/>
          <w:b/>
          <w:color w:val="000000" w:themeColor="text1"/>
          <w:sz w:val="28"/>
          <w:szCs w:val="28"/>
        </w:rPr>
        <w:t>The trial court reversibly erred by failing to instruct the jury on the lesser-included offense of involuntary manslaughter</w:t>
      </w:r>
      <w:r w:rsidR="00071AEF" w:rsidRPr="007C63C0">
        <w:rPr>
          <w:rFonts w:ascii="Century Schoolbook" w:eastAsia="Times New Roman" w:hAnsi="Century Schoolbook" w:cs="Times New Roman"/>
          <w:b/>
          <w:color w:val="000000" w:themeColor="text1"/>
          <w:sz w:val="28"/>
          <w:szCs w:val="28"/>
        </w:rPr>
        <w:t>.</w:t>
      </w:r>
      <w:r w:rsidR="00D55585">
        <w:rPr>
          <w:rFonts w:ascii="Century Schoolbook" w:eastAsia="Times New Roman" w:hAnsi="Century Schoolbook" w:cs="Times New Roman"/>
          <w:b/>
          <w:color w:val="000000" w:themeColor="text1"/>
          <w:sz w:val="28"/>
          <w:szCs w:val="28"/>
        </w:rPr>
        <w:t xml:space="preserve">  </w:t>
      </w:r>
    </w:p>
    <w:bookmarkEnd w:id="2"/>
    <w:p w14:paraId="49E173B6" w14:textId="662A2412" w:rsidR="007E1FC7" w:rsidRPr="009A1B62" w:rsidRDefault="007E1FC7" w:rsidP="0067651D">
      <w:pPr>
        <w:pStyle w:val="PlainText"/>
        <w:jc w:val="both"/>
        <w:rPr>
          <w:rFonts w:ascii="Century Schoolbook" w:hAnsi="Century Schoolbook"/>
          <w:b/>
          <w:color w:val="000000" w:themeColor="text1"/>
          <w:sz w:val="28"/>
          <w:szCs w:val="28"/>
        </w:rPr>
      </w:pPr>
      <w:r w:rsidRPr="009A1B62">
        <w:rPr>
          <w:rFonts w:ascii="Century Schoolbook" w:hAnsi="Century Schoolbook"/>
          <w:b/>
          <w:color w:val="000000" w:themeColor="text1"/>
          <w:sz w:val="28"/>
          <w:szCs w:val="28"/>
        </w:rPr>
        <w:tab/>
      </w:r>
    </w:p>
    <w:p w14:paraId="6FC10314" w14:textId="114D844A" w:rsidR="00DE2B62" w:rsidRDefault="00DE2B62" w:rsidP="00DE2B62">
      <w:pPr>
        <w:pStyle w:val="PlainText"/>
        <w:spacing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The trial court is required to submit a lesser</w:t>
      </w:r>
      <w:r>
        <w:rPr>
          <w:rFonts w:ascii="Century Schoolbook" w:hAnsi="Century Schoolbook"/>
          <w:bCs/>
          <w:color w:val="000000" w:themeColor="text1"/>
          <w:sz w:val="28"/>
          <w:szCs w:val="28"/>
        </w:rPr>
        <w:noBreakHyphen/>
        <w:t xml:space="preserve">included offense when the evidence presented would allow the finder of fact to convict the defendant of </w:t>
      </w:r>
      <w:r w:rsidR="00A57250">
        <w:rPr>
          <w:rFonts w:ascii="Century Schoolbook" w:hAnsi="Century Schoolbook"/>
          <w:bCs/>
          <w:color w:val="000000" w:themeColor="text1"/>
          <w:sz w:val="28"/>
          <w:szCs w:val="28"/>
        </w:rPr>
        <w:t xml:space="preserve">only </w:t>
      </w:r>
      <w:r w:rsidR="00CF47FD">
        <w:rPr>
          <w:rFonts w:ascii="Century Schoolbook" w:hAnsi="Century Schoolbook"/>
          <w:bCs/>
          <w:color w:val="000000" w:themeColor="text1"/>
          <w:sz w:val="28"/>
          <w:szCs w:val="28"/>
        </w:rPr>
        <w:t>that</w:t>
      </w:r>
      <w:r w:rsidR="00A57250">
        <w:rPr>
          <w:rFonts w:ascii="Century Schoolbook" w:hAnsi="Century Schoolbook"/>
          <w:bCs/>
          <w:color w:val="000000" w:themeColor="text1"/>
          <w:sz w:val="28"/>
          <w:szCs w:val="28"/>
        </w:rPr>
        <w:t xml:space="preserve"> offense</w:t>
      </w:r>
      <w:r>
        <w:rPr>
          <w:rFonts w:ascii="Century Schoolbook" w:hAnsi="Century Schoolbook"/>
          <w:bCs/>
          <w:color w:val="000000" w:themeColor="text1"/>
          <w:sz w:val="28"/>
          <w:szCs w:val="28"/>
        </w:rPr>
        <w:t xml:space="preserve">.  This determination views the evidence presented in the light most favorable to the defense.  Accordingly, when there is </w:t>
      </w:r>
      <w:r w:rsidRPr="00E549C8">
        <w:rPr>
          <w:rFonts w:ascii="Century Schoolbook" w:hAnsi="Century Schoolbook"/>
          <w:bCs/>
          <w:i/>
          <w:iCs/>
          <w:color w:val="000000" w:themeColor="text1"/>
          <w:sz w:val="28"/>
          <w:szCs w:val="28"/>
        </w:rPr>
        <w:t>any</w:t>
      </w:r>
      <w:r w:rsidRPr="005D1303">
        <w:rPr>
          <w:rFonts w:ascii="Century Schoolbook" w:hAnsi="Century Schoolbook"/>
          <w:bCs/>
          <w:color w:val="000000" w:themeColor="text1"/>
          <w:sz w:val="28"/>
          <w:szCs w:val="28"/>
        </w:rPr>
        <w:t xml:space="preserve"> </w:t>
      </w:r>
      <w:r w:rsidR="00592B89">
        <w:rPr>
          <w:rFonts w:ascii="Century Schoolbook" w:hAnsi="Century Schoolbook"/>
          <w:bCs/>
          <w:color w:val="000000" w:themeColor="text1"/>
          <w:sz w:val="28"/>
          <w:szCs w:val="28"/>
        </w:rPr>
        <w:t xml:space="preserve">permissible </w:t>
      </w:r>
      <w:r>
        <w:rPr>
          <w:rFonts w:ascii="Century Schoolbook" w:hAnsi="Century Schoolbook"/>
          <w:bCs/>
          <w:color w:val="000000" w:themeColor="text1"/>
          <w:sz w:val="28"/>
          <w:szCs w:val="28"/>
        </w:rPr>
        <w:t>view of the evidence that would allow the finder of fact to convict of only a lesser</w:t>
      </w:r>
      <w:r>
        <w:rPr>
          <w:rFonts w:ascii="Century Schoolbook" w:hAnsi="Century Schoolbook"/>
          <w:bCs/>
          <w:color w:val="000000" w:themeColor="text1"/>
          <w:sz w:val="28"/>
          <w:szCs w:val="28"/>
        </w:rPr>
        <w:noBreakHyphen/>
        <w:t xml:space="preserve">included offense, it must be given that option.  </w:t>
      </w:r>
    </w:p>
    <w:p w14:paraId="55190006" w14:textId="6A7AC51B" w:rsidR="0069209B" w:rsidRDefault="00801309" w:rsidP="00DE2B62">
      <w:pPr>
        <w:pStyle w:val="PlainText"/>
        <w:spacing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Here, </w:t>
      </w:r>
      <w:r w:rsidR="00DF07D2">
        <w:rPr>
          <w:rFonts w:ascii="Century Schoolbook" w:hAnsi="Century Schoolbook"/>
          <w:bCs/>
          <w:color w:val="000000" w:themeColor="text1"/>
          <w:sz w:val="28"/>
          <w:szCs w:val="28"/>
        </w:rPr>
        <w:t xml:space="preserve">Mr. Harwell was charged with first-degree murder, and while the trial court </w:t>
      </w:r>
      <w:r w:rsidR="00BA1887">
        <w:rPr>
          <w:rFonts w:ascii="Century Schoolbook" w:hAnsi="Century Schoolbook"/>
          <w:bCs/>
          <w:color w:val="000000" w:themeColor="text1"/>
          <w:sz w:val="28"/>
          <w:szCs w:val="28"/>
        </w:rPr>
        <w:t xml:space="preserve">did </w:t>
      </w:r>
      <w:r w:rsidR="00E93E02">
        <w:rPr>
          <w:rFonts w:ascii="Century Schoolbook" w:hAnsi="Century Schoolbook"/>
          <w:bCs/>
          <w:color w:val="000000" w:themeColor="text1"/>
          <w:sz w:val="28"/>
          <w:szCs w:val="28"/>
        </w:rPr>
        <w:t>provide instruction</w:t>
      </w:r>
      <w:r w:rsidR="009E4C66">
        <w:rPr>
          <w:rFonts w:ascii="Century Schoolbook" w:hAnsi="Century Schoolbook"/>
          <w:bCs/>
          <w:color w:val="000000" w:themeColor="text1"/>
          <w:sz w:val="28"/>
          <w:szCs w:val="28"/>
        </w:rPr>
        <w:t>s</w:t>
      </w:r>
      <w:r w:rsidR="00E93E02">
        <w:rPr>
          <w:rFonts w:ascii="Century Schoolbook" w:hAnsi="Century Schoolbook"/>
          <w:bCs/>
          <w:color w:val="000000" w:themeColor="text1"/>
          <w:sz w:val="28"/>
          <w:szCs w:val="28"/>
        </w:rPr>
        <w:t xml:space="preserve"> on</w:t>
      </w:r>
      <w:r w:rsidR="00DF07D2">
        <w:rPr>
          <w:rFonts w:ascii="Century Schoolbook" w:hAnsi="Century Schoolbook"/>
          <w:bCs/>
          <w:color w:val="000000" w:themeColor="text1"/>
          <w:sz w:val="28"/>
          <w:szCs w:val="28"/>
        </w:rPr>
        <w:t xml:space="preserve"> second-degree, it denied his request t</w:t>
      </w:r>
      <w:r w:rsidR="009C1E80">
        <w:rPr>
          <w:rFonts w:ascii="Century Schoolbook" w:hAnsi="Century Schoolbook"/>
          <w:bCs/>
          <w:color w:val="000000" w:themeColor="text1"/>
          <w:sz w:val="28"/>
          <w:szCs w:val="28"/>
        </w:rPr>
        <w:t>o instruct the jury on the lesser</w:t>
      </w:r>
      <w:r>
        <w:rPr>
          <w:rFonts w:ascii="Century Schoolbook" w:hAnsi="Century Schoolbook"/>
          <w:bCs/>
          <w:color w:val="000000" w:themeColor="text1"/>
          <w:sz w:val="28"/>
          <w:szCs w:val="28"/>
        </w:rPr>
        <w:t xml:space="preserve">-included offense of involuntary manslaughter.  </w:t>
      </w:r>
      <w:r w:rsidR="003A0E0B">
        <w:rPr>
          <w:rFonts w:ascii="Century Schoolbook" w:hAnsi="Century Schoolbook"/>
          <w:bCs/>
          <w:color w:val="000000" w:themeColor="text1"/>
          <w:sz w:val="28"/>
          <w:szCs w:val="28"/>
        </w:rPr>
        <w:t xml:space="preserve">The trial court’s failure to provide the requested </w:t>
      </w:r>
      <w:r w:rsidR="00D70E14">
        <w:rPr>
          <w:rFonts w:ascii="Century Schoolbook" w:hAnsi="Century Schoolbook"/>
          <w:bCs/>
          <w:color w:val="000000" w:themeColor="text1"/>
          <w:sz w:val="28"/>
          <w:szCs w:val="28"/>
        </w:rPr>
        <w:t>lesser</w:t>
      </w:r>
      <w:r w:rsidR="00D70E14">
        <w:rPr>
          <w:rFonts w:ascii="Century Schoolbook" w:hAnsi="Century Schoolbook"/>
          <w:bCs/>
          <w:color w:val="000000" w:themeColor="text1"/>
          <w:sz w:val="28"/>
          <w:szCs w:val="28"/>
        </w:rPr>
        <w:noBreakHyphen/>
        <w:t xml:space="preserve">included </w:t>
      </w:r>
      <w:r w:rsidR="003A0E0B">
        <w:rPr>
          <w:rFonts w:ascii="Century Schoolbook" w:hAnsi="Century Schoolbook"/>
          <w:bCs/>
          <w:color w:val="000000" w:themeColor="text1"/>
          <w:sz w:val="28"/>
          <w:szCs w:val="28"/>
        </w:rPr>
        <w:t xml:space="preserve">instruction </w:t>
      </w:r>
      <w:r w:rsidR="00A31D2E">
        <w:rPr>
          <w:rFonts w:ascii="Century Schoolbook" w:hAnsi="Century Schoolbook"/>
          <w:bCs/>
          <w:color w:val="000000" w:themeColor="text1"/>
          <w:sz w:val="28"/>
          <w:szCs w:val="28"/>
        </w:rPr>
        <w:t xml:space="preserve">constituted error because the evidence presented at trial, when viewed in the light most favorable to </w:t>
      </w:r>
      <w:r w:rsidR="00814F93">
        <w:rPr>
          <w:rFonts w:ascii="Century Schoolbook" w:hAnsi="Century Schoolbook"/>
          <w:bCs/>
          <w:color w:val="000000" w:themeColor="text1"/>
          <w:sz w:val="28"/>
          <w:szCs w:val="28"/>
        </w:rPr>
        <w:t>Mr.</w:t>
      </w:r>
      <w:r w:rsidR="00E83910">
        <w:rPr>
          <w:rFonts w:ascii="Century Schoolbook" w:hAnsi="Century Schoolbook"/>
          <w:bCs/>
          <w:color w:val="000000" w:themeColor="text1"/>
          <w:sz w:val="28"/>
          <w:szCs w:val="28"/>
        </w:rPr>
        <w:t> </w:t>
      </w:r>
      <w:r w:rsidR="00814F93">
        <w:rPr>
          <w:rFonts w:ascii="Century Schoolbook" w:hAnsi="Century Schoolbook"/>
          <w:bCs/>
          <w:color w:val="000000" w:themeColor="text1"/>
          <w:sz w:val="28"/>
          <w:szCs w:val="28"/>
        </w:rPr>
        <w:t>Harwell</w:t>
      </w:r>
      <w:r w:rsidR="00A31D2E">
        <w:rPr>
          <w:rFonts w:ascii="Century Schoolbook" w:hAnsi="Century Schoolbook"/>
          <w:bCs/>
          <w:color w:val="000000" w:themeColor="text1"/>
          <w:sz w:val="28"/>
          <w:szCs w:val="28"/>
        </w:rPr>
        <w:t xml:space="preserve">, </w:t>
      </w:r>
      <w:r w:rsidR="001860EF">
        <w:rPr>
          <w:rFonts w:ascii="Century Schoolbook" w:hAnsi="Century Schoolbook"/>
          <w:bCs/>
          <w:color w:val="000000" w:themeColor="text1"/>
          <w:sz w:val="28"/>
          <w:szCs w:val="28"/>
        </w:rPr>
        <w:t xml:space="preserve">would have allowed the jury to find </w:t>
      </w:r>
      <w:r w:rsidR="0069209B">
        <w:rPr>
          <w:rFonts w:ascii="Century Schoolbook" w:hAnsi="Century Schoolbook"/>
          <w:bCs/>
          <w:color w:val="000000" w:themeColor="text1"/>
          <w:sz w:val="28"/>
          <w:szCs w:val="28"/>
        </w:rPr>
        <w:t xml:space="preserve">him guilty of involuntary manslaughter rather than </w:t>
      </w:r>
      <w:proofErr w:type="spellStart"/>
      <w:r w:rsidR="0069209B">
        <w:rPr>
          <w:rFonts w:ascii="Century Schoolbook" w:hAnsi="Century Schoolbook"/>
          <w:bCs/>
          <w:color w:val="000000" w:themeColor="text1"/>
          <w:sz w:val="28"/>
          <w:szCs w:val="28"/>
        </w:rPr>
        <w:t>B2</w:t>
      </w:r>
      <w:proofErr w:type="spellEnd"/>
      <w:r w:rsidR="0069209B">
        <w:rPr>
          <w:rFonts w:ascii="Century Schoolbook" w:hAnsi="Century Schoolbook"/>
          <w:bCs/>
          <w:color w:val="000000" w:themeColor="text1"/>
          <w:sz w:val="28"/>
          <w:szCs w:val="28"/>
        </w:rPr>
        <w:t xml:space="preserve"> </w:t>
      </w:r>
      <w:r w:rsidR="00AF418F">
        <w:rPr>
          <w:rFonts w:ascii="Century Schoolbook" w:hAnsi="Century Schoolbook"/>
          <w:bCs/>
          <w:color w:val="000000" w:themeColor="text1"/>
          <w:sz w:val="28"/>
          <w:szCs w:val="28"/>
        </w:rPr>
        <w:t>“</w:t>
      </w:r>
      <w:proofErr w:type="gramStart"/>
      <w:r w:rsidR="00AF418F">
        <w:rPr>
          <w:rFonts w:ascii="Century Schoolbook" w:hAnsi="Century Schoolbook"/>
          <w:bCs/>
          <w:color w:val="000000" w:themeColor="text1"/>
          <w:sz w:val="28"/>
          <w:szCs w:val="28"/>
        </w:rPr>
        <w:t>depraved</w:t>
      </w:r>
      <w:r w:rsidR="00921972">
        <w:rPr>
          <w:rFonts w:ascii="Century Schoolbook" w:hAnsi="Century Schoolbook"/>
          <w:bCs/>
          <w:color w:val="000000" w:themeColor="text1"/>
          <w:sz w:val="28"/>
          <w:szCs w:val="28"/>
        </w:rPr>
        <w:t>-</w:t>
      </w:r>
      <w:r w:rsidR="00AF418F">
        <w:rPr>
          <w:rFonts w:ascii="Century Schoolbook" w:hAnsi="Century Schoolbook"/>
          <w:bCs/>
          <w:color w:val="000000" w:themeColor="text1"/>
          <w:sz w:val="28"/>
          <w:szCs w:val="28"/>
        </w:rPr>
        <w:t>heart</w:t>
      </w:r>
      <w:proofErr w:type="gramEnd"/>
      <w:r w:rsidR="00AF418F">
        <w:rPr>
          <w:rFonts w:ascii="Century Schoolbook" w:hAnsi="Century Schoolbook"/>
          <w:bCs/>
          <w:color w:val="000000" w:themeColor="text1"/>
          <w:sz w:val="28"/>
          <w:szCs w:val="28"/>
        </w:rPr>
        <w:t xml:space="preserve">” </w:t>
      </w:r>
      <w:r w:rsidR="0069209B">
        <w:rPr>
          <w:rFonts w:ascii="Century Schoolbook" w:hAnsi="Century Schoolbook"/>
          <w:bCs/>
          <w:color w:val="000000" w:themeColor="text1"/>
          <w:sz w:val="28"/>
          <w:szCs w:val="28"/>
        </w:rPr>
        <w:t xml:space="preserve">murder.  </w:t>
      </w:r>
    </w:p>
    <w:p w14:paraId="7BF51271" w14:textId="035C7A4A" w:rsidR="00CD6CD5" w:rsidRDefault="008A27FE" w:rsidP="00DF7917">
      <w:pPr>
        <w:pStyle w:val="PlainText"/>
        <w:spacing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The trial court’s </w:t>
      </w:r>
      <w:r w:rsidR="00AA5156">
        <w:rPr>
          <w:rFonts w:ascii="Century Schoolbook" w:hAnsi="Century Schoolbook"/>
          <w:bCs/>
          <w:color w:val="000000" w:themeColor="text1"/>
          <w:sz w:val="28"/>
          <w:szCs w:val="28"/>
        </w:rPr>
        <w:t>failure</w:t>
      </w:r>
      <w:r>
        <w:rPr>
          <w:rFonts w:ascii="Century Schoolbook" w:hAnsi="Century Schoolbook"/>
          <w:bCs/>
          <w:color w:val="000000" w:themeColor="text1"/>
          <w:sz w:val="28"/>
          <w:szCs w:val="28"/>
        </w:rPr>
        <w:t xml:space="preserve"> to give the jury this option was not cured by the jury’s verdict</w:t>
      </w:r>
      <w:r w:rsidR="00161BD4">
        <w:rPr>
          <w:rFonts w:ascii="Century Schoolbook" w:hAnsi="Century Schoolbook"/>
          <w:bCs/>
          <w:color w:val="000000" w:themeColor="text1"/>
          <w:sz w:val="28"/>
          <w:szCs w:val="28"/>
        </w:rPr>
        <w:t xml:space="preserve"> of guilt</w:t>
      </w:r>
      <w:r>
        <w:rPr>
          <w:rFonts w:ascii="Century Schoolbook" w:hAnsi="Century Schoolbook"/>
          <w:bCs/>
          <w:color w:val="000000" w:themeColor="text1"/>
          <w:sz w:val="28"/>
          <w:szCs w:val="28"/>
        </w:rPr>
        <w:t xml:space="preserve"> for</w:t>
      </w:r>
      <w:r w:rsidR="008466B0">
        <w:rPr>
          <w:rFonts w:ascii="Century Schoolbook" w:hAnsi="Century Schoolbook"/>
          <w:bCs/>
          <w:color w:val="000000" w:themeColor="text1"/>
          <w:sz w:val="28"/>
          <w:szCs w:val="28"/>
        </w:rPr>
        <w:t xml:space="preserve"> </w:t>
      </w:r>
      <w:r w:rsidR="00481DDE">
        <w:rPr>
          <w:rFonts w:ascii="Century Schoolbook" w:hAnsi="Century Schoolbook"/>
          <w:bCs/>
          <w:color w:val="000000" w:themeColor="text1"/>
          <w:sz w:val="28"/>
          <w:szCs w:val="28"/>
        </w:rPr>
        <w:t>second-degree</w:t>
      </w:r>
      <w:r w:rsidR="008466B0">
        <w:rPr>
          <w:rFonts w:ascii="Century Schoolbook" w:hAnsi="Century Schoolbook"/>
          <w:bCs/>
          <w:color w:val="000000" w:themeColor="text1"/>
          <w:sz w:val="28"/>
          <w:szCs w:val="28"/>
        </w:rPr>
        <w:t xml:space="preserve"> murder</w:t>
      </w:r>
      <w:r w:rsidR="00192D1D">
        <w:rPr>
          <w:rFonts w:ascii="Century Schoolbook" w:hAnsi="Century Schoolbook"/>
          <w:bCs/>
          <w:color w:val="000000" w:themeColor="text1"/>
          <w:sz w:val="28"/>
          <w:szCs w:val="28"/>
        </w:rPr>
        <w:t xml:space="preserve">.  </w:t>
      </w:r>
      <w:r w:rsidR="00E036FE">
        <w:rPr>
          <w:rFonts w:ascii="Century Schoolbook" w:hAnsi="Century Schoolbook"/>
          <w:bCs/>
          <w:color w:val="000000" w:themeColor="text1"/>
          <w:sz w:val="28"/>
          <w:szCs w:val="28"/>
        </w:rPr>
        <w:t xml:space="preserve">The central </w:t>
      </w:r>
      <w:r w:rsidR="00E036FE">
        <w:rPr>
          <w:rFonts w:ascii="Century Schoolbook" w:hAnsi="Century Schoolbook"/>
          <w:bCs/>
          <w:color w:val="000000" w:themeColor="text1"/>
          <w:sz w:val="28"/>
          <w:szCs w:val="28"/>
        </w:rPr>
        <w:lastRenderedPageBreak/>
        <w:t xml:space="preserve">difference between </w:t>
      </w:r>
      <w:proofErr w:type="spellStart"/>
      <w:r w:rsidR="00E036FE">
        <w:rPr>
          <w:rFonts w:ascii="Century Schoolbook" w:hAnsi="Century Schoolbook"/>
          <w:bCs/>
          <w:color w:val="000000" w:themeColor="text1"/>
          <w:sz w:val="28"/>
          <w:szCs w:val="28"/>
        </w:rPr>
        <w:t>B2</w:t>
      </w:r>
      <w:proofErr w:type="spellEnd"/>
      <w:r w:rsidR="00E036FE">
        <w:rPr>
          <w:rFonts w:ascii="Century Schoolbook" w:hAnsi="Century Schoolbook"/>
          <w:bCs/>
          <w:color w:val="000000" w:themeColor="text1"/>
          <w:sz w:val="28"/>
          <w:szCs w:val="28"/>
        </w:rPr>
        <w:t xml:space="preserve"> “depraved heart” second-degree murder and involuntary manslaughter is the defendant’s mental state at the time of the homicide</w:t>
      </w:r>
      <w:r w:rsidR="00D109E9">
        <w:rPr>
          <w:rFonts w:ascii="Century Schoolbook" w:hAnsi="Century Schoolbook"/>
          <w:bCs/>
          <w:color w:val="000000" w:themeColor="text1"/>
          <w:sz w:val="28"/>
          <w:szCs w:val="28"/>
        </w:rPr>
        <w:t>.</w:t>
      </w:r>
      <w:r w:rsidR="00E036FE">
        <w:rPr>
          <w:rFonts w:ascii="Century Schoolbook" w:hAnsi="Century Schoolbook"/>
          <w:bCs/>
          <w:color w:val="000000" w:themeColor="text1"/>
          <w:sz w:val="28"/>
          <w:szCs w:val="28"/>
        </w:rPr>
        <w:t xml:space="preserve">  As our Supreme Court has recently reaffirmed, the difference between the two</w:t>
      </w:r>
      <w:r w:rsidR="002C1A63">
        <w:rPr>
          <w:rFonts w:ascii="Century Schoolbook" w:hAnsi="Century Schoolbook"/>
          <w:bCs/>
          <w:color w:val="000000" w:themeColor="text1"/>
          <w:sz w:val="28"/>
          <w:szCs w:val="28"/>
        </w:rPr>
        <w:t xml:space="preserve"> mental states, and thus the two</w:t>
      </w:r>
      <w:r w:rsidR="00E036FE">
        <w:rPr>
          <w:rFonts w:ascii="Century Schoolbook" w:hAnsi="Century Schoolbook"/>
          <w:bCs/>
          <w:color w:val="000000" w:themeColor="text1"/>
          <w:sz w:val="28"/>
          <w:szCs w:val="28"/>
        </w:rPr>
        <w:t xml:space="preserve"> offenses</w:t>
      </w:r>
      <w:r w:rsidR="002C1A63">
        <w:rPr>
          <w:rFonts w:ascii="Century Schoolbook" w:hAnsi="Century Schoolbook"/>
          <w:bCs/>
          <w:color w:val="000000" w:themeColor="text1"/>
          <w:sz w:val="28"/>
          <w:szCs w:val="28"/>
        </w:rPr>
        <w:t>,</w:t>
      </w:r>
      <w:r w:rsidR="00E036FE">
        <w:rPr>
          <w:rFonts w:ascii="Century Schoolbook" w:hAnsi="Century Schoolbook"/>
          <w:bCs/>
          <w:color w:val="000000" w:themeColor="text1"/>
          <w:sz w:val="28"/>
          <w:szCs w:val="28"/>
        </w:rPr>
        <w:t xml:space="preserve"> is a</w:t>
      </w:r>
      <w:r w:rsidR="0095411E">
        <w:rPr>
          <w:rFonts w:ascii="Century Schoolbook" w:hAnsi="Century Schoolbook"/>
          <w:bCs/>
          <w:color w:val="000000" w:themeColor="text1"/>
          <w:sz w:val="28"/>
          <w:szCs w:val="28"/>
        </w:rPr>
        <w:t xml:space="preserve"> matter</w:t>
      </w:r>
      <w:r w:rsidR="00E036FE">
        <w:rPr>
          <w:rFonts w:ascii="Century Schoolbook" w:hAnsi="Century Schoolbook"/>
          <w:bCs/>
          <w:color w:val="000000" w:themeColor="text1"/>
          <w:sz w:val="28"/>
          <w:szCs w:val="28"/>
        </w:rPr>
        <w:t xml:space="preserve"> of degree rather than one of kind.  </w:t>
      </w:r>
      <w:r w:rsidR="00632B97">
        <w:rPr>
          <w:rFonts w:ascii="Century Schoolbook" w:hAnsi="Century Schoolbook"/>
          <w:bCs/>
          <w:color w:val="000000" w:themeColor="text1"/>
          <w:sz w:val="28"/>
          <w:szCs w:val="28"/>
        </w:rPr>
        <w:t>And here, t</w:t>
      </w:r>
      <w:r w:rsidR="00CD6CD5">
        <w:rPr>
          <w:rFonts w:ascii="Century Schoolbook" w:hAnsi="Century Schoolbook"/>
          <w:bCs/>
          <w:color w:val="000000" w:themeColor="text1"/>
          <w:sz w:val="28"/>
          <w:szCs w:val="28"/>
        </w:rPr>
        <w:t xml:space="preserve">he jury returned close to the lowest guilty verdict possible—acquitting Mr. Harwell of first-degree murder; </w:t>
      </w:r>
      <w:proofErr w:type="spellStart"/>
      <w:r w:rsidR="00CD6CD5">
        <w:rPr>
          <w:rFonts w:ascii="Century Schoolbook" w:hAnsi="Century Schoolbook"/>
          <w:bCs/>
          <w:color w:val="000000" w:themeColor="text1"/>
          <w:sz w:val="28"/>
          <w:szCs w:val="28"/>
        </w:rPr>
        <w:t>B1</w:t>
      </w:r>
      <w:proofErr w:type="spellEnd"/>
      <w:r w:rsidR="00CD6CD5">
        <w:rPr>
          <w:rFonts w:ascii="Century Schoolbook" w:hAnsi="Century Schoolbook"/>
          <w:bCs/>
          <w:color w:val="000000" w:themeColor="text1"/>
          <w:sz w:val="28"/>
          <w:szCs w:val="28"/>
        </w:rPr>
        <w:t xml:space="preserve"> second</w:t>
      </w:r>
      <w:r w:rsidR="007C65D6">
        <w:rPr>
          <w:rFonts w:ascii="Century Schoolbook" w:hAnsi="Century Schoolbook"/>
          <w:bCs/>
          <w:color w:val="000000" w:themeColor="text1"/>
          <w:sz w:val="28"/>
          <w:szCs w:val="28"/>
        </w:rPr>
        <w:noBreakHyphen/>
      </w:r>
      <w:r w:rsidR="00CD6CD5">
        <w:rPr>
          <w:rFonts w:ascii="Century Schoolbook" w:hAnsi="Century Schoolbook"/>
          <w:bCs/>
          <w:color w:val="000000" w:themeColor="text1"/>
          <w:sz w:val="28"/>
          <w:szCs w:val="28"/>
        </w:rPr>
        <w:t xml:space="preserve">degree murder; conspiracy to commit first-degree murder; and </w:t>
      </w:r>
      <w:proofErr w:type="spellStart"/>
      <w:r w:rsidR="00CD6CD5">
        <w:rPr>
          <w:rFonts w:ascii="Century Schoolbook" w:hAnsi="Century Schoolbook"/>
          <w:bCs/>
          <w:color w:val="000000" w:themeColor="text1"/>
          <w:sz w:val="28"/>
          <w:szCs w:val="28"/>
        </w:rPr>
        <w:t>AWD</w:t>
      </w:r>
      <w:r w:rsidR="00277487">
        <w:rPr>
          <w:rFonts w:ascii="Century Schoolbook" w:hAnsi="Century Schoolbook"/>
          <w:bCs/>
          <w:color w:val="000000" w:themeColor="text1"/>
          <w:sz w:val="28"/>
          <w:szCs w:val="28"/>
        </w:rPr>
        <w:t>W</w:t>
      </w:r>
      <w:r w:rsidR="00CD6CD5">
        <w:rPr>
          <w:rFonts w:ascii="Century Schoolbook" w:hAnsi="Century Schoolbook"/>
          <w:bCs/>
          <w:color w:val="000000" w:themeColor="text1"/>
          <w:sz w:val="28"/>
          <w:szCs w:val="28"/>
        </w:rPr>
        <w:t>IKISI</w:t>
      </w:r>
      <w:proofErr w:type="spellEnd"/>
      <w:r w:rsidR="00CD6CD5">
        <w:rPr>
          <w:rFonts w:ascii="Century Schoolbook" w:hAnsi="Century Schoolbook"/>
          <w:bCs/>
          <w:color w:val="000000" w:themeColor="text1"/>
          <w:sz w:val="28"/>
          <w:szCs w:val="28"/>
        </w:rPr>
        <w:t xml:space="preserve">—while handwriting on the verdict form that its verdict was based on the commission of </w:t>
      </w:r>
      <w:r w:rsidR="0057211D">
        <w:rPr>
          <w:rFonts w:ascii="Century Schoolbook" w:hAnsi="Century Schoolbook"/>
          <w:bCs/>
          <w:color w:val="000000" w:themeColor="text1"/>
          <w:sz w:val="28"/>
          <w:szCs w:val="28"/>
        </w:rPr>
        <w:t xml:space="preserve">an inherently dangerous act committed “w/o regard to human life.”  </w:t>
      </w:r>
      <w:r w:rsidR="00791B36">
        <w:rPr>
          <w:rFonts w:ascii="Century Schoolbook" w:hAnsi="Century Schoolbook"/>
          <w:bCs/>
          <w:color w:val="000000" w:themeColor="text1"/>
          <w:sz w:val="28"/>
          <w:szCs w:val="28"/>
        </w:rPr>
        <w:t xml:space="preserve">The most plausible explanation for this outcome is that the jury determined that </w:t>
      </w:r>
      <w:r w:rsidR="00E3318D">
        <w:rPr>
          <w:rFonts w:ascii="Century Schoolbook" w:hAnsi="Century Schoolbook"/>
          <w:bCs/>
          <w:color w:val="000000" w:themeColor="text1"/>
          <w:sz w:val="28"/>
          <w:szCs w:val="28"/>
        </w:rPr>
        <w:t xml:space="preserve">Mr. Harwell acted with some degree of </w:t>
      </w:r>
      <w:r w:rsidR="00E3318D" w:rsidRPr="00F35458">
        <w:rPr>
          <w:rFonts w:ascii="Century Schoolbook" w:hAnsi="Century Schoolbook"/>
          <w:bCs/>
          <w:color w:val="000000" w:themeColor="text1"/>
          <w:sz w:val="28"/>
          <w:szCs w:val="28"/>
        </w:rPr>
        <w:t>recklessness, and not with the intent to kill.</w:t>
      </w:r>
      <w:r w:rsidR="00E3318D">
        <w:rPr>
          <w:rFonts w:ascii="Century Schoolbook" w:hAnsi="Century Schoolbook"/>
          <w:bCs/>
          <w:color w:val="000000" w:themeColor="text1"/>
          <w:sz w:val="28"/>
          <w:szCs w:val="28"/>
        </w:rPr>
        <w:t xml:space="preserve">  </w:t>
      </w:r>
    </w:p>
    <w:p w14:paraId="1791FDA9" w14:textId="0DCC24AE" w:rsidR="007446CC" w:rsidRDefault="00632B97" w:rsidP="007D11BF">
      <w:pPr>
        <w:pStyle w:val="PlainText"/>
        <w:spacing w:line="480" w:lineRule="auto"/>
        <w:ind w:firstLine="720"/>
        <w:jc w:val="both"/>
        <w:rPr>
          <w:rFonts w:ascii="Century Schoolbook" w:hAnsi="Century Schoolbook"/>
          <w:b/>
          <w:color w:val="000000" w:themeColor="text1"/>
          <w:sz w:val="28"/>
          <w:szCs w:val="28"/>
        </w:rPr>
      </w:pPr>
      <w:r>
        <w:rPr>
          <w:rFonts w:ascii="Century Schoolbook" w:hAnsi="Century Schoolbook"/>
          <w:bCs/>
          <w:color w:val="000000" w:themeColor="text1"/>
          <w:sz w:val="28"/>
          <w:szCs w:val="28"/>
        </w:rPr>
        <w:t xml:space="preserve">Under these circumstances, </w:t>
      </w:r>
      <w:r w:rsidR="00B64425">
        <w:rPr>
          <w:rFonts w:ascii="Century Schoolbook" w:hAnsi="Century Schoolbook"/>
          <w:bCs/>
          <w:color w:val="000000" w:themeColor="text1"/>
          <w:sz w:val="28"/>
          <w:szCs w:val="28"/>
        </w:rPr>
        <w:t xml:space="preserve">the trial court’s error was prejudicial and therefore reversible.  </w:t>
      </w:r>
      <w:r w:rsidR="00A007E3">
        <w:rPr>
          <w:rFonts w:ascii="Century Schoolbook" w:hAnsi="Century Schoolbook"/>
          <w:bCs/>
          <w:color w:val="000000" w:themeColor="text1"/>
          <w:sz w:val="28"/>
          <w:szCs w:val="28"/>
        </w:rPr>
        <w:t>H</w:t>
      </w:r>
      <w:r w:rsidR="00DF7917">
        <w:rPr>
          <w:rFonts w:ascii="Century Schoolbook" w:hAnsi="Century Schoolbook"/>
          <w:bCs/>
          <w:color w:val="000000" w:themeColor="text1"/>
          <w:sz w:val="28"/>
          <w:szCs w:val="28"/>
        </w:rPr>
        <w:t xml:space="preserve">ad it been given the option, there is at least a reasonable possibility that at least that one juror would have </w:t>
      </w:r>
      <w:r w:rsidR="00B74DD7">
        <w:rPr>
          <w:rFonts w:ascii="Century Schoolbook" w:hAnsi="Century Schoolbook"/>
          <w:bCs/>
          <w:color w:val="000000" w:themeColor="text1"/>
          <w:sz w:val="28"/>
          <w:szCs w:val="28"/>
        </w:rPr>
        <w:t xml:space="preserve">found </w:t>
      </w:r>
      <w:r w:rsidR="00667CBD">
        <w:rPr>
          <w:rFonts w:ascii="Century Schoolbook" w:hAnsi="Century Schoolbook"/>
          <w:bCs/>
          <w:color w:val="000000" w:themeColor="text1"/>
          <w:sz w:val="28"/>
          <w:szCs w:val="28"/>
        </w:rPr>
        <w:t>Mr.</w:t>
      </w:r>
      <w:r w:rsidR="00B74DD7">
        <w:rPr>
          <w:rFonts w:ascii="Century Schoolbook" w:hAnsi="Century Schoolbook"/>
          <w:bCs/>
          <w:color w:val="000000" w:themeColor="text1"/>
          <w:sz w:val="28"/>
          <w:szCs w:val="28"/>
        </w:rPr>
        <w:t> </w:t>
      </w:r>
      <w:r w:rsidR="00667CBD">
        <w:rPr>
          <w:rFonts w:ascii="Century Schoolbook" w:hAnsi="Century Schoolbook"/>
          <w:bCs/>
          <w:color w:val="000000" w:themeColor="text1"/>
          <w:sz w:val="28"/>
          <w:szCs w:val="28"/>
        </w:rPr>
        <w:t>Harwell</w:t>
      </w:r>
      <w:r w:rsidR="00DF7917">
        <w:rPr>
          <w:rFonts w:ascii="Century Schoolbook" w:hAnsi="Century Schoolbook"/>
          <w:bCs/>
          <w:color w:val="000000" w:themeColor="text1"/>
          <w:sz w:val="28"/>
          <w:szCs w:val="28"/>
        </w:rPr>
        <w:t xml:space="preserve"> guilty of </w:t>
      </w:r>
      <w:r w:rsidR="00B74DD7">
        <w:rPr>
          <w:rFonts w:ascii="Century Schoolbook" w:hAnsi="Century Schoolbook"/>
          <w:bCs/>
          <w:color w:val="000000" w:themeColor="text1"/>
          <w:sz w:val="28"/>
          <w:szCs w:val="28"/>
        </w:rPr>
        <w:t xml:space="preserve">involuntary manslaughter, rather than </w:t>
      </w:r>
      <w:r w:rsidR="00A235B5">
        <w:rPr>
          <w:rFonts w:ascii="Century Schoolbook" w:hAnsi="Century Schoolbook"/>
          <w:bCs/>
          <w:color w:val="000000" w:themeColor="text1"/>
          <w:sz w:val="28"/>
          <w:szCs w:val="28"/>
        </w:rPr>
        <w:t>second</w:t>
      </w:r>
      <w:r w:rsidR="00A235B5">
        <w:rPr>
          <w:rFonts w:ascii="Century Schoolbook" w:hAnsi="Century Schoolbook"/>
          <w:bCs/>
          <w:color w:val="000000" w:themeColor="text1"/>
          <w:sz w:val="28"/>
          <w:szCs w:val="28"/>
        </w:rPr>
        <w:noBreakHyphen/>
        <w:t xml:space="preserve">degree </w:t>
      </w:r>
      <w:r w:rsidR="00DF7917">
        <w:rPr>
          <w:rFonts w:ascii="Century Schoolbook" w:hAnsi="Century Schoolbook"/>
          <w:bCs/>
          <w:color w:val="000000" w:themeColor="text1"/>
          <w:sz w:val="28"/>
          <w:szCs w:val="28"/>
        </w:rPr>
        <w:t>“depraved heart” murder</w:t>
      </w:r>
      <w:r w:rsidR="00771C0F">
        <w:rPr>
          <w:rFonts w:ascii="Century Schoolbook" w:hAnsi="Century Schoolbook"/>
          <w:bCs/>
          <w:color w:val="000000" w:themeColor="text1"/>
          <w:sz w:val="28"/>
          <w:szCs w:val="28"/>
        </w:rPr>
        <w:t xml:space="preserve">.  </w:t>
      </w:r>
      <w:r w:rsidR="00684538">
        <w:rPr>
          <w:rFonts w:ascii="Century Schoolbook" w:hAnsi="Century Schoolbook"/>
          <w:bCs/>
          <w:color w:val="000000" w:themeColor="text1"/>
          <w:sz w:val="28"/>
          <w:szCs w:val="28"/>
        </w:rPr>
        <w:t xml:space="preserve">Accordingly, the </w:t>
      </w:r>
      <w:r w:rsidR="001A43A7">
        <w:rPr>
          <w:rFonts w:ascii="Century Schoolbook" w:hAnsi="Century Schoolbook"/>
          <w:bCs/>
          <w:color w:val="000000" w:themeColor="text1"/>
          <w:sz w:val="28"/>
          <w:szCs w:val="28"/>
        </w:rPr>
        <w:t xml:space="preserve">lower court’s </w:t>
      </w:r>
      <w:r w:rsidR="00684538">
        <w:rPr>
          <w:rFonts w:ascii="Century Schoolbook" w:hAnsi="Century Schoolbook"/>
          <w:bCs/>
          <w:color w:val="000000" w:themeColor="text1"/>
          <w:sz w:val="28"/>
          <w:szCs w:val="28"/>
        </w:rPr>
        <w:lastRenderedPageBreak/>
        <w:t>judgment should be vacated, and Mr.</w:t>
      </w:r>
      <w:r w:rsidR="001A43A7">
        <w:rPr>
          <w:rFonts w:ascii="Century Schoolbook" w:hAnsi="Century Schoolbook"/>
          <w:bCs/>
          <w:color w:val="000000" w:themeColor="text1"/>
          <w:sz w:val="28"/>
          <w:szCs w:val="28"/>
        </w:rPr>
        <w:t> </w:t>
      </w:r>
      <w:r w:rsidR="00684538">
        <w:rPr>
          <w:rFonts w:ascii="Century Schoolbook" w:hAnsi="Century Schoolbook"/>
          <w:bCs/>
          <w:color w:val="000000" w:themeColor="text1"/>
          <w:sz w:val="28"/>
          <w:szCs w:val="28"/>
        </w:rPr>
        <w:t>Harwell should be awarded a new trial</w:t>
      </w:r>
      <w:r w:rsidR="00304CEE">
        <w:rPr>
          <w:rFonts w:ascii="Century Schoolbook" w:hAnsi="Century Schoolbook"/>
          <w:bCs/>
          <w:color w:val="000000" w:themeColor="text1"/>
          <w:sz w:val="28"/>
          <w:szCs w:val="28"/>
        </w:rPr>
        <w:t xml:space="preserve">.  </w:t>
      </w:r>
    </w:p>
    <w:p w14:paraId="265A6FF1" w14:textId="2BBD4878" w:rsidR="00D55585" w:rsidRPr="00C56C6B" w:rsidRDefault="006D193B" w:rsidP="001C2ABF">
      <w:pPr>
        <w:pStyle w:val="ListParagraph"/>
        <w:numPr>
          <w:ilvl w:val="0"/>
          <w:numId w:val="38"/>
        </w:numPr>
        <w:spacing w:after="0" w:line="240" w:lineRule="auto"/>
        <w:jc w:val="both"/>
        <w:rPr>
          <w:rFonts w:ascii="Century Schoolbook" w:hAnsi="Century Schoolbook"/>
          <w:b/>
          <w:color w:val="000000" w:themeColor="text1"/>
          <w:sz w:val="28"/>
          <w:szCs w:val="28"/>
        </w:rPr>
      </w:pPr>
      <w:r w:rsidRPr="00C56C6B">
        <w:rPr>
          <w:rFonts w:ascii="Century Schoolbook" w:hAnsi="Century Schoolbook"/>
          <w:b/>
          <w:color w:val="000000" w:themeColor="text1"/>
          <w:sz w:val="28"/>
          <w:szCs w:val="28"/>
        </w:rPr>
        <w:t>Preservation and s</w:t>
      </w:r>
      <w:r w:rsidR="00C47A34" w:rsidRPr="00C56C6B">
        <w:rPr>
          <w:rFonts w:ascii="Century Schoolbook" w:hAnsi="Century Schoolbook"/>
          <w:b/>
          <w:color w:val="000000" w:themeColor="text1"/>
          <w:sz w:val="28"/>
          <w:szCs w:val="28"/>
        </w:rPr>
        <w:t>tandard of review</w:t>
      </w:r>
      <w:r w:rsidR="00D55585" w:rsidRPr="00C56C6B">
        <w:rPr>
          <w:rFonts w:ascii="Century Schoolbook" w:hAnsi="Century Schoolbook"/>
          <w:b/>
          <w:color w:val="000000" w:themeColor="text1"/>
          <w:sz w:val="28"/>
          <w:szCs w:val="28"/>
        </w:rPr>
        <w:t>.</w:t>
      </w:r>
    </w:p>
    <w:p w14:paraId="4B9ADC20" w14:textId="551CD19D" w:rsidR="00D55585" w:rsidRDefault="00D55585" w:rsidP="00D55585">
      <w:pPr>
        <w:spacing w:after="0" w:line="240" w:lineRule="auto"/>
        <w:jc w:val="both"/>
        <w:rPr>
          <w:rFonts w:ascii="Century Schoolbook" w:hAnsi="Century Schoolbook"/>
          <w:b/>
          <w:color w:val="000000" w:themeColor="text1"/>
          <w:sz w:val="28"/>
          <w:szCs w:val="28"/>
        </w:rPr>
      </w:pPr>
    </w:p>
    <w:p w14:paraId="243D818F" w14:textId="28F28531" w:rsidR="00A83FE4" w:rsidRDefault="0011425F" w:rsidP="00C348FC">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At the charge conference, </w:t>
      </w:r>
      <w:r w:rsidR="00037AC7">
        <w:rPr>
          <w:rFonts w:ascii="Century Schoolbook" w:hAnsi="Century Schoolbook"/>
          <w:bCs/>
          <w:color w:val="000000" w:themeColor="text1"/>
          <w:sz w:val="28"/>
          <w:szCs w:val="28"/>
        </w:rPr>
        <w:t xml:space="preserve">the trial court </w:t>
      </w:r>
      <w:r w:rsidR="000A4937">
        <w:rPr>
          <w:rFonts w:ascii="Century Schoolbook" w:hAnsi="Century Schoolbook"/>
          <w:bCs/>
          <w:color w:val="000000" w:themeColor="text1"/>
          <w:sz w:val="28"/>
          <w:szCs w:val="28"/>
        </w:rPr>
        <w:t xml:space="preserve">said it would instruct the jury in </w:t>
      </w:r>
      <w:r w:rsidR="002B6470">
        <w:rPr>
          <w:rFonts w:ascii="Century Schoolbook" w:hAnsi="Century Schoolbook"/>
          <w:bCs/>
          <w:color w:val="000000" w:themeColor="text1"/>
          <w:sz w:val="28"/>
          <w:szCs w:val="28"/>
        </w:rPr>
        <w:t xml:space="preserve">line </w:t>
      </w:r>
      <w:r w:rsidR="000A4937">
        <w:rPr>
          <w:rFonts w:ascii="Century Schoolbook" w:hAnsi="Century Schoolbook"/>
          <w:bCs/>
          <w:color w:val="000000" w:themeColor="text1"/>
          <w:sz w:val="28"/>
          <w:szCs w:val="28"/>
        </w:rPr>
        <w:t>with pattern jury instruction 206.13, but that it “will not include voluntary and involuntary” manslaughter.  (T pp </w:t>
      </w:r>
      <w:r w:rsidR="00A75F48">
        <w:rPr>
          <w:rFonts w:ascii="Century Schoolbook" w:hAnsi="Century Schoolbook"/>
          <w:bCs/>
          <w:color w:val="000000" w:themeColor="text1"/>
          <w:sz w:val="28"/>
          <w:szCs w:val="28"/>
        </w:rPr>
        <w:t>1141</w:t>
      </w:r>
      <w:r w:rsidR="00A75F48">
        <w:rPr>
          <w:rFonts w:ascii="Century Schoolbook" w:hAnsi="Century Schoolbook"/>
          <w:bCs/>
          <w:color w:val="000000" w:themeColor="text1"/>
          <w:sz w:val="28"/>
          <w:szCs w:val="28"/>
        </w:rPr>
        <w:noBreakHyphen/>
        <w:t>42</w:t>
      </w:r>
      <w:proofErr w:type="gramStart"/>
      <w:r w:rsidR="000A4937">
        <w:rPr>
          <w:rFonts w:ascii="Century Schoolbook" w:hAnsi="Century Schoolbook"/>
          <w:bCs/>
          <w:color w:val="000000" w:themeColor="text1"/>
          <w:sz w:val="28"/>
          <w:szCs w:val="28"/>
        </w:rPr>
        <w:t xml:space="preserve">)  </w:t>
      </w:r>
      <w:r w:rsidR="002675B8">
        <w:rPr>
          <w:rFonts w:ascii="Century Schoolbook" w:hAnsi="Century Schoolbook"/>
          <w:bCs/>
          <w:color w:val="000000" w:themeColor="text1"/>
          <w:sz w:val="28"/>
          <w:szCs w:val="28"/>
        </w:rPr>
        <w:t>In</w:t>
      </w:r>
      <w:proofErr w:type="gramEnd"/>
      <w:r w:rsidR="002675B8">
        <w:rPr>
          <w:rFonts w:ascii="Century Schoolbook" w:hAnsi="Century Schoolbook"/>
          <w:bCs/>
          <w:color w:val="000000" w:themeColor="text1"/>
          <w:sz w:val="28"/>
          <w:szCs w:val="28"/>
        </w:rPr>
        <w:t xml:space="preserve"> response, </w:t>
      </w:r>
      <w:r w:rsidR="00D63D0A">
        <w:rPr>
          <w:rFonts w:ascii="Century Schoolbook" w:hAnsi="Century Schoolbook"/>
          <w:bCs/>
          <w:color w:val="000000" w:themeColor="text1"/>
          <w:sz w:val="28"/>
          <w:szCs w:val="28"/>
        </w:rPr>
        <w:t>Mr. Harwell</w:t>
      </w:r>
      <w:r w:rsidR="003B4F98">
        <w:rPr>
          <w:rFonts w:ascii="Century Schoolbook" w:hAnsi="Century Schoolbook"/>
          <w:bCs/>
          <w:color w:val="000000" w:themeColor="text1"/>
          <w:sz w:val="28"/>
          <w:szCs w:val="28"/>
        </w:rPr>
        <w:t xml:space="preserve"> specifically </w:t>
      </w:r>
      <w:r w:rsidR="007E399A">
        <w:rPr>
          <w:rFonts w:ascii="Century Schoolbook" w:hAnsi="Century Schoolbook"/>
          <w:bCs/>
          <w:color w:val="000000" w:themeColor="text1"/>
          <w:sz w:val="28"/>
          <w:szCs w:val="28"/>
        </w:rPr>
        <w:t xml:space="preserve">and repeatedly </w:t>
      </w:r>
      <w:r w:rsidR="003B4F98">
        <w:rPr>
          <w:rFonts w:ascii="Century Schoolbook" w:hAnsi="Century Schoolbook"/>
          <w:bCs/>
          <w:color w:val="000000" w:themeColor="text1"/>
          <w:sz w:val="28"/>
          <w:szCs w:val="28"/>
        </w:rPr>
        <w:t xml:space="preserve">asked the trial court to </w:t>
      </w:r>
      <w:r w:rsidR="00D632B6">
        <w:rPr>
          <w:rFonts w:ascii="Century Schoolbook" w:hAnsi="Century Schoolbook"/>
          <w:bCs/>
          <w:color w:val="000000" w:themeColor="text1"/>
          <w:sz w:val="28"/>
          <w:szCs w:val="28"/>
        </w:rPr>
        <w:t xml:space="preserve">instruct the jury on </w:t>
      </w:r>
      <w:r w:rsidR="001A2177">
        <w:rPr>
          <w:rFonts w:ascii="Century Schoolbook" w:hAnsi="Century Schoolbook"/>
          <w:bCs/>
          <w:color w:val="000000" w:themeColor="text1"/>
          <w:sz w:val="28"/>
          <w:szCs w:val="28"/>
        </w:rPr>
        <w:t>in</w:t>
      </w:r>
      <w:r w:rsidR="00D632B6">
        <w:rPr>
          <w:rFonts w:ascii="Century Schoolbook" w:hAnsi="Century Schoolbook"/>
          <w:bCs/>
          <w:color w:val="000000" w:themeColor="text1"/>
          <w:sz w:val="28"/>
          <w:szCs w:val="28"/>
        </w:rPr>
        <w:t>voluntary manslaughter</w:t>
      </w:r>
      <w:r w:rsidR="008B1FFA">
        <w:rPr>
          <w:rFonts w:ascii="Century Schoolbook" w:hAnsi="Century Schoolbook"/>
          <w:bCs/>
          <w:color w:val="000000" w:themeColor="text1"/>
          <w:sz w:val="28"/>
          <w:szCs w:val="28"/>
        </w:rPr>
        <w:t>.  (T pp 1142</w:t>
      </w:r>
      <w:r w:rsidR="00A05E48">
        <w:rPr>
          <w:rFonts w:ascii="Century Schoolbook" w:hAnsi="Century Schoolbook"/>
          <w:bCs/>
          <w:color w:val="000000" w:themeColor="text1"/>
          <w:sz w:val="28"/>
          <w:szCs w:val="28"/>
        </w:rPr>
        <w:noBreakHyphen/>
        <w:t>43</w:t>
      </w:r>
      <w:r w:rsidR="0050130C">
        <w:rPr>
          <w:rFonts w:ascii="Century Schoolbook" w:hAnsi="Century Schoolbook"/>
          <w:bCs/>
          <w:color w:val="000000" w:themeColor="text1"/>
          <w:sz w:val="28"/>
          <w:szCs w:val="28"/>
        </w:rPr>
        <w:t>, 1147-48</w:t>
      </w:r>
      <w:r w:rsidR="008B1FFA">
        <w:rPr>
          <w:rFonts w:ascii="Century Schoolbook" w:hAnsi="Century Schoolbook"/>
          <w:bCs/>
          <w:color w:val="000000" w:themeColor="text1"/>
          <w:sz w:val="28"/>
          <w:szCs w:val="28"/>
        </w:rPr>
        <w:t xml:space="preserve">)  </w:t>
      </w:r>
      <w:r w:rsidR="00D632B6">
        <w:rPr>
          <w:rFonts w:ascii="Century Schoolbook" w:hAnsi="Century Schoolbook"/>
          <w:bCs/>
          <w:color w:val="000000" w:themeColor="text1"/>
          <w:sz w:val="28"/>
          <w:szCs w:val="28"/>
        </w:rPr>
        <w:t xml:space="preserve"> </w:t>
      </w:r>
      <w:r w:rsidR="007139E0">
        <w:rPr>
          <w:rFonts w:ascii="Century Schoolbook" w:hAnsi="Century Schoolbook"/>
          <w:bCs/>
          <w:color w:val="000000" w:themeColor="text1"/>
          <w:sz w:val="28"/>
          <w:szCs w:val="28"/>
        </w:rPr>
        <w:t xml:space="preserve">In the alternative, </w:t>
      </w:r>
      <w:r w:rsidR="00D63D0A">
        <w:rPr>
          <w:rFonts w:ascii="Century Schoolbook" w:hAnsi="Century Schoolbook"/>
          <w:bCs/>
          <w:color w:val="000000" w:themeColor="text1"/>
          <w:sz w:val="28"/>
          <w:szCs w:val="28"/>
        </w:rPr>
        <w:t>Mr. Harwell</w:t>
      </w:r>
      <w:r w:rsidR="007139E0">
        <w:rPr>
          <w:rFonts w:ascii="Century Schoolbook" w:hAnsi="Century Schoolbook"/>
          <w:bCs/>
          <w:color w:val="000000" w:themeColor="text1"/>
          <w:sz w:val="28"/>
          <w:szCs w:val="28"/>
        </w:rPr>
        <w:t xml:space="preserve"> asked the trial court </w:t>
      </w:r>
      <w:r w:rsidR="00E0627B">
        <w:rPr>
          <w:rFonts w:ascii="Century Schoolbook" w:hAnsi="Century Schoolbook"/>
          <w:bCs/>
          <w:color w:val="000000" w:themeColor="text1"/>
          <w:sz w:val="28"/>
          <w:szCs w:val="28"/>
        </w:rPr>
        <w:t xml:space="preserve">to </w:t>
      </w:r>
      <w:r w:rsidR="007139E0">
        <w:rPr>
          <w:rFonts w:ascii="Century Schoolbook" w:hAnsi="Century Schoolbook"/>
          <w:bCs/>
          <w:color w:val="000000" w:themeColor="text1"/>
          <w:sz w:val="28"/>
          <w:szCs w:val="28"/>
        </w:rPr>
        <w:t>give the pattern instruction in full, including both voluntary and involuntary manslaughter.  (T pp </w:t>
      </w:r>
      <w:r w:rsidR="00F17378">
        <w:rPr>
          <w:rFonts w:ascii="Century Schoolbook" w:hAnsi="Century Schoolbook"/>
          <w:bCs/>
          <w:color w:val="000000" w:themeColor="text1"/>
          <w:sz w:val="28"/>
          <w:szCs w:val="28"/>
        </w:rPr>
        <w:t>1142</w:t>
      </w:r>
      <w:r w:rsidR="00F17378">
        <w:rPr>
          <w:rFonts w:ascii="Century Schoolbook" w:hAnsi="Century Schoolbook"/>
          <w:bCs/>
          <w:color w:val="000000" w:themeColor="text1"/>
          <w:sz w:val="28"/>
          <w:szCs w:val="28"/>
        </w:rPr>
        <w:noBreakHyphen/>
        <w:t>43</w:t>
      </w:r>
      <w:r w:rsidR="007139E0">
        <w:rPr>
          <w:rFonts w:ascii="Century Schoolbook" w:hAnsi="Century Schoolbook"/>
          <w:bCs/>
          <w:color w:val="000000" w:themeColor="text1"/>
          <w:sz w:val="28"/>
          <w:szCs w:val="28"/>
        </w:rPr>
        <w:t>)</w:t>
      </w:r>
      <w:r w:rsidR="00B26556">
        <w:rPr>
          <w:rStyle w:val="FootnoteReference"/>
          <w:rFonts w:ascii="Century Schoolbook" w:hAnsi="Century Schoolbook"/>
          <w:bCs/>
          <w:color w:val="000000" w:themeColor="text1"/>
          <w:sz w:val="28"/>
          <w:szCs w:val="28"/>
        </w:rPr>
        <w:footnoteReference w:id="7"/>
      </w:r>
      <w:r w:rsidR="007139E0">
        <w:rPr>
          <w:rFonts w:ascii="Century Schoolbook" w:hAnsi="Century Schoolbook"/>
          <w:bCs/>
          <w:color w:val="000000" w:themeColor="text1"/>
          <w:sz w:val="28"/>
          <w:szCs w:val="28"/>
        </w:rPr>
        <w:t xml:space="preserve">  </w:t>
      </w:r>
    </w:p>
    <w:p w14:paraId="39B204F9" w14:textId="198787A2" w:rsidR="00C348FC" w:rsidRPr="00C348FC" w:rsidRDefault="00B6329C" w:rsidP="00C348FC">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After continued discussion</w:t>
      </w:r>
      <w:r w:rsidR="0013793C">
        <w:rPr>
          <w:rFonts w:ascii="Century Schoolbook" w:hAnsi="Century Schoolbook"/>
          <w:bCs/>
          <w:color w:val="000000" w:themeColor="text1"/>
          <w:sz w:val="28"/>
          <w:szCs w:val="28"/>
        </w:rPr>
        <w:t xml:space="preserve">, the trial court rejected Mr. Harwell’s </w:t>
      </w:r>
      <w:r w:rsidR="00B37DF1">
        <w:rPr>
          <w:rFonts w:ascii="Century Schoolbook" w:hAnsi="Century Schoolbook"/>
          <w:bCs/>
          <w:color w:val="000000" w:themeColor="text1"/>
          <w:sz w:val="28"/>
          <w:szCs w:val="28"/>
        </w:rPr>
        <w:t xml:space="preserve">request and ruled that it </w:t>
      </w:r>
      <w:r w:rsidR="00796E85">
        <w:rPr>
          <w:rFonts w:ascii="Century Schoolbook" w:hAnsi="Century Schoolbook"/>
          <w:bCs/>
          <w:color w:val="000000" w:themeColor="text1"/>
          <w:sz w:val="28"/>
          <w:szCs w:val="28"/>
        </w:rPr>
        <w:t>would instruct the jury on first- and second</w:t>
      </w:r>
      <w:r w:rsidR="00C75972">
        <w:rPr>
          <w:rFonts w:ascii="Century Schoolbook" w:hAnsi="Century Schoolbook"/>
          <w:bCs/>
          <w:color w:val="000000" w:themeColor="text1"/>
          <w:sz w:val="28"/>
          <w:szCs w:val="28"/>
        </w:rPr>
        <w:noBreakHyphen/>
      </w:r>
      <w:r w:rsidR="00796E85">
        <w:rPr>
          <w:rFonts w:ascii="Century Schoolbook" w:hAnsi="Century Schoolbook"/>
          <w:bCs/>
          <w:color w:val="000000" w:themeColor="text1"/>
          <w:sz w:val="28"/>
          <w:szCs w:val="28"/>
        </w:rPr>
        <w:t>degree murder, but not voluntary or involuntary manslaughter.  (T pp </w:t>
      </w:r>
      <w:r w:rsidR="00F150B4">
        <w:rPr>
          <w:rFonts w:ascii="Century Schoolbook" w:hAnsi="Century Schoolbook"/>
          <w:bCs/>
          <w:color w:val="000000" w:themeColor="text1"/>
          <w:sz w:val="28"/>
          <w:szCs w:val="28"/>
        </w:rPr>
        <w:t>1150-51</w:t>
      </w:r>
      <w:proofErr w:type="gramStart"/>
      <w:r w:rsidR="00796E85">
        <w:rPr>
          <w:rFonts w:ascii="Century Schoolbook" w:hAnsi="Century Schoolbook"/>
          <w:bCs/>
          <w:color w:val="000000" w:themeColor="text1"/>
          <w:sz w:val="28"/>
          <w:szCs w:val="28"/>
        </w:rPr>
        <w:t xml:space="preserve">)  </w:t>
      </w:r>
      <w:r w:rsidR="006040EA">
        <w:rPr>
          <w:rFonts w:ascii="Century Schoolbook" w:hAnsi="Century Schoolbook"/>
          <w:bCs/>
          <w:color w:val="000000" w:themeColor="text1"/>
          <w:sz w:val="28"/>
          <w:szCs w:val="28"/>
        </w:rPr>
        <w:t>This</w:t>
      </w:r>
      <w:proofErr w:type="gramEnd"/>
      <w:r w:rsidR="000536A2">
        <w:rPr>
          <w:rFonts w:ascii="Century Schoolbook" w:hAnsi="Century Schoolbook"/>
          <w:bCs/>
          <w:color w:val="000000" w:themeColor="text1"/>
          <w:sz w:val="28"/>
          <w:szCs w:val="28"/>
        </w:rPr>
        <w:t xml:space="preserve"> </w:t>
      </w:r>
      <w:r w:rsidR="003C569D">
        <w:rPr>
          <w:rFonts w:ascii="Century Schoolbook" w:hAnsi="Century Schoolbook"/>
          <w:bCs/>
          <w:color w:val="000000" w:themeColor="text1"/>
          <w:sz w:val="28"/>
          <w:szCs w:val="28"/>
        </w:rPr>
        <w:t xml:space="preserve">sequence of events </w:t>
      </w:r>
      <w:r w:rsidR="006040EA">
        <w:rPr>
          <w:rFonts w:ascii="Century Schoolbook" w:hAnsi="Century Schoolbook"/>
          <w:bCs/>
          <w:color w:val="000000" w:themeColor="text1"/>
          <w:sz w:val="28"/>
          <w:szCs w:val="28"/>
        </w:rPr>
        <w:t xml:space="preserve">was sufficient to preserve </w:t>
      </w:r>
      <w:r w:rsidR="00B52C65">
        <w:rPr>
          <w:rFonts w:ascii="Century Schoolbook" w:hAnsi="Century Schoolbook"/>
          <w:bCs/>
          <w:color w:val="000000" w:themeColor="text1"/>
          <w:sz w:val="28"/>
          <w:szCs w:val="28"/>
        </w:rPr>
        <w:t>Mr.</w:t>
      </w:r>
      <w:r w:rsidR="003C569D">
        <w:rPr>
          <w:rFonts w:ascii="Century Schoolbook" w:hAnsi="Century Schoolbook"/>
          <w:bCs/>
          <w:color w:val="000000" w:themeColor="text1"/>
          <w:sz w:val="28"/>
          <w:szCs w:val="28"/>
        </w:rPr>
        <w:t> </w:t>
      </w:r>
      <w:r w:rsidR="00B52C65">
        <w:rPr>
          <w:rFonts w:ascii="Century Schoolbook" w:hAnsi="Century Schoolbook"/>
          <w:bCs/>
          <w:color w:val="000000" w:themeColor="text1"/>
          <w:sz w:val="28"/>
          <w:szCs w:val="28"/>
        </w:rPr>
        <w:t>Harwell’s</w:t>
      </w:r>
      <w:r w:rsidR="006040EA">
        <w:rPr>
          <w:rFonts w:ascii="Century Schoolbook" w:hAnsi="Century Schoolbook"/>
          <w:bCs/>
          <w:color w:val="000000" w:themeColor="text1"/>
          <w:sz w:val="28"/>
          <w:szCs w:val="28"/>
        </w:rPr>
        <w:t xml:space="preserve"> claim</w:t>
      </w:r>
      <w:r w:rsidR="00B52C65">
        <w:rPr>
          <w:rFonts w:ascii="Century Schoolbook" w:hAnsi="Century Schoolbook"/>
          <w:bCs/>
          <w:color w:val="000000" w:themeColor="text1"/>
          <w:sz w:val="28"/>
          <w:szCs w:val="28"/>
        </w:rPr>
        <w:t xml:space="preserve"> of instructional error</w:t>
      </w:r>
      <w:r w:rsidR="006040EA">
        <w:rPr>
          <w:rFonts w:ascii="Century Schoolbook" w:hAnsi="Century Schoolbook"/>
          <w:bCs/>
          <w:color w:val="000000" w:themeColor="text1"/>
          <w:sz w:val="28"/>
          <w:szCs w:val="28"/>
        </w:rPr>
        <w:t xml:space="preserve"> for appellate review.  </w:t>
      </w:r>
      <w:r w:rsidR="006040EA" w:rsidRPr="006040EA">
        <w:rPr>
          <w:rFonts w:ascii="Century Schoolbook" w:hAnsi="Century Schoolbook"/>
          <w:bCs/>
          <w:i/>
          <w:iCs/>
          <w:color w:val="000000" w:themeColor="text1"/>
          <w:sz w:val="28"/>
          <w:szCs w:val="28"/>
        </w:rPr>
        <w:t>See, e.g.</w:t>
      </w:r>
      <w:r w:rsidR="006040EA">
        <w:rPr>
          <w:rFonts w:ascii="Century Schoolbook" w:hAnsi="Century Schoolbook"/>
          <w:bCs/>
          <w:color w:val="000000" w:themeColor="text1"/>
          <w:sz w:val="28"/>
          <w:szCs w:val="28"/>
        </w:rPr>
        <w:t xml:space="preserve">, </w:t>
      </w:r>
      <w:r w:rsidR="006040EA" w:rsidRPr="006040EA">
        <w:rPr>
          <w:rFonts w:ascii="Century Schoolbook" w:hAnsi="Century Schoolbook"/>
          <w:bCs/>
          <w:i/>
          <w:iCs/>
          <w:color w:val="000000" w:themeColor="text1"/>
          <w:sz w:val="28"/>
          <w:szCs w:val="28"/>
        </w:rPr>
        <w:lastRenderedPageBreak/>
        <w:t>State v. Benner</w:t>
      </w:r>
      <w:r w:rsidR="006040EA" w:rsidRPr="006040EA">
        <w:rPr>
          <w:rFonts w:ascii="Century Schoolbook" w:hAnsi="Century Schoolbook"/>
          <w:bCs/>
          <w:color w:val="000000" w:themeColor="text1"/>
          <w:sz w:val="28"/>
          <w:szCs w:val="28"/>
        </w:rPr>
        <w:t>, 380 N.C. 621, 637</w:t>
      </w:r>
      <w:r w:rsidR="006040EA">
        <w:rPr>
          <w:rFonts w:ascii="Century Schoolbook" w:hAnsi="Century Schoolbook"/>
          <w:bCs/>
          <w:color w:val="000000" w:themeColor="text1"/>
          <w:sz w:val="28"/>
          <w:szCs w:val="28"/>
        </w:rPr>
        <w:t xml:space="preserve"> (2022)</w:t>
      </w:r>
      <w:r w:rsidR="00AD5B42">
        <w:rPr>
          <w:rFonts w:ascii="Century Schoolbook" w:hAnsi="Century Schoolbook"/>
          <w:bCs/>
          <w:color w:val="000000" w:themeColor="text1"/>
          <w:sz w:val="28"/>
          <w:szCs w:val="28"/>
        </w:rPr>
        <w:fldChar w:fldCharType="begin"/>
      </w:r>
      <w:r w:rsidR="00AD5B42">
        <w:instrText xml:space="preserve"> TA \l "</w:instrText>
      </w:r>
      <w:r w:rsidR="00AD5B42" w:rsidRPr="00E27193">
        <w:rPr>
          <w:rFonts w:ascii="Century Schoolbook" w:hAnsi="Century Schoolbook"/>
          <w:bCs/>
          <w:i/>
          <w:iCs/>
          <w:color w:val="000000" w:themeColor="text1"/>
          <w:sz w:val="28"/>
          <w:szCs w:val="28"/>
        </w:rPr>
        <w:instrText>State v. Benner</w:instrText>
      </w:r>
      <w:r w:rsidR="00AD5B42" w:rsidRPr="00E27193">
        <w:rPr>
          <w:rFonts w:ascii="Century Schoolbook" w:hAnsi="Century Schoolbook"/>
          <w:bCs/>
          <w:color w:val="000000" w:themeColor="text1"/>
          <w:sz w:val="28"/>
          <w:szCs w:val="28"/>
        </w:rPr>
        <w:instrText>, 380 N.C. 621, 637 (2022)</w:instrText>
      </w:r>
      <w:r w:rsidR="00AD5B42">
        <w:instrText xml:space="preserve">" \s "State v. Benner, 380 N.C. 621, 637 (2022)" \c 1 </w:instrText>
      </w:r>
      <w:r w:rsidR="00AD5B42">
        <w:rPr>
          <w:rFonts w:ascii="Century Schoolbook" w:hAnsi="Century Schoolbook"/>
          <w:bCs/>
          <w:color w:val="000000" w:themeColor="text1"/>
          <w:sz w:val="28"/>
          <w:szCs w:val="28"/>
        </w:rPr>
        <w:fldChar w:fldCharType="end"/>
      </w:r>
      <w:r w:rsidR="006040EA">
        <w:rPr>
          <w:rFonts w:ascii="Century Schoolbook" w:hAnsi="Century Schoolbook"/>
          <w:bCs/>
          <w:color w:val="000000" w:themeColor="text1"/>
          <w:sz w:val="28"/>
          <w:szCs w:val="28"/>
        </w:rPr>
        <w:t xml:space="preserve"> (“</w:t>
      </w:r>
      <w:r w:rsidR="006040EA" w:rsidRPr="006040EA">
        <w:rPr>
          <w:rFonts w:ascii="Century Schoolbook" w:hAnsi="Century Schoolbook"/>
          <w:bCs/>
          <w:color w:val="000000" w:themeColor="text1"/>
          <w:sz w:val="28"/>
          <w:szCs w:val="28"/>
        </w:rPr>
        <w:t>According to well-established North Carolina law, a party</w:t>
      </w:r>
      <w:r w:rsidR="003D03D7">
        <w:rPr>
          <w:rFonts w:ascii="Century Schoolbook" w:hAnsi="Century Schoolbook"/>
          <w:bCs/>
          <w:color w:val="000000" w:themeColor="text1"/>
          <w:sz w:val="28"/>
          <w:szCs w:val="28"/>
        </w:rPr>
        <w:t>’</w:t>
      </w:r>
      <w:r w:rsidR="006040EA" w:rsidRPr="006040EA">
        <w:rPr>
          <w:rFonts w:ascii="Century Schoolbook" w:hAnsi="Century Schoolbook"/>
          <w:bCs/>
          <w:color w:val="000000" w:themeColor="text1"/>
          <w:sz w:val="28"/>
          <w:szCs w:val="28"/>
        </w:rPr>
        <w:t>s decision to request the delivery of a particular instruction during the jury instruction conference suffices to preserve a challenge to the trial court</w:t>
      </w:r>
      <w:r w:rsidR="003D03D7">
        <w:rPr>
          <w:rFonts w:ascii="Century Schoolbook" w:hAnsi="Century Schoolbook"/>
          <w:bCs/>
          <w:color w:val="000000" w:themeColor="text1"/>
          <w:sz w:val="28"/>
          <w:szCs w:val="28"/>
        </w:rPr>
        <w:t>’</w:t>
      </w:r>
      <w:r w:rsidR="006040EA" w:rsidRPr="006040EA">
        <w:rPr>
          <w:rFonts w:ascii="Century Schoolbook" w:hAnsi="Century Schoolbook"/>
          <w:bCs/>
          <w:color w:val="000000" w:themeColor="text1"/>
          <w:sz w:val="28"/>
          <w:szCs w:val="28"/>
        </w:rPr>
        <w:t>s refusal to deliver that instruction to the jury for further consideration by the appellate courts regardless of the extent to which the relevant party does or does not lodge a subsequent objection.</w:t>
      </w:r>
      <w:r w:rsidR="003D03D7">
        <w:rPr>
          <w:rFonts w:ascii="Century Schoolbook" w:hAnsi="Century Schoolbook"/>
          <w:bCs/>
          <w:color w:val="000000" w:themeColor="text1"/>
          <w:sz w:val="28"/>
          <w:szCs w:val="28"/>
        </w:rPr>
        <w:t>”)</w:t>
      </w:r>
      <w:r w:rsidR="00C348FC">
        <w:rPr>
          <w:rFonts w:ascii="Century Schoolbook" w:hAnsi="Century Schoolbook"/>
          <w:bCs/>
          <w:color w:val="000000" w:themeColor="text1"/>
          <w:sz w:val="28"/>
          <w:szCs w:val="28"/>
        </w:rPr>
        <w:t xml:space="preserve">; </w:t>
      </w:r>
      <w:r w:rsidR="00C348FC" w:rsidRPr="0076232B">
        <w:rPr>
          <w:rFonts w:ascii="Century Schoolbook" w:hAnsi="Century Schoolbook"/>
          <w:bCs/>
          <w:i/>
          <w:iCs/>
          <w:color w:val="000000" w:themeColor="text1"/>
          <w:sz w:val="28"/>
          <w:szCs w:val="28"/>
        </w:rPr>
        <w:t>see also</w:t>
      </w:r>
      <w:r w:rsidR="00C348FC" w:rsidRPr="0076232B">
        <w:rPr>
          <w:rFonts w:ascii="Century Schoolbook" w:hAnsi="Century Schoolbook"/>
          <w:bCs/>
          <w:color w:val="000000" w:themeColor="text1"/>
          <w:sz w:val="28"/>
          <w:szCs w:val="28"/>
        </w:rPr>
        <w:t xml:space="preserve"> </w:t>
      </w:r>
      <w:r w:rsidR="00C348FC" w:rsidRPr="0076232B">
        <w:rPr>
          <w:rFonts w:ascii="Century Schoolbook" w:hAnsi="Century Schoolbook"/>
          <w:bCs/>
          <w:i/>
          <w:iCs/>
          <w:color w:val="000000" w:themeColor="text1"/>
          <w:sz w:val="28"/>
          <w:szCs w:val="28"/>
        </w:rPr>
        <w:t>State v. McLean</w:t>
      </w:r>
      <w:r w:rsidR="00C348FC" w:rsidRPr="0076232B">
        <w:rPr>
          <w:rFonts w:ascii="Century Schoolbook" w:hAnsi="Century Schoolbook"/>
          <w:bCs/>
          <w:color w:val="000000" w:themeColor="text1"/>
          <w:sz w:val="28"/>
          <w:szCs w:val="28"/>
        </w:rPr>
        <w:t xml:space="preserve">, 2024 N.C. App. LEXIS 627, *10 (N.C. Ct. App. </w:t>
      </w:r>
      <w:r w:rsidR="007A57B3" w:rsidRPr="0076232B">
        <w:rPr>
          <w:rFonts w:ascii="Century Schoolbook" w:hAnsi="Century Schoolbook"/>
          <w:bCs/>
          <w:color w:val="000000" w:themeColor="text1"/>
          <w:sz w:val="28"/>
          <w:szCs w:val="28"/>
        </w:rPr>
        <w:t>6</w:t>
      </w:r>
      <w:r w:rsidR="0001521B" w:rsidRPr="0076232B">
        <w:rPr>
          <w:rFonts w:ascii="Century Schoolbook" w:hAnsi="Century Schoolbook"/>
          <w:bCs/>
          <w:color w:val="000000" w:themeColor="text1"/>
          <w:sz w:val="28"/>
          <w:szCs w:val="28"/>
        </w:rPr>
        <w:t> </w:t>
      </w:r>
      <w:r w:rsidR="007A57B3" w:rsidRPr="0076232B">
        <w:rPr>
          <w:rFonts w:ascii="Century Schoolbook" w:hAnsi="Century Schoolbook"/>
          <w:bCs/>
          <w:color w:val="000000" w:themeColor="text1"/>
          <w:sz w:val="28"/>
          <w:szCs w:val="28"/>
        </w:rPr>
        <w:t xml:space="preserve">August </w:t>
      </w:r>
      <w:r w:rsidR="00C348FC" w:rsidRPr="0076232B">
        <w:rPr>
          <w:rFonts w:ascii="Century Schoolbook" w:hAnsi="Century Schoolbook"/>
          <w:bCs/>
          <w:color w:val="000000" w:themeColor="text1"/>
          <w:sz w:val="28"/>
          <w:szCs w:val="28"/>
        </w:rPr>
        <w:t>2024)</w:t>
      </w:r>
      <w:r w:rsidR="00AD5B42">
        <w:rPr>
          <w:rFonts w:ascii="Century Schoolbook" w:hAnsi="Century Schoolbook"/>
          <w:bCs/>
          <w:color w:val="000000" w:themeColor="text1"/>
          <w:sz w:val="28"/>
          <w:szCs w:val="28"/>
        </w:rPr>
        <w:fldChar w:fldCharType="begin"/>
      </w:r>
      <w:r w:rsidR="00AD5B42">
        <w:instrText xml:space="preserve"> TA \l "</w:instrText>
      </w:r>
      <w:r w:rsidR="00AD5B42" w:rsidRPr="00E27193">
        <w:rPr>
          <w:rFonts w:ascii="Century Schoolbook" w:hAnsi="Century Schoolbook"/>
          <w:bCs/>
          <w:i/>
          <w:iCs/>
          <w:color w:val="000000" w:themeColor="text1"/>
          <w:sz w:val="28"/>
          <w:szCs w:val="28"/>
        </w:rPr>
        <w:instrText>State v. McLean</w:instrText>
      </w:r>
      <w:r w:rsidR="00AD5B42" w:rsidRPr="00E27193">
        <w:rPr>
          <w:rFonts w:ascii="Century Schoolbook" w:hAnsi="Century Schoolbook"/>
          <w:bCs/>
          <w:color w:val="000000" w:themeColor="text1"/>
          <w:sz w:val="28"/>
          <w:szCs w:val="28"/>
        </w:rPr>
        <w:instrText>, 2024 N.C. App. LEXIS 627, *10 (N.C. Ct. App. 6 August 2024)</w:instrText>
      </w:r>
      <w:r w:rsidR="00AD5B42">
        <w:instrText xml:space="preserve">" \s "State v. McLean, 2024 N.C. App. LEXIS 627, *10 (N.C. Ct. App. 6 August 2024)" \c 1 </w:instrText>
      </w:r>
      <w:r w:rsidR="00AD5B42">
        <w:rPr>
          <w:rFonts w:ascii="Century Schoolbook" w:hAnsi="Century Schoolbook"/>
          <w:bCs/>
          <w:color w:val="000000" w:themeColor="text1"/>
          <w:sz w:val="28"/>
          <w:szCs w:val="28"/>
        </w:rPr>
        <w:fldChar w:fldCharType="end"/>
      </w:r>
      <w:r w:rsidR="00C348FC" w:rsidRPr="0076232B">
        <w:rPr>
          <w:rFonts w:ascii="Century Schoolbook" w:hAnsi="Century Schoolbook"/>
          <w:bCs/>
          <w:color w:val="000000" w:themeColor="text1"/>
          <w:sz w:val="28"/>
          <w:szCs w:val="28"/>
        </w:rPr>
        <w:t xml:space="preserve"> (“During the charge conference, Defendant requested the instruction</w:t>
      </w:r>
      <w:r w:rsidR="005D6151" w:rsidRPr="0076232B">
        <w:rPr>
          <w:rFonts w:ascii="Century Schoolbook" w:hAnsi="Century Schoolbook"/>
          <w:bCs/>
          <w:color w:val="000000" w:themeColor="text1"/>
          <w:sz w:val="28"/>
          <w:szCs w:val="28"/>
        </w:rPr>
        <w:t xml:space="preserve"> [on a lesser</w:t>
      </w:r>
      <w:r w:rsidR="00E14485" w:rsidRPr="0076232B">
        <w:rPr>
          <w:rFonts w:ascii="Century Schoolbook" w:hAnsi="Century Schoolbook"/>
          <w:bCs/>
          <w:color w:val="000000" w:themeColor="text1"/>
          <w:sz w:val="28"/>
          <w:szCs w:val="28"/>
        </w:rPr>
        <w:noBreakHyphen/>
      </w:r>
      <w:r w:rsidR="005D6151" w:rsidRPr="0076232B">
        <w:rPr>
          <w:rFonts w:ascii="Century Schoolbook" w:hAnsi="Century Schoolbook"/>
          <w:bCs/>
          <w:color w:val="000000" w:themeColor="text1"/>
          <w:sz w:val="28"/>
          <w:szCs w:val="28"/>
        </w:rPr>
        <w:t>included offense]</w:t>
      </w:r>
      <w:r w:rsidR="00C348FC" w:rsidRPr="0076232B">
        <w:rPr>
          <w:rFonts w:ascii="Century Schoolbook" w:hAnsi="Century Schoolbook"/>
          <w:bCs/>
          <w:color w:val="000000" w:themeColor="text1"/>
          <w:sz w:val="28"/>
          <w:szCs w:val="28"/>
        </w:rPr>
        <w:t xml:space="preserve"> be given, and thus, properly preserved the issue for review on appeal.”).</w:t>
      </w:r>
      <w:r w:rsidR="00C348FC">
        <w:rPr>
          <w:rFonts w:ascii="Century Schoolbook" w:hAnsi="Century Schoolbook"/>
          <w:bCs/>
          <w:color w:val="000000" w:themeColor="text1"/>
          <w:sz w:val="28"/>
          <w:szCs w:val="28"/>
        </w:rPr>
        <w:t xml:space="preserve">  </w:t>
      </w:r>
    </w:p>
    <w:p w14:paraId="359A27EB" w14:textId="567B1929" w:rsidR="002A1C9C" w:rsidRPr="00DC24C9" w:rsidRDefault="002A1C9C" w:rsidP="006B3924">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Where preserved, </w:t>
      </w:r>
      <w:r w:rsidR="002E270F">
        <w:rPr>
          <w:rFonts w:ascii="Century Schoolbook" w:hAnsi="Century Schoolbook"/>
          <w:bCs/>
          <w:color w:val="000000" w:themeColor="text1"/>
          <w:sz w:val="28"/>
          <w:szCs w:val="28"/>
        </w:rPr>
        <w:t>“</w:t>
      </w:r>
      <w:r w:rsidR="002E270F" w:rsidRPr="002E270F">
        <w:rPr>
          <w:rFonts w:ascii="Century Schoolbook" w:hAnsi="Century Schoolbook"/>
          <w:bCs/>
          <w:color w:val="000000" w:themeColor="text1"/>
          <w:sz w:val="28"/>
          <w:szCs w:val="28"/>
        </w:rPr>
        <w:t>the trial court</w:t>
      </w:r>
      <w:r w:rsidR="002E270F">
        <w:rPr>
          <w:rFonts w:ascii="Century Schoolbook" w:hAnsi="Century Schoolbook"/>
          <w:bCs/>
          <w:color w:val="000000" w:themeColor="text1"/>
          <w:sz w:val="28"/>
          <w:szCs w:val="28"/>
        </w:rPr>
        <w:t>’</w:t>
      </w:r>
      <w:r w:rsidR="002E270F" w:rsidRPr="002E270F">
        <w:rPr>
          <w:rFonts w:ascii="Century Schoolbook" w:hAnsi="Century Schoolbook"/>
          <w:bCs/>
          <w:color w:val="000000" w:themeColor="text1"/>
          <w:sz w:val="28"/>
          <w:szCs w:val="28"/>
        </w:rPr>
        <w:t xml:space="preserve">s decisions regarding jury instructions are reviewed </w:t>
      </w:r>
      <w:r w:rsidR="002E270F" w:rsidRPr="002E270F">
        <w:rPr>
          <w:rFonts w:ascii="Century Schoolbook" w:hAnsi="Century Schoolbook"/>
          <w:bCs/>
          <w:i/>
          <w:iCs/>
          <w:color w:val="000000" w:themeColor="text1"/>
          <w:sz w:val="28"/>
          <w:szCs w:val="28"/>
        </w:rPr>
        <w:t>de novo</w:t>
      </w:r>
      <w:r w:rsidR="002E270F">
        <w:rPr>
          <w:rFonts w:ascii="Century Schoolbook" w:hAnsi="Century Schoolbook"/>
          <w:bCs/>
          <w:color w:val="000000" w:themeColor="text1"/>
          <w:sz w:val="28"/>
          <w:szCs w:val="28"/>
        </w:rPr>
        <w:t xml:space="preserve"> </w:t>
      </w:r>
      <w:proofErr w:type="gramStart"/>
      <w:r w:rsidR="002E270F">
        <w:rPr>
          <w:rFonts w:ascii="Century Schoolbook" w:hAnsi="Century Schoolbook"/>
          <w:bCs/>
          <w:color w:val="000000" w:themeColor="text1"/>
          <w:sz w:val="28"/>
          <w:szCs w:val="28"/>
        </w:rPr>
        <w:t>. . . .</w:t>
      </w:r>
      <w:proofErr w:type="gramEnd"/>
      <w:r w:rsidR="002E270F">
        <w:rPr>
          <w:rFonts w:ascii="Century Schoolbook" w:hAnsi="Century Schoolbook"/>
          <w:bCs/>
          <w:color w:val="000000" w:themeColor="text1"/>
          <w:sz w:val="28"/>
          <w:szCs w:val="28"/>
        </w:rPr>
        <w:t xml:space="preserve">”  </w:t>
      </w:r>
      <w:r w:rsidR="002E270F" w:rsidRPr="002E270F">
        <w:rPr>
          <w:rFonts w:ascii="Century Schoolbook" w:hAnsi="Century Schoolbook"/>
          <w:bCs/>
          <w:i/>
          <w:iCs/>
          <w:color w:val="000000" w:themeColor="text1"/>
          <w:sz w:val="28"/>
          <w:szCs w:val="28"/>
        </w:rPr>
        <w:t>State v. Osorio</w:t>
      </w:r>
      <w:r w:rsidR="002E270F" w:rsidRPr="002E270F">
        <w:rPr>
          <w:rFonts w:ascii="Century Schoolbook" w:hAnsi="Century Schoolbook"/>
          <w:bCs/>
          <w:color w:val="000000" w:themeColor="text1"/>
          <w:sz w:val="28"/>
          <w:szCs w:val="28"/>
        </w:rPr>
        <w:t>, 196 N.C. App. 458, 466</w:t>
      </w:r>
      <w:r w:rsidR="002E270F">
        <w:rPr>
          <w:rFonts w:ascii="Century Schoolbook" w:hAnsi="Century Schoolbook"/>
          <w:bCs/>
          <w:color w:val="000000" w:themeColor="text1"/>
          <w:sz w:val="28"/>
          <w:szCs w:val="28"/>
        </w:rPr>
        <w:t xml:space="preserve"> (20</w:t>
      </w:r>
      <w:r w:rsidR="001B32E6">
        <w:rPr>
          <w:rFonts w:ascii="Century Schoolbook" w:hAnsi="Century Schoolbook"/>
          <w:bCs/>
          <w:color w:val="000000" w:themeColor="text1"/>
          <w:sz w:val="28"/>
          <w:szCs w:val="28"/>
        </w:rPr>
        <w:t>09)</w:t>
      </w:r>
      <w:r w:rsidR="00AD5B42">
        <w:rPr>
          <w:rFonts w:ascii="Century Schoolbook" w:hAnsi="Century Schoolbook"/>
          <w:bCs/>
          <w:color w:val="000000" w:themeColor="text1"/>
          <w:sz w:val="28"/>
          <w:szCs w:val="28"/>
        </w:rPr>
        <w:fldChar w:fldCharType="begin"/>
      </w:r>
      <w:r w:rsidR="00AD5B42">
        <w:instrText xml:space="preserve"> TA \l "</w:instrText>
      </w:r>
      <w:r w:rsidR="00AD5B42" w:rsidRPr="00E27193">
        <w:rPr>
          <w:rFonts w:ascii="Century Schoolbook" w:hAnsi="Century Schoolbook"/>
          <w:bCs/>
          <w:i/>
          <w:iCs/>
          <w:color w:val="000000" w:themeColor="text1"/>
          <w:sz w:val="28"/>
          <w:szCs w:val="28"/>
        </w:rPr>
        <w:instrText>State v. Osorio</w:instrText>
      </w:r>
      <w:r w:rsidR="00AD5B42" w:rsidRPr="00E27193">
        <w:rPr>
          <w:rFonts w:ascii="Century Schoolbook" w:hAnsi="Century Schoolbook"/>
          <w:bCs/>
          <w:color w:val="000000" w:themeColor="text1"/>
          <w:sz w:val="28"/>
          <w:szCs w:val="28"/>
        </w:rPr>
        <w:instrText>, 196 N.C. App. 458, 466 (2009)</w:instrText>
      </w:r>
      <w:r w:rsidR="00AD5B42">
        <w:instrText xml:space="preserve">" \s "State v. Osorio, 196 N.C. App. 458, 466 (2009)" \c 1 </w:instrText>
      </w:r>
      <w:r w:rsidR="00AD5B42">
        <w:rPr>
          <w:rFonts w:ascii="Century Schoolbook" w:hAnsi="Century Schoolbook"/>
          <w:bCs/>
          <w:color w:val="000000" w:themeColor="text1"/>
          <w:sz w:val="28"/>
          <w:szCs w:val="28"/>
        </w:rPr>
        <w:fldChar w:fldCharType="end"/>
      </w:r>
      <w:r w:rsidR="001B32E6">
        <w:rPr>
          <w:rFonts w:ascii="Century Schoolbook" w:hAnsi="Century Schoolbook"/>
          <w:bCs/>
          <w:color w:val="000000" w:themeColor="text1"/>
          <w:sz w:val="28"/>
          <w:szCs w:val="28"/>
        </w:rPr>
        <w:t xml:space="preserve">.  </w:t>
      </w:r>
      <w:r w:rsidR="00770CCD" w:rsidRPr="00F85B0F">
        <w:rPr>
          <w:rFonts w:ascii="Century Schoolbook" w:eastAsia="Times New Roman" w:hAnsi="Century Schoolbook" w:cs="Times New Roman"/>
          <w:color w:val="000000"/>
          <w:sz w:val="28"/>
          <w:szCs w:val="20"/>
        </w:rPr>
        <w:t xml:space="preserve">“Under a </w:t>
      </w:r>
      <w:r w:rsidR="00770CCD" w:rsidRPr="00F85B0F">
        <w:rPr>
          <w:rFonts w:ascii="Century Schoolbook" w:eastAsia="Times New Roman" w:hAnsi="Century Schoolbook" w:cs="Times New Roman"/>
          <w:i/>
          <w:iCs/>
          <w:color w:val="000000"/>
          <w:sz w:val="28"/>
          <w:szCs w:val="20"/>
        </w:rPr>
        <w:t>de novo</w:t>
      </w:r>
      <w:r w:rsidR="00770CCD" w:rsidRPr="00F85B0F">
        <w:rPr>
          <w:rFonts w:ascii="Century Schoolbook" w:eastAsia="Times New Roman" w:hAnsi="Century Schoolbook" w:cs="Times New Roman"/>
          <w:color w:val="000000"/>
          <w:sz w:val="28"/>
          <w:szCs w:val="20"/>
        </w:rPr>
        <w:t xml:space="preserve"> review, the court considers the matter anew and freely</w:t>
      </w:r>
      <w:r w:rsidR="00770CCD">
        <w:rPr>
          <w:rFonts w:ascii="Century Schoolbook" w:eastAsia="Times New Roman" w:hAnsi="Century Schoolbook" w:cs="Times New Roman"/>
          <w:color w:val="000000"/>
          <w:sz w:val="28"/>
          <w:szCs w:val="20"/>
        </w:rPr>
        <w:t xml:space="preserve"> </w:t>
      </w:r>
      <w:r w:rsidR="00770CCD" w:rsidRPr="00F85B0F">
        <w:rPr>
          <w:rFonts w:ascii="Century Schoolbook" w:eastAsia="Times New Roman" w:hAnsi="Century Schoolbook" w:cs="Times New Roman"/>
          <w:color w:val="000000"/>
          <w:sz w:val="28"/>
          <w:szCs w:val="20"/>
        </w:rPr>
        <w:t xml:space="preserve">substitutes its own judgment for that of the lower </w:t>
      </w:r>
      <w:r w:rsidR="00770CCD" w:rsidRPr="00DC24C9">
        <w:rPr>
          <w:rFonts w:ascii="Century Schoolbook" w:eastAsia="Times New Roman" w:hAnsi="Century Schoolbook" w:cs="Times New Roman"/>
          <w:color w:val="000000"/>
          <w:sz w:val="28"/>
          <w:szCs w:val="20"/>
        </w:rPr>
        <w:t xml:space="preserve">tribunal.”  </w:t>
      </w:r>
      <w:r w:rsidR="00770CCD" w:rsidRPr="00DC24C9">
        <w:rPr>
          <w:rFonts w:ascii="Century Schoolbook" w:eastAsia="Times New Roman" w:hAnsi="Century Schoolbook" w:cs="Times New Roman"/>
          <w:i/>
          <w:iCs/>
          <w:color w:val="000000"/>
          <w:sz w:val="28"/>
          <w:szCs w:val="20"/>
        </w:rPr>
        <w:t xml:space="preserve">State v. </w:t>
      </w:r>
      <w:proofErr w:type="spellStart"/>
      <w:r w:rsidR="00770CCD" w:rsidRPr="00DC24C9">
        <w:rPr>
          <w:rFonts w:ascii="Century Schoolbook" w:eastAsia="Times New Roman" w:hAnsi="Century Schoolbook" w:cs="Times New Roman"/>
          <w:i/>
          <w:iCs/>
          <w:color w:val="000000"/>
          <w:sz w:val="28"/>
          <w:szCs w:val="20"/>
        </w:rPr>
        <w:t>Biber</w:t>
      </w:r>
      <w:proofErr w:type="spellEnd"/>
      <w:r w:rsidR="00770CCD" w:rsidRPr="00DC24C9">
        <w:rPr>
          <w:rFonts w:ascii="Century Schoolbook" w:eastAsia="Times New Roman" w:hAnsi="Century Schoolbook" w:cs="Times New Roman"/>
          <w:color w:val="000000"/>
          <w:sz w:val="28"/>
          <w:szCs w:val="20"/>
        </w:rPr>
        <w:t>, 365 N.C. 162, 168 (2011)</w:t>
      </w:r>
      <w:r w:rsidR="00AD5B42">
        <w:rPr>
          <w:rFonts w:ascii="Century Schoolbook" w:eastAsia="Times New Roman" w:hAnsi="Century Schoolbook" w:cs="Times New Roman"/>
          <w:color w:val="000000"/>
          <w:sz w:val="28"/>
          <w:szCs w:val="20"/>
        </w:rPr>
        <w:fldChar w:fldCharType="begin"/>
      </w:r>
      <w:r w:rsidR="00AD5B42">
        <w:instrText xml:space="preserve"> TA \l "</w:instrText>
      </w:r>
      <w:r w:rsidR="00AD5B42" w:rsidRPr="00E27193">
        <w:rPr>
          <w:rFonts w:ascii="Century Schoolbook" w:eastAsia="Times New Roman" w:hAnsi="Century Schoolbook" w:cs="Times New Roman"/>
          <w:i/>
          <w:iCs/>
          <w:color w:val="000000"/>
          <w:sz w:val="28"/>
          <w:szCs w:val="20"/>
        </w:rPr>
        <w:instrText>State v. Biber</w:instrText>
      </w:r>
      <w:r w:rsidR="00AD5B42" w:rsidRPr="00E27193">
        <w:rPr>
          <w:rFonts w:ascii="Century Schoolbook" w:eastAsia="Times New Roman" w:hAnsi="Century Schoolbook" w:cs="Times New Roman"/>
          <w:color w:val="000000"/>
          <w:sz w:val="28"/>
          <w:szCs w:val="20"/>
        </w:rPr>
        <w:instrText>, 365 N.C. 162, 168 (2011)</w:instrText>
      </w:r>
      <w:r w:rsidR="00AD5B42">
        <w:instrText xml:space="preserve">" \s "State v. Biber, 365 N.C. 162, 168 (2011)" \c 1 </w:instrText>
      </w:r>
      <w:r w:rsidR="00AD5B42">
        <w:rPr>
          <w:rFonts w:ascii="Century Schoolbook" w:eastAsia="Times New Roman" w:hAnsi="Century Schoolbook" w:cs="Times New Roman"/>
          <w:color w:val="000000"/>
          <w:sz w:val="28"/>
          <w:szCs w:val="20"/>
        </w:rPr>
        <w:fldChar w:fldCharType="end"/>
      </w:r>
      <w:r w:rsidR="00770CCD" w:rsidRPr="00DC24C9">
        <w:rPr>
          <w:rFonts w:ascii="Century Schoolbook" w:eastAsia="Times New Roman" w:hAnsi="Century Schoolbook" w:cs="Times New Roman"/>
          <w:color w:val="000000"/>
          <w:sz w:val="28"/>
          <w:szCs w:val="20"/>
        </w:rPr>
        <w:t xml:space="preserve"> (citation omitted).</w:t>
      </w:r>
    </w:p>
    <w:p w14:paraId="30B4A613" w14:textId="74B92D2E" w:rsidR="003F2D0C" w:rsidRPr="00DC24C9" w:rsidRDefault="00593FF8" w:rsidP="001C2ABF">
      <w:pPr>
        <w:pStyle w:val="ListParagraph"/>
        <w:numPr>
          <w:ilvl w:val="0"/>
          <w:numId w:val="38"/>
        </w:numPr>
        <w:spacing w:after="0" w:line="240" w:lineRule="auto"/>
        <w:jc w:val="both"/>
        <w:rPr>
          <w:rFonts w:ascii="Century Schoolbook" w:hAnsi="Century Schoolbook"/>
          <w:b/>
          <w:color w:val="000000" w:themeColor="text1"/>
          <w:sz w:val="28"/>
          <w:szCs w:val="28"/>
        </w:rPr>
      </w:pPr>
      <w:bookmarkStart w:id="3" w:name="_Hlk108016803"/>
      <w:r w:rsidRPr="00DC24C9">
        <w:rPr>
          <w:rFonts w:ascii="Century Schoolbook" w:hAnsi="Century Schoolbook"/>
          <w:b/>
          <w:color w:val="000000" w:themeColor="text1"/>
          <w:sz w:val="28"/>
          <w:szCs w:val="28"/>
        </w:rPr>
        <w:t xml:space="preserve">The trial court erred by failing to </w:t>
      </w:r>
      <w:r w:rsidR="00007D1E" w:rsidRPr="00DC24C9">
        <w:rPr>
          <w:rFonts w:ascii="Century Schoolbook" w:hAnsi="Century Schoolbook"/>
          <w:b/>
          <w:color w:val="000000" w:themeColor="text1"/>
          <w:sz w:val="28"/>
          <w:szCs w:val="28"/>
        </w:rPr>
        <w:t>instruct the jury on involuntary manslaughter</w:t>
      </w:r>
      <w:r w:rsidR="0098404C" w:rsidRPr="00DC24C9">
        <w:rPr>
          <w:rFonts w:ascii="Century Schoolbook" w:hAnsi="Century Schoolbook"/>
          <w:b/>
          <w:color w:val="000000" w:themeColor="text1"/>
          <w:sz w:val="28"/>
          <w:szCs w:val="28"/>
        </w:rPr>
        <w:t>.</w:t>
      </w:r>
    </w:p>
    <w:p w14:paraId="1B51DFC8" w14:textId="77777777" w:rsidR="00327282" w:rsidRPr="00327282" w:rsidRDefault="00327282" w:rsidP="00327282">
      <w:pPr>
        <w:spacing w:after="0" w:line="240" w:lineRule="auto"/>
        <w:jc w:val="both"/>
        <w:rPr>
          <w:rFonts w:ascii="Century Schoolbook" w:hAnsi="Century Schoolbook"/>
          <w:b/>
          <w:color w:val="000000" w:themeColor="text1"/>
          <w:sz w:val="28"/>
          <w:szCs w:val="28"/>
          <w:highlight w:val="yellow"/>
        </w:rPr>
      </w:pPr>
    </w:p>
    <w:bookmarkEnd w:id="3"/>
    <w:p w14:paraId="20A3B423" w14:textId="2132A6F9" w:rsidR="0035444D" w:rsidRDefault="006C64B2" w:rsidP="00CD3ABD">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w:t>
      </w:r>
      <w:r w:rsidRPr="006C64B2">
        <w:rPr>
          <w:rFonts w:ascii="Century Schoolbook" w:hAnsi="Century Schoolbook"/>
          <w:bCs/>
          <w:color w:val="000000" w:themeColor="text1"/>
          <w:sz w:val="28"/>
          <w:szCs w:val="28"/>
        </w:rPr>
        <w:t xml:space="preserve">For over a century, </w:t>
      </w:r>
      <w:r>
        <w:rPr>
          <w:rFonts w:ascii="Century Schoolbook" w:hAnsi="Century Schoolbook"/>
          <w:bCs/>
          <w:color w:val="000000" w:themeColor="text1"/>
          <w:sz w:val="28"/>
          <w:szCs w:val="28"/>
        </w:rPr>
        <w:t xml:space="preserve">[our Supreme </w:t>
      </w:r>
      <w:r w:rsidR="00277487">
        <w:rPr>
          <w:rFonts w:ascii="Century Schoolbook" w:hAnsi="Century Schoolbook"/>
          <w:bCs/>
          <w:color w:val="000000" w:themeColor="text1"/>
          <w:sz w:val="28"/>
          <w:szCs w:val="28"/>
        </w:rPr>
        <w:t>C</w:t>
      </w:r>
      <w:r>
        <w:rPr>
          <w:rFonts w:ascii="Century Schoolbook" w:hAnsi="Century Schoolbook"/>
          <w:bCs/>
          <w:color w:val="000000" w:themeColor="text1"/>
          <w:sz w:val="28"/>
          <w:szCs w:val="28"/>
        </w:rPr>
        <w:t>ourt has]</w:t>
      </w:r>
      <w:r w:rsidRPr="006C64B2">
        <w:rPr>
          <w:rFonts w:ascii="Century Schoolbook" w:hAnsi="Century Schoolbook"/>
          <w:bCs/>
          <w:color w:val="000000" w:themeColor="text1"/>
          <w:sz w:val="28"/>
          <w:szCs w:val="28"/>
        </w:rPr>
        <w:t xml:space="preserve"> held, specifically, that when there is evidence tending to support a verdict of guilty of an included crime of lesser degree than that charged, the trial court must </w:t>
      </w:r>
      <w:r w:rsidRPr="006C64B2">
        <w:rPr>
          <w:rFonts w:ascii="Century Schoolbook" w:hAnsi="Century Schoolbook"/>
          <w:bCs/>
          <w:color w:val="000000" w:themeColor="text1"/>
          <w:sz w:val="28"/>
          <w:szCs w:val="28"/>
        </w:rPr>
        <w:lastRenderedPageBreak/>
        <w:t>instruct the jury that it is permissible for them to reach such a verdict if it accords with their findings.</w:t>
      </w:r>
      <w:r w:rsidR="008359C8">
        <w:rPr>
          <w:rFonts w:ascii="Century Schoolbook" w:hAnsi="Century Schoolbook"/>
          <w:bCs/>
          <w:color w:val="000000" w:themeColor="text1"/>
          <w:sz w:val="28"/>
          <w:szCs w:val="28"/>
        </w:rPr>
        <w:t xml:space="preserve">”  </w:t>
      </w:r>
      <w:r w:rsidRPr="00531E94">
        <w:rPr>
          <w:rFonts w:ascii="Century Schoolbook" w:hAnsi="Century Schoolbook"/>
          <w:bCs/>
          <w:i/>
          <w:iCs/>
          <w:color w:val="000000" w:themeColor="text1"/>
          <w:sz w:val="28"/>
          <w:szCs w:val="28"/>
        </w:rPr>
        <w:t xml:space="preserve">State v. </w:t>
      </w:r>
      <w:proofErr w:type="spellStart"/>
      <w:r w:rsidRPr="00531E94">
        <w:rPr>
          <w:rFonts w:ascii="Century Schoolbook" w:hAnsi="Century Schoolbook"/>
          <w:bCs/>
          <w:i/>
          <w:iCs/>
          <w:color w:val="000000" w:themeColor="text1"/>
          <w:sz w:val="28"/>
          <w:szCs w:val="28"/>
        </w:rPr>
        <w:t>Brichikov</w:t>
      </w:r>
      <w:proofErr w:type="spellEnd"/>
      <w:r w:rsidRPr="006C64B2">
        <w:rPr>
          <w:rFonts w:ascii="Century Schoolbook" w:hAnsi="Century Schoolbook"/>
          <w:bCs/>
          <w:color w:val="000000" w:themeColor="text1"/>
          <w:sz w:val="28"/>
          <w:szCs w:val="28"/>
        </w:rPr>
        <w:t>, 383 N.C. 543, 553</w:t>
      </w:r>
      <w:r w:rsidR="00531E94">
        <w:rPr>
          <w:rFonts w:ascii="Century Schoolbook" w:hAnsi="Century Schoolbook"/>
          <w:bCs/>
          <w:color w:val="000000" w:themeColor="text1"/>
          <w:sz w:val="28"/>
          <w:szCs w:val="28"/>
        </w:rPr>
        <w:t xml:space="preserve"> (2022)</w:t>
      </w:r>
      <w:r w:rsidR="00AD5B42">
        <w:rPr>
          <w:rFonts w:ascii="Century Schoolbook" w:hAnsi="Century Schoolbook"/>
          <w:bCs/>
          <w:color w:val="000000" w:themeColor="text1"/>
          <w:sz w:val="28"/>
          <w:szCs w:val="28"/>
        </w:rPr>
        <w:fldChar w:fldCharType="begin"/>
      </w:r>
      <w:r w:rsidR="00AD5B42">
        <w:instrText xml:space="preserve"> TA \l "</w:instrText>
      </w:r>
      <w:r w:rsidR="00AD5B42" w:rsidRPr="00E27193">
        <w:rPr>
          <w:rFonts w:ascii="Century Schoolbook" w:hAnsi="Century Schoolbook"/>
          <w:bCs/>
          <w:i/>
          <w:iCs/>
          <w:color w:val="000000" w:themeColor="text1"/>
          <w:sz w:val="28"/>
          <w:szCs w:val="28"/>
        </w:rPr>
        <w:instrText>State v. Brichikov</w:instrText>
      </w:r>
      <w:r w:rsidR="00AD5B42" w:rsidRPr="00E27193">
        <w:rPr>
          <w:rFonts w:ascii="Century Schoolbook" w:hAnsi="Century Schoolbook"/>
          <w:bCs/>
          <w:color w:val="000000" w:themeColor="text1"/>
          <w:sz w:val="28"/>
          <w:szCs w:val="28"/>
        </w:rPr>
        <w:instrText>, 383 N.C. 543, 553 (2022)</w:instrText>
      </w:r>
      <w:r w:rsidR="00AD5B42">
        <w:instrText xml:space="preserve">" \s "State v. Brichikov, 383 N.C. 543, 553 (2022)" \c 1 </w:instrText>
      </w:r>
      <w:r w:rsidR="00AD5B42">
        <w:rPr>
          <w:rFonts w:ascii="Century Schoolbook" w:hAnsi="Century Schoolbook"/>
          <w:bCs/>
          <w:color w:val="000000" w:themeColor="text1"/>
          <w:sz w:val="28"/>
          <w:szCs w:val="28"/>
        </w:rPr>
        <w:fldChar w:fldCharType="end"/>
      </w:r>
      <w:r w:rsidR="00531E94">
        <w:rPr>
          <w:rFonts w:ascii="Century Schoolbook" w:hAnsi="Century Schoolbook"/>
          <w:bCs/>
          <w:color w:val="000000" w:themeColor="text1"/>
          <w:sz w:val="28"/>
          <w:szCs w:val="28"/>
        </w:rPr>
        <w:t xml:space="preserve"> (cleaned up).  </w:t>
      </w:r>
      <w:r w:rsidR="009C4EA3">
        <w:rPr>
          <w:rFonts w:ascii="Century Schoolbook" w:hAnsi="Century Schoolbook"/>
          <w:bCs/>
          <w:color w:val="000000" w:themeColor="text1"/>
          <w:sz w:val="28"/>
          <w:szCs w:val="28"/>
        </w:rPr>
        <w:t>A</w:t>
      </w:r>
      <w:r w:rsidR="003F572E">
        <w:rPr>
          <w:rFonts w:ascii="Century Schoolbook" w:hAnsi="Century Schoolbook"/>
          <w:bCs/>
          <w:color w:val="000000" w:themeColor="text1"/>
          <w:sz w:val="28"/>
          <w:szCs w:val="28"/>
        </w:rPr>
        <w:t>s a result</w:t>
      </w:r>
      <w:r w:rsidR="009C4EA3">
        <w:rPr>
          <w:rFonts w:ascii="Century Schoolbook" w:hAnsi="Century Schoolbook"/>
          <w:bCs/>
          <w:color w:val="000000" w:themeColor="text1"/>
          <w:sz w:val="28"/>
          <w:szCs w:val="28"/>
        </w:rPr>
        <w:t>, the submission to the jury of a lesser</w:t>
      </w:r>
      <w:r w:rsidR="003F572E">
        <w:rPr>
          <w:rFonts w:ascii="Century Schoolbook" w:hAnsi="Century Schoolbook"/>
          <w:bCs/>
          <w:color w:val="000000" w:themeColor="text1"/>
          <w:sz w:val="28"/>
          <w:szCs w:val="28"/>
        </w:rPr>
        <w:noBreakHyphen/>
      </w:r>
      <w:r w:rsidR="009C4EA3">
        <w:rPr>
          <w:rFonts w:ascii="Century Schoolbook" w:hAnsi="Century Schoolbook"/>
          <w:bCs/>
          <w:color w:val="000000" w:themeColor="text1"/>
          <w:sz w:val="28"/>
          <w:szCs w:val="28"/>
        </w:rPr>
        <w:t>included offense is required whenever the “</w:t>
      </w:r>
      <w:r w:rsidR="00C24013" w:rsidRPr="00C24013">
        <w:rPr>
          <w:rFonts w:ascii="Century Schoolbook" w:hAnsi="Century Schoolbook"/>
          <w:bCs/>
          <w:color w:val="000000" w:themeColor="text1"/>
          <w:sz w:val="28"/>
          <w:szCs w:val="28"/>
        </w:rPr>
        <w:t xml:space="preserve">evidence presented at </w:t>
      </w:r>
      <w:proofErr w:type="gramStart"/>
      <w:r w:rsidR="00C24013" w:rsidRPr="00C24013">
        <w:rPr>
          <w:rFonts w:ascii="Century Schoolbook" w:hAnsi="Century Schoolbook"/>
          <w:bCs/>
          <w:color w:val="000000" w:themeColor="text1"/>
          <w:sz w:val="28"/>
          <w:szCs w:val="28"/>
        </w:rPr>
        <w:t>trial</w:t>
      </w:r>
      <w:r w:rsidR="0057767B">
        <w:rPr>
          <w:rFonts w:ascii="Century Schoolbook" w:hAnsi="Century Schoolbook"/>
          <w:bCs/>
          <w:color w:val="000000" w:themeColor="text1"/>
          <w:sz w:val="28"/>
          <w:szCs w:val="28"/>
        </w:rPr>
        <w:t>[</w:t>
      </w:r>
      <w:proofErr w:type="gramEnd"/>
      <w:r w:rsidR="0057767B">
        <w:rPr>
          <w:rFonts w:ascii="Century Schoolbook" w:hAnsi="Century Schoolbook"/>
          <w:bCs/>
          <w:color w:val="000000" w:themeColor="text1"/>
          <w:sz w:val="28"/>
          <w:szCs w:val="28"/>
        </w:rPr>
        <w:t xml:space="preserve">, when] </w:t>
      </w:r>
      <w:r w:rsidR="00C24013" w:rsidRPr="00C24013">
        <w:rPr>
          <w:rFonts w:ascii="Century Schoolbook" w:hAnsi="Century Schoolbook"/>
          <w:bCs/>
          <w:color w:val="000000" w:themeColor="text1"/>
          <w:sz w:val="28"/>
          <w:szCs w:val="28"/>
        </w:rPr>
        <w:t>viewed in the light most favorable to the defendant, would permit a rational jury to acquit the accused of the greater charge and convict him or her of the lesser offense.</w:t>
      </w:r>
      <w:r w:rsidR="009C4EA3">
        <w:rPr>
          <w:rFonts w:ascii="Century Schoolbook" w:hAnsi="Century Schoolbook"/>
          <w:bCs/>
          <w:color w:val="000000" w:themeColor="text1"/>
          <w:sz w:val="28"/>
          <w:szCs w:val="28"/>
        </w:rPr>
        <w:t xml:space="preserve">”  </w:t>
      </w:r>
      <w:r w:rsidR="009C4EA3">
        <w:rPr>
          <w:rFonts w:ascii="Century Schoolbook" w:hAnsi="Century Schoolbook"/>
          <w:bCs/>
          <w:i/>
          <w:iCs/>
          <w:color w:val="000000" w:themeColor="text1"/>
          <w:sz w:val="28"/>
          <w:szCs w:val="28"/>
        </w:rPr>
        <w:t>Id.</w:t>
      </w:r>
      <w:r w:rsidR="00AD5B42">
        <w:rPr>
          <w:rFonts w:ascii="Century Schoolbook" w:hAnsi="Century Schoolbook"/>
          <w:bCs/>
          <w:i/>
          <w:iCs/>
          <w:color w:val="000000" w:themeColor="text1"/>
          <w:sz w:val="28"/>
          <w:szCs w:val="28"/>
        </w:rPr>
        <w:fldChar w:fldCharType="begin"/>
      </w:r>
      <w:r w:rsidR="00AD5B42">
        <w:instrText xml:space="preserve"> TA \s "State v. Brichikov, 383 N.C. 543, 553 (2022)" </w:instrText>
      </w:r>
      <w:r w:rsidR="00AD5B42">
        <w:rPr>
          <w:rFonts w:ascii="Century Schoolbook" w:hAnsi="Century Schoolbook"/>
          <w:bCs/>
          <w:i/>
          <w:iCs/>
          <w:color w:val="000000" w:themeColor="text1"/>
          <w:sz w:val="28"/>
          <w:szCs w:val="28"/>
        </w:rPr>
        <w:fldChar w:fldCharType="end"/>
      </w:r>
      <w:r w:rsidR="009C4EA3" w:rsidRPr="008E4071">
        <w:rPr>
          <w:rFonts w:ascii="Century Schoolbook" w:hAnsi="Century Schoolbook"/>
          <w:bCs/>
          <w:i/>
          <w:iCs/>
          <w:color w:val="000000" w:themeColor="text1"/>
          <w:sz w:val="28"/>
          <w:szCs w:val="28"/>
        </w:rPr>
        <w:t xml:space="preserve"> </w:t>
      </w:r>
      <w:r w:rsidR="009C4EA3">
        <w:rPr>
          <w:rFonts w:ascii="Century Schoolbook" w:hAnsi="Century Schoolbook"/>
          <w:bCs/>
          <w:color w:val="000000" w:themeColor="text1"/>
          <w:sz w:val="28"/>
          <w:szCs w:val="28"/>
        </w:rPr>
        <w:t xml:space="preserve"> </w:t>
      </w:r>
    </w:p>
    <w:p w14:paraId="121DDF03" w14:textId="14541101" w:rsidR="00732E3B" w:rsidRDefault="009C4EA3" w:rsidP="00CD3ABD">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In contrast, </w:t>
      </w:r>
      <w:r w:rsidR="0071094F">
        <w:rPr>
          <w:rFonts w:ascii="Century Schoolbook" w:hAnsi="Century Schoolbook"/>
          <w:bCs/>
          <w:color w:val="000000" w:themeColor="text1"/>
          <w:sz w:val="28"/>
          <w:szCs w:val="28"/>
        </w:rPr>
        <w:t>“[t]</w:t>
      </w:r>
      <w:r w:rsidR="00A101EA" w:rsidRPr="00A101EA">
        <w:rPr>
          <w:rFonts w:ascii="Century Schoolbook" w:hAnsi="Century Schoolbook"/>
          <w:bCs/>
          <w:color w:val="000000" w:themeColor="text1"/>
          <w:sz w:val="28"/>
          <w:szCs w:val="28"/>
        </w:rPr>
        <w:t xml:space="preserve">he trial court may refrain from submitting the lesser offense to the jury only where the evidence is clear and positive as to each element of the offense charged and </w:t>
      </w:r>
      <w:r w:rsidR="00A101EA" w:rsidRPr="00F91657">
        <w:rPr>
          <w:rFonts w:ascii="Century Schoolbook" w:hAnsi="Century Schoolbook"/>
          <w:bCs/>
          <w:i/>
          <w:iCs/>
          <w:color w:val="000000" w:themeColor="text1"/>
          <w:sz w:val="28"/>
          <w:szCs w:val="28"/>
        </w:rPr>
        <w:t xml:space="preserve">no </w:t>
      </w:r>
      <w:r w:rsidR="00A101EA" w:rsidRPr="00A101EA">
        <w:rPr>
          <w:rFonts w:ascii="Century Schoolbook" w:hAnsi="Century Schoolbook"/>
          <w:bCs/>
          <w:color w:val="000000" w:themeColor="text1"/>
          <w:sz w:val="28"/>
          <w:szCs w:val="28"/>
        </w:rPr>
        <w:t>evidence supports a lesser-included offense.</w:t>
      </w:r>
      <w:r w:rsidR="00A101EA">
        <w:rPr>
          <w:rFonts w:ascii="Century Schoolbook" w:hAnsi="Century Schoolbook"/>
          <w:bCs/>
          <w:color w:val="000000" w:themeColor="text1"/>
          <w:sz w:val="28"/>
          <w:szCs w:val="28"/>
        </w:rPr>
        <w:t xml:space="preserve">”  </w:t>
      </w:r>
      <w:r w:rsidR="00AD5B42">
        <w:rPr>
          <w:rFonts w:ascii="Century Schoolbook" w:hAnsi="Century Schoolbook"/>
          <w:bCs/>
          <w:i/>
          <w:iCs/>
          <w:color w:val="000000" w:themeColor="text1"/>
          <w:sz w:val="28"/>
          <w:szCs w:val="28"/>
        </w:rPr>
        <w:fldChar w:fldCharType="begin"/>
      </w:r>
      <w:r w:rsidR="00AD5B42">
        <w:instrText xml:space="preserve"> TA \l "</w:instrText>
      </w:r>
      <w:r w:rsidR="00AD5B42" w:rsidRPr="00E27193">
        <w:rPr>
          <w:rFonts w:ascii="Century Schoolbook" w:hAnsi="Century Schoolbook"/>
          <w:bCs/>
          <w:i/>
          <w:iCs/>
          <w:color w:val="000000" w:themeColor="text1"/>
          <w:sz w:val="28"/>
          <w:szCs w:val="28"/>
        </w:rPr>
        <w:instrText>State v. Lawrence</w:instrText>
      </w:r>
      <w:r w:rsidR="00AD5B42" w:rsidRPr="00E27193">
        <w:rPr>
          <w:rFonts w:ascii="Century Schoolbook" w:hAnsi="Century Schoolbook"/>
          <w:bCs/>
          <w:color w:val="000000" w:themeColor="text1"/>
          <w:sz w:val="28"/>
          <w:szCs w:val="28"/>
        </w:rPr>
        <w:instrText>, 352 N.C. 1, 19 (2000)</w:instrText>
      </w:r>
      <w:r w:rsidR="00AD5B42">
        <w:instrText xml:space="preserve">" \s "State v. Lawrence, 352 N.C. 1, 19 (2000)" \c 1 </w:instrText>
      </w:r>
      <w:r w:rsidR="00AD5B42">
        <w:rPr>
          <w:rFonts w:ascii="Century Schoolbook" w:hAnsi="Century Schoolbook"/>
          <w:bCs/>
          <w:i/>
          <w:iCs/>
          <w:color w:val="000000" w:themeColor="text1"/>
          <w:sz w:val="28"/>
          <w:szCs w:val="28"/>
        </w:rPr>
        <w:fldChar w:fldCharType="end"/>
      </w:r>
      <w:r w:rsidR="00A101EA" w:rsidRPr="00A101EA">
        <w:rPr>
          <w:rFonts w:ascii="Century Schoolbook" w:hAnsi="Century Schoolbook"/>
          <w:bCs/>
          <w:i/>
          <w:iCs/>
          <w:color w:val="000000" w:themeColor="text1"/>
          <w:sz w:val="28"/>
          <w:szCs w:val="28"/>
        </w:rPr>
        <w:t>State v. Lawrence</w:t>
      </w:r>
      <w:r w:rsidR="00A101EA" w:rsidRPr="00A101EA">
        <w:rPr>
          <w:rFonts w:ascii="Century Schoolbook" w:hAnsi="Century Schoolbook"/>
          <w:bCs/>
          <w:color w:val="000000" w:themeColor="text1"/>
          <w:sz w:val="28"/>
          <w:szCs w:val="28"/>
        </w:rPr>
        <w:t>, 352 N.C. 1, 19</w:t>
      </w:r>
      <w:r w:rsidR="00A101EA">
        <w:rPr>
          <w:rFonts w:ascii="Century Schoolbook" w:hAnsi="Century Schoolbook"/>
          <w:bCs/>
          <w:color w:val="000000" w:themeColor="text1"/>
          <w:sz w:val="28"/>
          <w:szCs w:val="28"/>
        </w:rPr>
        <w:t xml:space="preserve"> (</w:t>
      </w:r>
      <w:r w:rsidR="00A101EA" w:rsidRPr="00A101EA">
        <w:rPr>
          <w:rFonts w:ascii="Century Schoolbook" w:hAnsi="Century Schoolbook"/>
          <w:bCs/>
          <w:color w:val="000000" w:themeColor="text1"/>
          <w:sz w:val="28"/>
          <w:szCs w:val="28"/>
        </w:rPr>
        <w:t>2000</w:t>
      </w:r>
      <w:r w:rsidR="00A101EA">
        <w:rPr>
          <w:rFonts w:ascii="Century Schoolbook" w:hAnsi="Century Schoolbook"/>
          <w:bCs/>
          <w:color w:val="000000" w:themeColor="text1"/>
          <w:sz w:val="28"/>
          <w:szCs w:val="28"/>
        </w:rPr>
        <w:t>) (cleaned up)</w:t>
      </w:r>
      <w:r w:rsidR="00F91657">
        <w:rPr>
          <w:rFonts w:ascii="Century Schoolbook" w:hAnsi="Century Schoolbook"/>
          <w:bCs/>
          <w:color w:val="000000" w:themeColor="text1"/>
          <w:sz w:val="28"/>
          <w:szCs w:val="28"/>
        </w:rPr>
        <w:t xml:space="preserve"> (</w:t>
      </w:r>
      <w:r w:rsidR="00D61DCF">
        <w:rPr>
          <w:rFonts w:ascii="Century Schoolbook" w:hAnsi="Century Schoolbook"/>
          <w:bCs/>
          <w:color w:val="000000" w:themeColor="text1"/>
          <w:sz w:val="28"/>
          <w:szCs w:val="28"/>
        </w:rPr>
        <w:t>italics</w:t>
      </w:r>
      <w:r w:rsidR="00F91657">
        <w:rPr>
          <w:rFonts w:ascii="Century Schoolbook" w:hAnsi="Century Schoolbook"/>
          <w:bCs/>
          <w:color w:val="000000" w:themeColor="text1"/>
          <w:sz w:val="28"/>
          <w:szCs w:val="28"/>
        </w:rPr>
        <w:t xml:space="preserve"> added)</w:t>
      </w:r>
      <w:r w:rsidR="00902DA7">
        <w:rPr>
          <w:rFonts w:ascii="Century Schoolbook" w:hAnsi="Century Schoolbook"/>
          <w:bCs/>
          <w:color w:val="000000" w:themeColor="text1"/>
          <w:sz w:val="28"/>
          <w:szCs w:val="28"/>
        </w:rPr>
        <w:t xml:space="preserve">; </w:t>
      </w:r>
      <w:r w:rsidR="00902DA7">
        <w:rPr>
          <w:rFonts w:ascii="Century Schoolbook" w:hAnsi="Century Schoolbook"/>
          <w:bCs/>
          <w:i/>
          <w:iCs/>
          <w:color w:val="000000" w:themeColor="text1"/>
          <w:sz w:val="28"/>
          <w:szCs w:val="28"/>
        </w:rPr>
        <w:t>accord</w:t>
      </w:r>
      <w:r w:rsidR="00902DA7">
        <w:rPr>
          <w:rFonts w:ascii="Century Schoolbook" w:hAnsi="Century Schoolbook"/>
          <w:bCs/>
          <w:color w:val="000000" w:themeColor="text1"/>
          <w:sz w:val="28"/>
          <w:szCs w:val="28"/>
        </w:rPr>
        <w:t xml:space="preserve"> </w:t>
      </w:r>
      <w:r w:rsidR="00A03775" w:rsidRPr="00A03775">
        <w:rPr>
          <w:rFonts w:ascii="Century Schoolbook" w:hAnsi="Century Schoolbook"/>
          <w:bCs/>
          <w:i/>
          <w:iCs/>
          <w:color w:val="000000" w:themeColor="text1"/>
          <w:sz w:val="28"/>
          <w:szCs w:val="28"/>
        </w:rPr>
        <w:t>State v. Wright</w:t>
      </w:r>
      <w:r w:rsidR="00A03775" w:rsidRPr="00A03775">
        <w:rPr>
          <w:rFonts w:ascii="Century Schoolbook" w:hAnsi="Century Schoolbook"/>
          <w:bCs/>
          <w:color w:val="000000" w:themeColor="text1"/>
          <w:sz w:val="28"/>
          <w:szCs w:val="28"/>
        </w:rPr>
        <w:t>, 304 N.C. 349, 351</w:t>
      </w:r>
      <w:r w:rsidR="00A03775">
        <w:rPr>
          <w:rFonts w:ascii="Century Schoolbook" w:hAnsi="Century Schoolbook"/>
          <w:bCs/>
          <w:color w:val="000000" w:themeColor="text1"/>
          <w:sz w:val="28"/>
          <w:szCs w:val="28"/>
        </w:rPr>
        <w:t xml:space="preserve"> (1981)</w:t>
      </w:r>
      <w:r w:rsidR="00AD5B42">
        <w:rPr>
          <w:rFonts w:ascii="Century Schoolbook" w:hAnsi="Century Schoolbook"/>
          <w:bCs/>
          <w:color w:val="000000" w:themeColor="text1"/>
          <w:sz w:val="28"/>
          <w:szCs w:val="28"/>
        </w:rPr>
        <w:fldChar w:fldCharType="begin"/>
      </w:r>
      <w:r w:rsidR="00AD5B42">
        <w:instrText xml:space="preserve"> TA \l "</w:instrText>
      </w:r>
      <w:r w:rsidR="00AD5B42" w:rsidRPr="00E27193">
        <w:rPr>
          <w:rFonts w:ascii="Century Schoolbook" w:hAnsi="Century Schoolbook"/>
          <w:bCs/>
          <w:i/>
          <w:iCs/>
          <w:color w:val="000000" w:themeColor="text1"/>
          <w:sz w:val="28"/>
          <w:szCs w:val="28"/>
        </w:rPr>
        <w:instrText>State v. Wright</w:instrText>
      </w:r>
      <w:r w:rsidR="00AD5B42" w:rsidRPr="00E27193">
        <w:rPr>
          <w:rFonts w:ascii="Century Schoolbook" w:hAnsi="Century Schoolbook"/>
          <w:bCs/>
          <w:color w:val="000000" w:themeColor="text1"/>
          <w:sz w:val="28"/>
          <w:szCs w:val="28"/>
        </w:rPr>
        <w:instrText>, 304 N.C. 349, 351 (1981)</w:instrText>
      </w:r>
      <w:r w:rsidR="00AD5B42">
        <w:instrText xml:space="preserve">" \s "State v. Wright, 304 N.C. 349, 351 (1981)" \c 1 </w:instrText>
      </w:r>
      <w:r w:rsidR="00AD5B42">
        <w:rPr>
          <w:rFonts w:ascii="Century Schoolbook" w:hAnsi="Century Schoolbook"/>
          <w:bCs/>
          <w:color w:val="000000" w:themeColor="text1"/>
          <w:sz w:val="28"/>
          <w:szCs w:val="28"/>
        </w:rPr>
        <w:fldChar w:fldCharType="end"/>
      </w:r>
      <w:r w:rsidR="00A03775">
        <w:rPr>
          <w:rFonts w:ascii="Century Schoolbook" w:hAnsi="Century Schoolbook"/>
          <w:bCs/>
          <w:color w:val="000000" w:themeColor="text1"/>
          <w:sz w:val="28"/>
          <w:szCs w:val="28"/>
        </w:rPr>
        <w:t xml:space="preserve"> (</w:t>
      </w:r>
      <w:r w:rsidR="00543EC9">
        <w:rPr>
          <w:rFonts w:ascii="Century Schoolbook" w:hAnsi="Century Schoolbook"/>
          <w:bCs/>
          <w:color w:val="000000" w:themeColor="text1"/>
          <w:sz w:val="28"/>
          <w:szCs w:val="28"/>
        </w:rPr>
        <w:t>explaining</w:t>
      </w:r>
      <w:r w:rsidR="00A03775">
        <w:rPr>
          <w:rFonts w:ascii="Century Schoolbook" w:hAnsi="Century Schoolbook"/>
          <w:bCs/>
          <w:color w:val="000000" w:themeColor="text1"/>
          <w:sz w:val="28"/>
          <w:szCs w:val="28"/>
        </w:rPr>
        <w:t xml:space="preserve"> the trial court’s duty “</w:t>
      </w:r>
      <w:r w:rsidR="00A03775" w:rsidRPr="00A03775">
        <w:rPr>
          <w:rFonts w:ascii="Century Schoolbook" w:hAnsi="Century Schoolbook"/>
          <w:bCs/>
          <w:color w:val="000000" w:themeColor="text1"/>
          <w:sz w:val="28"/>
          <w:szCs w:val="28"/>
        </w:rPr>
        <w:t xml:space="preserve">requires the judge to charge upon a lesser included offense, even absent a special request therefor, whenever there is </w:t>
      </w:r>
      <w:r w:rsidR="00A03775" w:rsidRPr="00A03775">
        <w:rPr>
          <w:rFonts w:ascii="Century Schoolbook" w:hAnsi="Century Schoolbook"/>
          <w:bCs/>
          <w:i/>
          <w:iCs/>
          <w:color w:val="000000" w:themeColor="text1"/>
          <w:sz w:val="28"/>
          <w:szCs w:val="28"/>
        </w:rPr>
        <w:t>some</w:t>
      </w:r>
      <w:r w:rsidR="00A03775" w:rsidRPr="00A03775">
        <w:rPr>
          <w:rFonts w:ascii="Century Schoolbook" w:hAnsi="Century Schoolbook"/>
          <w:bCs/>
          <w:color w:val="000000" w:themeColor="text1"/>
          <w:sz w:val="28"/>
          <w:szCs w:val="28"/>
        </w:rPr>
        <w:t xml:space="preserve"> evidence to support it</w:t>
      </w:r>
      <w:r w:rsidR="00716ABB">
        <w:rPr>
          <w:rFonts w:ascii="Century Schoolbook" w:hAnsi="Century Schoolbook"/>
          <w:bCs/>
          <w:color w:val="000000" w:themeColor="text1"/>
          <w:sz w:val="28"/>
          <w:szCs w:val="28"/>
        </w:rPr>
        <w:t>”</w:t>
      </w:r>
      <w:r w:rsidR="00A03775">
        <w:rPr>
          <w:rFonts w:ascii="Century Schoolbook" w:hAnsi="Century Schoolbook"/>
          <w:bCs/>
          <w:color w:val="000000" w:themeColor="text1"/>
          <w:sz w:val="28"/>
          <w:szCs w:val="28"/>
        </w:rPr>
        <w:t xml:space="preserve"> (italics in original)).  </w:t>
      </w:r>
      <w:r w:rsidR="00B7410B">
        <w:rPr>
          <w:rFonts w:ascii="Century Schoolbook" w:hAnsi="Century Schoolbook"/>
          <w:bCs/>
          <w:color w:val="000000" w:themeColor="text1"/>
          <w:sz w:val="28"/>
          <w:szCs w:val="28"/>
        </w:rPr>
        <w:t xml:space="preserve">Moreover, </w:t>
      </w:r>
      <w:r w:rsidR="00174D84">
        <w:rPr>
          <w:rFonts w:ascii="Century Schoolbook" w:hAnsi="Century Schoolbook"/>
          <w:bCs/>
          <w:color w:val="000000" w:themeColor="text1"/>
          <w:sz w:val="28"/>
          <w:szCs w:val="28"/>
        </w:rPr>
        <w:t xml:space="preserve">by statute, </w:t>
      </w:r>
      <w:r w:rsidR="00D60ADC">
        <w:rPr>
          <w:rFonts w:ascii="Century Schoolbook" w:hAnsi="Century Schoolbook"/>
          <w:bCs/>
          <w:color w:val="000000" w:themeColor="text1"/>
          <w:sz w:val="28"/>
          <w:szCs w:val="28"/>
        </w:rPr>
        <w:t>a</w:t>
      </w:r>
      <w:r w:rsidR="00B7410B">
        <w:rPr>
          <w:rFonts w:ascii="Century Schoolbook" w:hAnsi="Century Schoolbook"/>
          <w:bCs/>
          <w:color w:val="000000" w:themeColor="text1"/>
          <w:sz w:val="28"/>
          <w:szCs w:val="28"/>
        </w:rPr>
        <w:t xml:space="preserve"> jury is permitted to return a verdict for a lesser-included off</w:t>
      </w:r>
      <w:r w:rsidR="00174D84">
        <w:rPr>
          <w:rFonts w:ascii="Century Schoolbook" w:hAnsi="Century Schoolbook"/>
          <w:bCs/>
          <w:color w:val="000000" w:themeColor="text1"/>
          <w:sz w:val="28"/>
          <w:szCs w:val="28"/>
        </w:rPr>
        <w:t xml:space="preserve">ense even before ruling out guilt of the greater offense.  </w:t>
      </w:r>
      <w:r w:rsidR="00174D84">
        <w:rPr>
          <w:rFonts w:ascii="Century Schoolbook" w:hAnsi="Century Schoolbook"/>
          <w:bCs/>
          <w:i/>
          <w:iCs/>
          <w:color w:val="000000" w:themeColor="text1"/>
          <w:sz w:val="28"/>
          <w:szCs w:val="28"/>
        </w:rPr>
        <w:t>See</w:t>
      </w:r>
      <w:r w:rsidR="00174D84">
        <w:rPr>
          <w:rFonts w:ascii="Century Schoolbook" w:hAnsi="Century Schoolbook"/>
          <w:bCs/>
          <w:color w:val="000000" w:themeColor="text1"/>
          <w:sz w:val="28"/>
          <w:szCs w:val="28"/>
        </w:rPr>
        <w:t xml:space="preserve"> N.C.G.S. § </w:t>
      </w:r>
      <w:proofErr w:type="spellStart"/>
      <w:r w:rsidR="00732E3B">
        <w:rPr>
          <w:rFonts w:ascii="Century Schoolbook" w:hAnsi="Century Schoolbook"/>
          <w:bCs/>
          <w:color w:val="000000" w:themeColor="text1"/>
          <w:sz w:val="28"/>
          <w:szCs w:val="28"/>
        </w:rPr>
        <w:t>15A</w:t>
      </w:r>
      <w:proofErr w:type="spellEnd"/>
      <w:r w:rsidR="00732E3B">
        <w:rPr>
          <w:rFonts w:ascii="Century Schoolbook" w:hAnsi="Century Schoolbook"/>
          <w:bCs/>
          <w:color w:val="000000" w:themeColor="text1"/>
          <w:sz w:val="28"/>
          <w:szCs w:val="28"/>
        </w:rPr>
        <w:t>-1237(e)</w:t>
      </w:r>
      <w:r w:rsidR="00AD5B42">
        <w:rPr>
          <w:rFonts w:ascii="Century Schoolbook" w:hAnsi="Century Schoolbook"/>
          <w:bCs/>
          <w:color w:val="000000" w:themeColor="text1"/>
          <w:sz w:val="28"/>
          <w:szCs w:val="28"/>
        </w:rPr>
        <w:fldChar w:fldCharType="begin"/>
      </w:r>
      <w:r w:rsidR="00AD5B42">
        <w:instrText xml:space="preserve"> TA \l "</w:instrText>
      </w:r>
      <w:r w:rsidR="00AD5B42" w:rsidRPr="00E27193">
        <w:rPr>
          <w:rFonts w:ascii="Century Schoolbook" w:hAnsi="Century Schoolbook"/>
          <w:bCs/>
          <w:color w:val="000000" w:themeColor="text1"/>
          <w:sz w:val="28"/>
          <w:szCs w:val="28"/>
        </w:rPr>
        <w:instrText>N.C.G.S. § 15A-1237(e)</w:instrText>
      </w:r>
      <w:r w:rsidR="00AD5B42">
        <w:instrText xml:space="preserve">" \s "N.C.G.S. § 15A-1237(e)" \c 2 </w:instrText>
      </w:r>
      <w:r w:rsidR="00AD5B42">
        <w:rPr>
          <w:rFonts w:ascii="Century Schoolbook" w:hAnsi="Century Schoolbook"/>
          <w:bCs/>
          <w:color w:val="000000" w:themeColor="text1"/>
          <w:sz w:val="28"/>
          <w:szCs w:val="28"/>
        </w:rPr>
        <w:fldChar w:fldCharType="end"/>
      </w:r>
      <w:r w:rsidR="00732E3B">
        <w:rPr>
          <w:rFonts w:ascii="Century Schoolbook" w:hAnsi="Century Schoolbook"/>
          <w:bCs/>
          <w:color w:val="000000" w:themeColor="text1"/>
          <w:sz w:val="28"/>
          <w:szCs w:val="28"/>
        </w:rPr>
        <w:t xml:space="preserve"> (“</w:t>
      </w:r>
      <w:r w:rsidR="00732E3B" w:rsidRPr="00732E3B">
        <w:rPr>
          <w:rFonts w:ascii="Century Schoolbook" w:hAnsi="Century Schoolbook"/>
          <w:bCs/>
          <w:color w:val="000000" w:themeColor="text1"/>
          <w:sz w:val="28"/>
          <w:szCs w:val="28"/>
        </w:rPr>
        <w:t xml:space="preserve">If there are two or more offenses for which the jury could return a verdict, </w:t>
      </w:r>
      <w:r w:rsidR="00732E3B" w:rsidRPr="00732E3B">
        <w:rPr>
          <w:rFonts w:ascii="Century Schoolbook" w:hAnsi="Century Schoolbook"/>
          <w:bCs/>
          <w:color w:val="000000" w:themeColor="text1"/>
          <w:sz w:val="28"/>
          <w:szCs w:val="28"/>
        </w:rPr>
        <w:lastRenderedPageBreak/>
        <w:t>it may return a verdict with respect to any offense, including a lesser included offense on which the judge charged, as to which it agrees.</w:t>
      </w:r>
      <w:r w:rsidR="00732E3B">
        <w:rPr>
          <w:rFonts w:ascii="Century Schoolbook" w:hAnsi="Century Schoolbook"/>
          <w:bCs/>
          <w:color w:val="000000" w:themeColor="text1"/>
          <w:sz w:val="28"/>
          <w:szCs w:val="28"/>
        </w:rPr>
        <w:t xml:space="preserve">”).  </w:t>
      </w:r>
    </w:p>
    <w:p w14:paraId="1C1EF94E" w14:textId="6244B2D4" w:rsidR="000078EB" w:rsidRDefault="00792C1D" w:rsidP="00CD3ABD">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Here, the greater offense at issue is Class </w:t>
      </w:r>
      <w:proofErr w:type="spellStart"/>
      <w:r>
        <w:rPr>
          <w:rFonts w:ascii="Century Schoolbook" w:hAnsi="Century Schoolbook"/>
          <w:bCs/>
          <w:color w:val="000000" w:themeColor="text1"/>
          <w:sz w:val="28"/>
          <w:szCs w:val="28"/>
        </w:rPr>
        <w:t>B2</w:t>
      </w:r>
      <w:proofErr w:type="spellEnd"/>
      <w:r>
        <w:rPr>
          <w:rFonts w:ascii="Century Schoolbook" w:hAnsi="Century Schoolbook"/>
          <w:bCs/>
          <w:color w:val="000000" w:themeColor="text1"/>
          <w:sz w:val="28"/>
          <w:szCs w:val="28"/>
        </w:rPr>
        <w:t xml:space="preserve"> second-degree depraved-heart murder, and the lesser-included offense is involuntary manslaughter.  </w:t>
      </w:r>
      <w:r w:rsidRPr="000078EB">
        <w:rPr>
          <w:rFonts w:ascii="Century Schoolbook" w:hAnsi="Century Schoolbook"/>
          <w:bCs/>
          <w:i/>
          <w:iCs/>
          <w:color w:val="000000" w:themeColor="text1"/>
          <w:sz w:val="28"/>
          <w:szCs w:val="28"/>
        </w:rPr>
        <w:t>S</w:t>
      </w:r>
      <w:r>
        <w:rPr>
          <w:rFonts w:ascii="Century Schoolbook" w:hAnsi="Century Schoolbook"/>
          <w:bCs/>
          <w:i/>
          <w:iCs/>
          <w:color w:val="000000" w:themeColor="text1"/>
          <w:sz w:val="28"/>
          <w:szCs w:val="28"/>
        </w:rPr>
        <w:t>ee, e.g.</w:t>
      </w:r>
      <w:r w:rsidRPr="00792C1D">
        <w:rPr>
          <w:rFonts w:ascii="Century Schoolbook" w:hAnsi="Century Schoolbook"/>
          <w:bCs/>
          <w:color w:val="000000" w:themeColor="text1"/>
          <w:sz w:val="28"/>
          <w:szCs w:val="28"/>
        </w:rPr>
        <w:t xml:space="preserve">, </w:t>
      </w:r>
      <w:r w:rsidR="00E033BA" w:rsidRPr="00B2650C">
        <w:rPr>
          <w:rFonts w:ascii="Century Schoolbook" w:hAnsi="Century Schoolbook"/>
          <w:bCs/>
          <w:i/>
          <w:iCs/>
          <w:color w:val="000000" w:themeColor="text1"/>
          <w:sz w:val="28"/>
          <w:szCs w:val="28"/>
        </w:rPr>
        <w:t>State v. Arrington</w:t>
      </w:r>
      <w:r w:rsidR="00E033BA" w:rsidRPr="00B2650C">
        <w:rPr>
          <w:rFonts w:ascii="Century Schoolbook" w:hAnsi="Century Schoolbook"/>
          <w:bCs/>
          <w:color w:val="000000" w:themeColor="text1"/>
          <w:sz w:val="28"/>
          <w:szCs w:val="28"/>
        </w:rPr>
        <w:t>, 371 N.C. 518, 523</w:t>
      </w:r>
      <w:r w:rsidR="00DB4785">
        <w:rPr>
          <w:rFonts w:ascii="Century Schoolbook" w:hAnsi="Century Schoolbook"/>
          <w:bCs/>
          <w:color w:val="000000" w:themeColor="text1"/>
          <w:sz w:val="28"/>
          <w:szCs w:val="28"/>
        </w:rPr>
        <w:t>-24</w:t>
      </w:r>
      <w:r w:rsidR="00E033BA">
        <w:rPr>
          <w:rFonts w:ascii="Century Schoolbook" w:hAnsi="Century Schoolbook"/>
          <w:bCs/>
          <w:color w:val="000000" w:themeColor="text1"/>
          <w:sz w:val="28"/>
          <w:szCs w:val="28"/>
        </w:rPr>
        <w:t xml:space="preserve"> (2018)</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i/>
          <w:iCs/>
          <w:color w:val="000000" w:themeColor="text1"/>
          <w:sz w:val="28"/>
          <w:szCs w:val="28"/>
        </w:rPr>
        <w:instrText>State v. Arrington</w:instrText>
      </w:r>
      <w:r w:rsidR="000441EF" w:rsidRPr="00E27193">
        <w:rPr>
          <w:rFonts w:ascii="Century Schoolbook" w:hAnsi="Century Schoolbook"/>
          <w:bCs/>
          <w:color w:val="000000" w:themeColor="text1"/>
          <w:sz w:val="28"/>
          <w:szCs w:val="28"/>
        </w:rPr>
        <w:instrText>, 371 N.C. 518, 523-24 (2018)</w:instrText>
      </w:r>
      <w:r w:rsidR="000441EF">
        <w:instrText xml:space="preserve">" \s "State v. Arrington, 371 N.C. 518, 523-24 (2018)" \c 1 </w:instrText>
      </w:r>
      <w:r w:rsidR="000441EF">
        <w:rPr>
          <w:rFonts w:ascii="Century Schoolbook" w:hAnsi="Century Schoolbook"/>
          <w:bCs/>
          <w:color w:val="000000" w:themeColor="text1"/>
          <w:sz w:val="28"/>
          <w:szCs w:val="28"/>
        </w:rPr>
        <w:fldChar w:fldCharType="end"/>
      </w:r>
      <w:r w:rsidR="00DB4785">
        <w:rPr>
          <w:rFonts w:ascii="Century Schoolbook" w:hAnsi="Century Schoolbook"/>
          <w:bCs/>
          <w:color w:val="000000" w:themeColor="text1"/>
          <w:sz w:val="28"/>
          <w:szCs w:val="28"/>
        </w:rPr>
        <w:t xml:space="preserve"> (explaining the differences between the different types of second-degree murder); </w:t>
      </w:r>
      <w:r>
        <w:rPr>
          <w:rFonts w:ascii="Century Schoolbook" w:hAnsi="Century Schoolbook"/>
          <w:bCs/>
          <w:i/>
          <w:iCs/>
          <w:color w:val="000000" w:themeColor="text1"/>
          <w:sz w:val="28"/>
          <w:szCs w:val="28"/>
        </w:rPr>
        <w:t>S</w:t>
      </w:r>
      <w:r w:rsidRPr="000078EB">
        <w:rPr>
          <w:rFonts w:ascii="Century Schoolbook" w:hAnsi="Century Schoolbook"/>
          <w:bCs/>
          <w:i/>
          <w:iCs/>
          <w:color w:val="000000" w:themeColor="text1"/>
          <w:sz w:val="28"/>
          <w:szCs w:val="28"/>
        </w:rPr>
        <w:t>tate v. Thomas</w:t>
      </w:r>
      <w:r w:rsidRPr="000078EB">
        <w:rPr>
          <w:rFonts w:ascii="Century Schoolbook" w:hAnsi="Century Schoolbook"/>
          <w:bCs/>
          <w:color w:val="000000" w:themeColor="text1"/>
          <w:sz w:val="28"/>
          <w:szCs w:val="28"/>
        </w:rPr>
        <w:t>, 325 N.C. 583, 591</w:t>
      </w:r>
      <w:r>
        <w:rPr>
          <w:rFonts w:ascii="Century Schoolbook" w:hAnsi="Century Schoolbook"/>
          <w:bCs/>
          <w:color w:val="000000" w:themeColor="text1"/>
          <w:sz w:val="28"/>
          <w:szCs w:val="28"/>
        </w:rPr>
        <w:t xml:space="preserve"> (1989)</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i/>
          <w:iCs/>
          <w:color w:val="000000" w:themeColor="text1"/>
          <w:sz w:val="28"/>
          <w:szCs w:val="28"/>
        </w:rPr>
        <w:instrText>State v. Thomas</w:instrText>
      </w:r>
      <w:r w:rsidR="000441EF" w:rsidRPr="00E27193">
        <w:rPr>
          <w:rFonts w:ascii="Century Schoolbook" w:hAnsi="Century Schoolbook"/>
          <w:bCs/>
          <w:color w:val="000000" w:themeColor="text1"/>
          <w:sz w:val="28"/>
          <w:szCs w:val="28"/>
        </w:rPr>
        <w:instrText>, 325 N.C. 583, 591 (1989)</w:instrText>
      </w:r>
      <w:r w:rsidR="000441EF">
        <w:instrText xml:space="preserve">" \s "State v. Thomas, 325 N.C. 583, 591 (1989)" \c 1 </w:instrText>
      </w:r>
      <w:r w:rsidR="000441EF">
        <w:rPr>
          <w:rFonts w:ascii="Century Schoolbook" w:hAnsi="Century Schoolbook"/>
          <w:bCs/>
          <w:color w:val="000000" w:themeColor="text1"/>
          <w:sz w:val="28"/>
          <w:szCs w:val="28"/>
        </w:rPr>
        <w:fldChar w:fldCharType="end"/>
      </w:r>
      <w:r>
        <w:rPr>
          <w:rFonts w:ascii="Century Schoolbook" w:hAnsi="Century Schoolbook"/>
          <w:bCs/>
          <w:color w:val="000000" w:themeColor="text1"/>
          <w:sz w:val="28"/>
          <w:szCs w:val="28"/>
        </w:rPr>
        <w:t xml:space="preserve"> (“</w:t>
      </w:r>
      <w:r w:rsidRPr="000078EB">
        <w:rPr>
          <w:rFonts w:ascii="Century Schoolbook" w:hAnsi="Century Schoolbook"/>
          <w:bCs/>
          <w:color w:val="000000" w:themeColor="text1"/>
          <w:sz w:val="28"/>
          <w:szCs w:val="28"/>
        </w:rPr>
        <w:t>Involuntary manslaughter is a lesser included offense of second degree murder and voluntary manslaughter.</w:t>
      </w:r>
      <w:r>
        <w:rPr>
          <w:rFonts w:ascii="Century Schoolbook" w:hAnsi="Century Schoolbook"/>
          <w:bCs/>
          <w:color w:val="000000" w:themeColor="text1"/>
          <w:sz w:val="28"/>
          <w:szCs w:val="28"/>
        </w:rPr>
        <w:t xml:space="preserve">”).  </w:t>
      </w:r>
      <w:r w:rsidR="00B2650C">
        <w:rPr>
          <w:rFonts w:ascii="Century Schoolbook" w:hAnsi="Century Schoolbook"/>
          <w:bCs/>
          <w:color w:val="000000" w:themeColor="text1"/>
          <w:sz w:val="28"/>
          <w:szCs w:val="28"/>
        </w:rPr>
        <w:t>“</w:t>
      </w:r>
      <w:r w:rsidR="00B2650C" w:rsidRPr="00B2650C">
        <w:rPr>
          <w:rFonts w:ascii="Century Schoolbook" w:hAnsi="Century Schoolbook"/>
          <w:bCs/>
          <w:color w:val="000000" w:themeColor="text1"/>
          <w:sz w:val="28"/>
          <w:szCs w:val="28"/>
        </w:rPr>
        <w:t>Second-degree murder is defined as (1) the unlawful killing, (2) of another human being, (3) with malice, but (4)</w:t>
      </w:r>
      <w:r w:rsidR="00DA7E5B">
        <w:rPr>
          <w:rFonts w:ascii="Century Schoolbook" w:hAnsi="Century Schoolbook"/>
          <w:bCs/>
          <w:color w:val="000000" w:themeColor="text1"/>
          <w:sz w:val="28"/>
          <w:szCs w:val="28"/>
        </w:rPr>
        <w:t> </w:t>
      </w:r>
      <w:r w:rsidR="00B2650C" w:rsidRPr="00B2650C">
        <w:rPr>
          <w:rFonts w:ascii="Century Schoolbook" w:hAnsi="Century Schoolbook"/>
          <w:bCs/>
          <w:color w:val="000000" w:themeColor="text1"/>
          <w:sz w:val="28"/>
          <w:szCs w:val="28"/>
        </w:rPr>
        <w:t>without premeditation and deliberation.</w:t>
      </w:r>
      <w:r w:rsidR="00B2650C">
        <w:rPr>
          <w:rFonts w:ascii="Century Schoolbook" w:hAnsi="Century Schoolbook"/>
          <w:bCs/>
          <w:color w:val="000000" w:themeColor="text1"/>
          <w:sz w:val="28"/>
          <w:szCs w:val="28"/>
        </w:rPr>
        <w:t xml:space="preserve">”  </w:t>
      </w:r>
      <w:r w:rsidR="00B2650C" w:rsidRPr="00B2650C">
        <w:rPr>
          <w:rFonts w:ascii="Century Schoolbook" w:hAnsi="Century Schoolbook"/>
          <w:bCs/>
          <w:i/>
          <w:iCs/>
          <w:color w:val="000000" w:themeColor="text1"/>
          <w:sz w:val="28"/>
          <w:szCs w:val="28"/>
        </w:rPr>
        <w:t>Arrington</w:t>
      </w:r>
      <w:r w:rsidR="00B2650C" w:rsidRPr="00B2650C">
        <w:rPr>
          <w:rFonts w:ascii="Century Schoolbook" w:hAnsi="Century Schoolbook"/>
          <w:bCs/>
          <w:color w:val="000000" w:themeColor="text1"/>
          <w:sz w:val="28"/>
          <w:szCs w:val="28"/>
        </w:rPr>
        <w:t xml:space="preserve">, 371 N.C. </w:t>
      </w:r>
      <w:r w:rsidR="00F42514">
        <w:rPr>
          <w:rFonts w:ascii="Century Schoolbook" w:hAnsi="Century Schoolbook"/>
          <w:bCs/>
          <w:color w:val="000000" w:themeColor="text1"/>
          <w:sz w:val="28"/>
          <w:szCs w:val="28"/>
        </w:rPr>
        <w:t>at</w:t>
      </w:r>
      <w:r w:rsidR="00B2650C" w:rsidRPr="00B2650C">
        <w:rPr>
          <w:rFonts w:ascii="Century Schoolbook" w:hAnsi="Century Schoolbook"/>
          <w:bCs/>
          <w:color w:val="000000" w:themeColor="text1"/>
          <w:sz w:val="28"/>
          <w:szCs w:val="28"/>
        </w:rPr>
        <w:t xml:space="preserve"> 523</w:t>
      </w:r>
      <w:r w:rsidR="000441EF">
        <w:rPr>
          <w:rFonts w:ascii="Century Schoolbook" w:hAnsi="Century Schoolbook"/>
          <w:bCs/>
          <w:color w:val="000000" w:themeColor="text1"/>
          <w:sz w:val="28"/>
          <w:szCs w:val="28"/>
        </w:rPr>
        <w:fldChar w:fldCharType="begin"/>
      </w:r>
      <w:r w:rsidR="000441EF">
        <w:instrText xml:space="preserve"> TA \s "State v. Arrington, 371 N.C. 518, 523-24 (2018)" </w:instrText>
      </w:r>
      <w:r w:rsidR="000441EF">
        <w:rPr>
          <w:rFonts w:ascii="Century Schoolbook" w:hAnsi="Century Schoolbook"/>
          <w:bCs/>
          <w:color w:val="000000" w:themeColor="text1"/>
          <w:sz w:val="28"/>
          <w:szCs w:val="28"/>
        </w:rPr>
        <w:fldChar w:fldCharType="end"/>
      </w:r>
      <w:r w:rsidR="00B2650C">
        <w:rPr>
          <w:rFonts w:ascii="Century Schoolbook" w:hAnsi="Century Schoolbook"/>
          <w:bCs/>
          <w:color w:val="000000" w:themeColor="text1"/>
          <w:sz w:val="28"/>
          <w:szCs w:val="28"/>
        </w:rPr>
        <w:t xml:space="preserve"> (cleaned up).  </w:t>
      </w:r>
      <w:r w:rsidR="00CD3ABD">
        <w:rPr>
          <w:rFonts w:ascii="Century Schoolbook" w:hAnsi="Century Schoolbook"/>
          <w:bCs/>
          <w:color w:val="000000" w:themeColor="text1"/>
          <w:sz w:val="28"/>
          <w:szCs w:val="28"/>
        </w:rPr>
        <w:t>“</w:t>
      </w:r>
      <w:r w:rsidR="00CD3ABD" w:rsidRPr="00CD3ABD">
        <w:rPr>
          <w:rFonts w:ascii="Century Schoolbook" w:hAnsi="Century Schoolbook"/>
          <w:bCs/>
          <w:color w:val="000000" w:themeColor="text1"/>
          <w:sz w:val="28"/>
          <w:szCs w:val="28"/>
        </w:rPr>
        <w:t>In North Carolina, there are three forms of malice: (1)</w:t>
      </w:r>
      <w:r w:rsidR="008020CD">
        <w:rPr>
          <w:rFonts w:ascii="Century Schoolbook" w:hAnsi="Century Schoolbook"/>
          <w:bCs/>
          <w:color w:val="000000" w:themeColor="text1"/>
          <w:sz w:val="28"/>
          <w:szCs w:val="28"/>
        </w:rPr>
        <w:t> </w:t>
      </w:r>
      <w:r w:rsidR="00AD4E77">
        <w:rPr>
          <w:rFonts w:ascii="Century Schoolbook" w:hAnsi="Century Schoolbook"/>
          <w:bCs/>
          <w:color w:val="000000" w:themeColor="text1"/>
          <w:sz w:val="28"/>
          <w:szCs w:val="28"/>
        </w:rPr>
        <w:t>‘</w:t>
      </w:r>
      <w:r w:rsidR="00CD3ABD" w:rsidRPr="00CD3ABD">
        <w:rPr>
          <w:rFonts w:ascii="Century Schoolbook" w:hAnsi="Century Schoolbook"/>
          <w:bCs/>
          <w:color w:val="000000" w:themeColor="text1"/>
          <w:sz w:val="28"/>
          <w:szCs w:val="28"/>
        </w:rPr>
        <w:t>actual malice,</w:t>
      </w:r>
      <w:r w:rsidR="00AD4E77">
        <w:rPr>
          <w:rFonts w:ascii="Century Schoolbook" w:hAnsi="Century Schoolbook"/>
          <w:bCs/>
          <w:color w:val="000000" w:themeColor="text1"/>
          <w:sz w:val="28"/>
          <w:szCs w:val="28"/>
        </w:rPr>
        <w:t>’</w:t>
      </w:r>
      <w:r w:rsidR="00CD3ABD" w:rsidRPr="00CD3ABD">
        <w:rPr>
          <w:rFonts w:ascii="Century Schoolbook" w:hAnsi="Century Schoolbook"/>
          <w:bCs/>
          <w:color w:val="000000" w:themeColor="text1"/>
          <w:sz w:val="28"/>
          <w:szCs w:val="28"/>
        </w:rPr>
        <w:t xml:space="preserve"> meaning hatred, ill-will or spite; (2) that condition of mind which prompts a person to take the life of another intentionally without just cause, excuse, or justification, or </w:t>
      </w:r>
      <w:r w:rsidR="00AD4E77">
        <w:rPr>
          <w:rFonts w:ascii="Century Schoolbook" w:hAnsi="Century Schoolbook"/>
          <w:bCs/>
          <w:color w:val="000000" w:themeColor="text1"/>
          <w:sz w:val="28"/>
          <w:szCs w:val="28"/>
        </w:rPr>
        <w:t>‘</w:t>
      </w:r>
      <w:r w:rsidR="00CD3ABD" w:rsidRPr="00CD3ABD">
        <w:rPr>
          <w:rFonts w:ascii="Century Schoolbook" w:hAnsi="Century Schoolbook"/>
          <w:bCs/>
          <w:color w:val="000000" w:themeColor="text1"/>
          <w:sz w:val="28"/>
          <w:szCs w:val="28"/>
        </w:rPr>
        <w:t>condition of mind malice;</w:t>
      </w:r>
      <w:r w:rsidR="00AD4E77">
        <w:rPr>
          <w:rFonts w:ascii="Century Schoolbook" w:hAnsi="Century Schoolbook"/>
          <w:bCs/>
          <w:color w:val="000000" w:themeColor="text1"/>
          <w:sz w:val="28"/>
          <w:szCs w:val="28"/>
        </w:rPr>
        <w:t>’</w:t>
      </w:r>
      <w:r w:rsidR="00CD3ABD" w:rsidRPr="00CD3ABD">
        <w:rPr>
          <w:rFonts w:ascii="Century Schoolbook" w:hAnsi="Century Schoolbook"/>
          <w:bCs/>
          <w:color w:val="000000" w:themeColor="text1"/>
          <w:sz w:val="28"/>
          <w:szCs w:val="28"/>
        </w:rPr>
        <w:t xml:space="preserve"> and (3) an inherently dangerous act done so recklessly and wantonly as to manifest a mind utterly without regard for human life and social duty and deliberately bent on mischief, or </w:t>
      </w:r>
      <w:r w:rsidR="00AD4E77">
        <w:rPr>
          <w:rFonts w:ascii="Century Schoolbook" w:hAnsi="Century Schoolbook"/>
          <w:bCs/>
          <w:color w:val="000000" w:themeColor="text1"/>
          <w:sz w:val="28"/>
          <w:szCs w:val="28"/>
        </w:rPr>
        <w:t>‘</w:t>
      </w:r>
      <w:r w:rsidR="00CD3ABD" w:rsidRPr="00CD3ABD">
        <w:rPr>
          <w:rFonts w:ascii="Century Schoolbook" w:hAnsi="Century Schoolbook"/>
          <w:bCs/>
          <w:color w:val="000000" w:themeColor="text1"/>
          <w:sz w:val="28"/>
          <w:szCs w:val="28"/>
        </w:rPr>
        <w:t>depraved-heart malice.</w:t>
      </w:r>
      <w:r w:rsidR="00AD4E77">
        <w:rPr>
          <w:rFonts w:ascii="Century Schoolbook" w:hAnsi="Century Schoolbook"/>
          <w:bCs/>
          <w:color w:val="000000" w:themeColor="text1"/>
          <w:sz w:val="28"/>
          <w:szCs w:val="28"/>
        </w:rPr>
        <w:t>’</w:t>
      </w:r>
      <w:r w:rsidR="00CD3ABD">
        <w:rPr>
          <w:rFonts w:ascii="Century Schoolbook" w:hAnsi="Century Schoolbook"/>
          <w:bCs/>
          <w:color w:val="000000" w:themeColor="text1"/>
          <w:sz w:val="28"/>
          <w:szCs w:val="28"/>
        </w:rPr>
        <w:t xml:space="preserve">”  </w:t>
      </w:r>
      <w:r w:rsidR="00CD3ABD" w:rsidRPr="00CD3ABD">
        <w:rPr>
          <w:rFonts w:ascii="Century Schoolbook" w:hAnsi="Century Schoolbook"/>
          <w:bCs/>
          <w:i/>
          <w:iCs/>
          <w:color w:val="000000" w:themeColor="text1"/>
          <w:sz w:val="28"/>
          <w:szCs w:val="28"/>
        </w:rPr>
        <w:t xml:space="preserve">State v. </w:t>
      </w:r>
      <w:proofErr w:type="spellStart"/>
      <w:r w:rsidR="00CD3ABD" w:rsidRPr="00CD3ABD">
        <w:rPr>
          <w:rFonts w:ascii="Century Schoolbook" w:hAnsi="Century Schoolbook"/>
          <w:bCs/>
          <w:i/>
          <w:iCs/>
          <w:color w:val="000000" w:themeColor="text1"/>
          <w:sz w:val="28"/>
          <w:szCs w:val="28"/>
        </w:rPr>
        <w:lastRenderedPageBreak/>
        <w:t>Borum</w:t>
      </w:r>
      <w:proofErr w:type="spellEnd"/>
      <w:r w:rsidR="00CD3ABD" w:rsidRPr="00CD3ABD">
        <w:rPr>
          <w:rFonts w:ascii="Century Schoolbook" w:hAnsi="Century Schoolbook"/>
          <w:bCs/>
          <w:color w:val="000000" w:themeColor="text1"/>
          <w:sz w:val="28"/>
          <w:szCs w:val="28"/>
        </w:rPr>
        <w:t>, 384 N.C. 118, 121</w:t>
      </w:r>
      <w:r w:rsidR="00CD3ABD">
        <w:rPr>
          <w:rFonts w:ascii="Century Schoolbook" w:hAnsi="Century Schoolbook"/>
          <w:bCs/>
          <w:color w:val="000000" w:themeColor="text1"/>
          <w:sz w:val="28"/>
          <w:szCs w:val="28"/>
        </w:rPr>
        <w:t xml:space="preserve"> (2023)</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i/>
          <w:iCs/>
          <w:color w:val="000000" w:themeColor="text1"/>
          <w:sz w:val="28"/>
          <w:szCs w:val="28"/>
        </w:rPr>
        <w:instrText>State v. Borum</w:instrText>
      </w:r>
      <w:r w:rsidR="000441EF" w:rsidRPr="00E27193">
        <w:rPr>
          <w:rFonts w:ascii="Century Schoolbook" w:hAnsi="Century Schoolbook"/>
          <w:bCs/>
          <w:color w:val="000000" w:themeColor="text1"/>
          <w:sz w:val="28"/>
          <w:szCs w:val="28"/>
        </w:rPr>
        <w:instrText>, 384 N.C. 118, 121 (2023)</w:instrText>
      </w:r>
      <w:r w:rsidR="000441EF">
        <w:instrText xml:space="preserve">" \s "State v. Borum, 384 N.C. 118, 121 (2023)" \c 1 </w:instrText>
      </w:r>
      <w:r w:rsidR="000441EF">
        <w:rPr>
          <w:rFonts w:ascii="Century Schoolbook" w:hAnsi="Century Schoolbook"/>
          <w:bCs/>
          <w:color w:val="000000" w:themeColor="text1"/>
          <w:sz w:val="28"/>
          <w:szCs w:val="28"/>
        </w:rPr>
        <w:fldChar w:fldCharType="end"/>
      </w:r>
      <w:r w:rsidR="00CD3ABD">
        <w:rPr>
          <w:rFonts w:ascii="Century Schoolbook" w:hAnsi="Century Schoolbook"/>
          <w:bCs/>
          <w:color w:val="000000" w:themeColor="text1"/>
          <w:sz w:val="28"/>
          <w:szCs w:val="28"/>
        </w:rPr>
        <w:t xml:space="preserve"> (cleaned up)</w:t>
      </w:r>
      <w:r w:rsidR="00AD4E77">
        <w:rPr>
          <w:rFonts w:ascii="Century Schoolbook" w:hAnsi="Century Schoolbook"/>
          <w:bCs/>
          <w:color w:val="000000" w:themeColor="text1"/>
          <w:sz w:val="28"/>
          <w:szCs w:val="28"/>
        </w:rPr>
        <w:t xml:space="preserve"> (internal quotation marks added).  </w:t>
      </w:r>
      <w:r w:rsidR="00CD3ABD">
        <w:rPr>
          <w:rFonts w:ascii="Century Schoolbook" w:hAnsi="Century Schoolbook"/>
          <w:bCs/>
          <w:color w:val="000000" w:themeColor="text1"/>
          <w:sz w:val="28"/>
          <w:szCs w:val="28"/>
        </w:rPr>
        <w:t xml:space="preserve">  </w:t>
      </w:r>
    </w:p>
    <w:p w14:paraId="518CC3C0" w14:textId="396B8CAB" w:rsidR="00191F04" w:rsidRDefault="002B36E6" w:rsidP="00FE3097">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Involuntary manslaughter is a lesser-included offense of second</w:t>
      </w:r>
      <w:r>
        <w:rPr>
          <w:rFonts w:ascii="Century Schoolbook" w:hAnsi="Century Schoolbook"/>
          <w:bCs/>
          <w:color w:val="000000" w:themeColor="text1"/>
          <w:sz w:val="28"/>
          <w:szCs w:val="28"/>
        </w:rPr>
        <w:noBreakHyphen/>
        <w:t xml:space="preserve">degree murder.  </w:t>
      </w:r>
      <w:r w:rsidRPr="000078EB">
        <w:rPr>
          <w:rFonts w:ascii="Century Schoolbook" w:hAnsi="Century Schoolbook"/>
          <w:bCs/>
          <w:i/>
          <w:iCs/>
          <w:color w:val="000000" w:themeColor="text1"/>
          <w:sz w:val="28"/>
          <w:szCs w:val="28"/>
        </w:rPr>
        <w:t>Thomas</w:t>
      </w:r>
      <w:r w:rsidRPr="000078EB">
        <w:rPr>
          <w:rFonts w:ascii="Century Schoolbook" w:hAnsi="Century Schoolbook"/>
          <w:bCs/>
          <w:color w:val="000000" w:themeColor="text1"/>
          <w:sz w:val="28"/>
          <w:szCs w:val="28"/>
        </w:rPr>
        <w:t xml:space="preserve">, 325 N.C. </w:t>
      </w:r>
      <w:r>
        <w:rPr>
          <w:rFonts w:ascii="Century Schoolbook" w:hAnsi="Century Schoolbook"/>
          <w:bCs/>
          <w:color w:val="000000" w:themeColor="text1"/>
          <w:sz w:val="28"/>
          <w:szCs w:val="28"/>
        </w:rPr>
        <w:t>at</w:t>
      </w:r>
      <w:r w:rsidRPr="000078EB">
        <w:rPr>
          <w:rFonts w:ascii="Century Schoolbook" w:hAnsi="Century Schoolbook"/>
          <w:bCs/>
          <w:color w:val="000000" w:themeColor="text1"/>
          <w:sz w:val="28"/>
          <w:szCs w:val="28"/>
        </w:rPr>
        <w:t xml:space="preserve"> 591</w:t>
      </w:r>
      <w:r w:rsidR="000441EF">
        <w:rPr>
          <w:rFonts w:ascii="Century Schoolbook" w:hAnsi="Century Schoolbook"/>
          <w:bCs/>
          <w:color w:val="000000" w:themeColor="text1"/>
          <w:sz w:val="28"/>
          <w:szCs w:val="28"/>
        </w:rPr>
        <w:fldChar w:fldCharType="begin"/>
      </w:r>
      <w:r w:rsidR="000441EF">
        <w:instrText xml:space="preserve"> TA \s "State v. Thomas, 325 N.C. 583, 591 (1989)" </w:instrText>
      </w:r>
      <w:r w:rsidR="000441EF">
        <w:rPr>
          <w:rFonts w:ascii="Century Schoolbook" w:hAnsi="Century Schoolbook"/>
          <w:bCs/>
          <w:color w:val="000000" w:themeColor="text1"/>
          <w:sz w:val="28"/>
          <w:szCs w:val="28"/>
        </w:rPr>
        <w:fldChar w:fldCharType="end"/>
      </w:r>
      <w:r>
        <w:rPr>
          <w:rFonts w:ascii="Century Schoolbook" w:hAnsi="Century Schoolbook"/>
          <w:bCs/>
          <w:color w:val="000000" w:themeColor="text1"/>
          <w:sz w:val="28"/>
          <w:szCs w:val="28"/>
        </w:rPr>
        <w:t xml:space="preserve">.  </w:t>
      </w:r>
      <w:r w:rsidR="003F3340">
        <w:rPr>
          <w:rFonts w:ascii="Century Schoolbook" w:hAnsi="Century Schoolbook"/>
          <w:bCs/>
          <w:color w:val="000000" w:themeColor="text1"/>
          <w:sz w:val="28"/>
          <w:szCs w:val="28"/>
        </w:rPr>
        <w:t>That</w:t>
      </w:r>
      <w:r w:rsidR="00AB72C9">
        <w:rPr>
          <w:rFonts w:ascii="Century Schoolbook" w:hAnsi="Century Schoolbook"/>
          <w:bCs/>
          <w:color w:val="000000" w:themeColor="text1"/>
          <w:sz w:val="28"/>
          <w:szCs w:val="28"/>
        </w:rPr>
        <w:t xml:space="preserve"> lesser-included</w:t>
      </w:r>
      <w:r w:rsidR="003F3340">
        <w:rPr>
          <w:rFonts w:ascii="Century Schoolbook" w:hAnsi="Century Schoolbook"/>
          <w:bCs/>
          <w:color w:val="000000" w:themeColor="text1"/>
          <w:sz w:val="28"/>
          <w:szCs w:val="28"/>
        </w:rPr>
        <w:t xml:space="preserve"> offense </w:t>
      </w:r>
      <w:r w:rsidR="00AB72C9">
        <w:rPr>
          <w:rFonts w:ascii="Century Schoolbook" w:hAnsi="Century Schoolbook"/>
          <w:bCs/>
          <w:color w:val="000000" w:themeColor="text1"/>
          <w:sz w:val="28"/>
          <w:szCs w:val="28"/>
        </w:rPr>
        <w:t>has been</w:t>
      </w:r>
      <w:r w:rsidR="00A3469A">
        <w:rPr>
          <w:rFonts w:ascii="Century Schoolbook" w:hAnsi="Century Schoolbook"/>
          <w:bCs/>
          <w:color w:val="000000" w:themeColor="text1"/>
          <w:sz w:val="28"/>
          <w:szCs w:val="28"/>
        </w:rPr>
        <w:t xml:space="preserve"> defined </w:t>
      </w:r>
      <w:r w:rsidR="00B30A50">
        <w:rPr>
          <w:rFonts w:ascii="Century Schoolbook" w:hAnsi="Century Schoolbook"/>
          <w:bCs/>
          <w:color w:val="000000" w:themeColor="text1"/>
          <w:sz w:val="28"/>
          <w:szCs w:val="28"/>
        </w:rPr>
        <w:t>as</w:t>
      </w:r>
      <w:r w:rsidR="00A3469A">
        <w:rPr>
          <w:rFonts w:ascii="Century Schoolbook" w:hAnsi="Century Schoolbook"/>
          <w:bCs/>
          <w:color w:val="000000" w:themeColor="text1"/>
          <w:sz w:val="28"/>
          <w:szCs w:val="28"/>
        </w:rPr>
        <w:t xml:space="preserve"> “</w:t>
      </w:r>
      <w:r w:rsidR="003F3340" w:rsidRPr="003F3340">
        <w:rPr>
          <w:rFonts w:ascii="Century Schoolbook" w:hAnsi="Century Schoolbook"/>
          <w:bCs/>
          <w:color w:val="000000" w:themeColor="text1"/>
          <w:sz w:val="28"/>
          <w:szCs w:val="28"/>
        </w:rPr>
        <w:t>the unlawful killing of a human being without malice, without premeditation and deliberation, and without intention to kill or inflict serious bodily injury.</w:t>
      </w:r>
      <w:r w:rsidR="00A3469A">
        <w:rPr>
          <w:rFonts w:ascii="Century Schoolbook" w:hAnsi="Century Schoolbook"/>
          <w:bCs/>
          <w:color w:val="000000" w:themeColor="text1"/>
          <w:sz w:val="28"/>
          <w:szCs w:val="28"/>
        </w:rPr>
        <w:t xml:space="preserve">”  </w:t>
      </w:r>
      <w:r w:rsidR="003F3340" w:rsidRPr="00A3469A">
        <w:rPr>
          <w:rFonts w:ascii="Century Schoolbook" w:hAnsi="Century Schoolbook"/>
          <w:bCs/>
          <w:i/>
          <w:iCs/>
          <w:color w:val="000000" w:themeColor="text1"/>
          <w:sz w:val="28"/>
          <w:szCs w:val="28"/>
        </w:rPr>
        <w:t xml:space="preserve">State v. </w:t>
      </w:r>
      <w:proofErr w:type="spellStart"/>
      <w:r w:rsidR="003F3340" w:rsidRPr="00A3469A">
        <w:rPr>
          <w:rFonts w:ascii="Century Schoolbook" w:hAnsi="Century Schoolbook"/>
          <w:bCs/>
          <w:i/>
          <w:iCs/>
          <w:color w:val="000000" w:themeColor="text1"/>
          <w:sz w:val="28"/>
          <w:szCs w:val="28"/>
        </w:rPr>
        <w:t>Debiase</w:t>
      </w:r>
      <w:proofErr w:type="spellEnd"/>
      <w:r w:rsidR="003F3340" w:rsidRPr="003F3340">
        <w:rPr>
          <w:rFonts w:ascii="Century Schoolbook" w:hAnsi="Century Schoolbook"/>
          <w:bCs/>
          <w:color w:val="000000" w:themeColor="text1"/>
          <w:sz w:val="28"/>
          <w:szCs w:val="28"/>
        </w:rPr>
        <w:t>, 211 N.C. App. 497, 505</w:t>
      </w:r>
      <w:r w:rsidR="00A3469A">
        <w:rPr>
          <w:rFonts w:ascii="Century Schoolbook" w:hAnsi="Century Schoolbook"/>
          <w:bCs/>
          <w:color w:val="000000" w:themeColor="text1"/>
          <w:sz w:val="28"/>
          <w:szCs w:val="28"/>
        </w:rPr>
        <w:t xml:space="preserve"> (2011)</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i/>
          <w:iCs/>
          <w:color w:val="000000" w:themeColor="text1"/>
          <w:sz w:val="28"/>
          <w:szCs w:val="28"/>
        </w:rPr>
        <w:instrText>State v. Debiase</w:instrText>
      </w:r>
      <w:r w:rsidR="000441EF" w:rsidRPr="00E27193">
        <w:rPr>
          <w:rFonts w:ascii="Century Schoolbook" w:hAnsi="Century Schoolbook"/>
          <w:bCs/>
          <w:color w:val="000000" w:themeColor="text1"/>
          <w:sz w:val="28"/>
          <w:szCs w:val="28"/>
        </w:rPr>
        <w:instrText>, 211 N.C. App. 497, 505 (2011)</w:instrText>
      </w:r>
      <w:r w:rsidR="000441EF">
        <w:instrText xml:space="preserve">" \s "State v. Debiase, 211 N.C. App. 497, 505 (2011)" \c 1 </w:instrText>
      </w:r>
      <w:r w:rsidR="000441EF">
        <w:rPr>
          <w:rFonts w:ascii="Century Schoolbook" w:hAnsi="Century Schoolbook"/>
          <w:bCs/>
          <w:color w:val="000000" w:themeColor="text1"/>
          <w:sz w:val="28"/>
          <w:szCs w:val="28"/>
        </w:rPr>
        <w:fldChar w:fldCharType="end"/>
      </w:r>
      <w:r w:rsidR="00A3469A">
        <w:rPr>
          <w:rFonts w:ascii="Century Schoolbook" w:hAnsi="Century Schoolbook"/>
          <w:bCs/>
          <w:color w:val="000000" w:themeColor="text1"/>
          <w:sz w:val="28"/>
          <w:szCs w:val="28"/>
        </w:rPr>
        <w:t xml:space="preserve"> (cleaned up)</w:t>
      </w:r>
      <w:r w:rsidR="00B35059">
        <w:rPr>
          <w:rFonts w:ascii="Century Schoolbook" w:hAnsi="Century Schoolbook"/>
          <w:bCs/>
          <w:color w:val="000000" w:themeColor="text1"/>
          <w:sz w:val="28"/>
          <w:szCs w:val="28"/>
        </w:rPr>
        <w:t xml:space="preserve">; </w:t>
      </w:r>
      <w:r w:rsidR="00B35059">
        <w:rPr>
          <w:rFonts w:ascii="Century Schoolbook" w:hAnsi="Century Schoolbook"/>
          <w:bCs/>
          <w:i/>
          <w:iCs/>
          <w:color w:val="000000" w:themeColor="text1"/>
          <w:sz w:val="28"/>
          <w:szCs w:val="28"/>
        </w:rPr>
        <w:t>see also</w:t>
      </w:r>
      <w:r w:rsidR="00B35059">
        <w:rPr>
          <w:rFonts w:ascii="Century Schoolbook" w:hAnsi="Century Schoolbook"/>
          <w:bCs/>
          <w:color w:val="000000" w:themeColor="text1"/>
          <w:sz w:val="28"/>
          <w:szCs w:val="28"/>
        </w:rPr>
        <w:t xml:space="preserve"> </w:t>
      </w:r>
      <w:proofErr w:type="spellStart"/>
      <w:r w:rsidR="00B35059" w:rsidRPr="00656F84">
        <w:rPr>
          <w:rFonts w:ascii="Century Schoolbook" w:hAnsi="Century Schoolbook"/>
          <w:bCs/>
          <w:color w:val="000000" w:themeColor="text1"/>
          <w:sz w:val="28"/>
          <w:szCs w:val="28"/>
        </w:rPr>
        <w:t>N.C.P.I</w:t>
      </w:r>
      <w:proofErr w:type="spellEnd"/>
      <w:r w:rsidR="00B35059" w:rsidRPr="00656F84">
        <w:rPr>
          <w:rFonts w:ascii="Century Schoolbook" w:hAnsi="Century Schoolbook"/>
          <w:bCs/>
          <w:color w:val="000000" w:themeColor="text1"/>
          <w:sz w:val="28"/>
          <w:szCs w:val="28"/>
        </w:rPr>
        <w:t>.-Crim.</w:t>
      </w:r>
      <w:r w:rsidR="00B35059">
        <w:rPr>
          <w:rFonts w:ascii="Century Schoolbook" w:hAnsi="Century Schoolbook"/>
          <w:bCs/>
          <w:color w:val="000000" w:themeColor="text1"/>
          <w:sz w:val="28"/>
          <w:szCs w:val="28"/>
        </w:rPr>
        <w:t xml:space="preserve"> </w:t>
      </w:r>
      <w:r w:rsidR="00B35059" w:rsidRPr="00656F84">
        <w:rPr>
          <w:rFonts w:ascii="Century Schoolbook" w:hAnsi="Century Schoolbook"/>
          <w:bCs/>
          <w:color w:val="000000" w:themeColor="text1"/>
          <w:sz w:val="28"/>
          <w:szCs w:val="28"/>
        </w:rPr>
        <w:t>206.</w:t>
      </w:r>
      <w:r w:rsidR="00B35059">
        <w:rPr>
          <w:rFonts w:ascii="Century Schoolbook" w:hAnsi="Century Schoolbook"/>
          <w:bCs/>
          <w:color w:val="000000" w:themeColor="text1"/>
          <w:sz w:val="28"/>
          <w:szCs w:val="28"/>
        </w:rPr>
        <w:t>13</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color w:val="000000" w:themeColor="text1"/>
          <w:sz w:val="28"/>
          <w:szCs w:val="28"/>
        </w:rPr>
        <w:instrText>N.C.P.I.-Crim. 206.13</w:instrText>
      </w:r>
      <w:r w:rsidR="000441EF">
        <w:instrText xml:space="preserve">" \s "N.C.P.I.-Crim. 206.13" \c 3 </w:instrText>
      </w:r>
      <w:r w:rsidR="000441EF">
        <w:rPr>
          <w:rFonts w:ascii="Century Schoolbook" w:hAnsi="Century Schoolbook"/>
          <w:bCs/>
          <w:color w:val="000000" w:themeColor="text1"/>
          <w:sz w:val="28"/>
          <w:szCs w:val="28"/>
        </w:rPr>
        <w:fldChar w:fldCharType="end"/>
      </w:r>
      <w:r w:rsidR="00B35059">
        <w:rPr>
          <w:rFonts w:ascii="Century Schoolbook" w:hAnsi="Century Schoolbook"/>
          <w:bCs/>
          <w:color w:val="000000" w:themeColor="text1"/>
          <w:sz w:val="28"/>
          <w:szCs w:val="28"/>
        </w:rPr>
        <w:t xml:space="preserve"> (describing the elements of that offense).  </w:t>
      </w:r>
    </w:p>
    <w:p w14:paraId="65E2DB4F" w14:textId="18D8893B" w:rsidR="00FE3097" w:rsidRDefault="006A35DC" w:rsidP="00FE3097">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Proving involuntary manslaughter requires proving that the defendant acted </w:t>
      </w:r>
      <w:r w:rsidR="00DE5199">
        <w:rPr>
          <w:rFonts w:ascii="Century Schoolbook" w:hAnsi="Century Schoolbook"/>
          <w:bCs/>
          <w:color w:val="000000" w:themeColor="text1"/>
          <w:sz w:val="28"/>
          <w:szCs w:val="28"/>
        </w:rPr>
        <w:t xml:space="preserve">with </w:t>
      </w:r>
      <w:r w:rsidR="009A6C20">
        <w:rPr>
          <w:rFonts w:ascii="Century Schoolbook" w:hAnsi="Century Schoolbook"/>
          <w:bCs/>
          <w:color w:val="000000" w:themeColor="text1"/>
          <w:sz w:val="28"/>
          <w:szCs w:val="28"/>
        </w:rPr>
        <w:t xml:space="preserve">a </w:t>
      </w:r>
      <w:proofErr w:type="spellStart"/>
      <w:r w:rsidR="009A6C20">
        <w:rPr>
          <w:rFonts w:ascii="Century Schoolbook" w:hAnsi="Century Schoolbook"/>
          <w:bCs/>
          <w:i/>
          <w:iCs/>
          <w:color w:val="000000" w:themeColor="text1"/>
          <w:sz w:val="28"/>
          <w:szCs w:val="28"/>
        </w:rPr>
        <w:t>mens</w:t>
      </w:r>
      <w:proofErr w:type="spellEnd"/>
      <w:r w:rsidR="009A6C20">
        <w:rPr>
          <w:rFonts w:ascii="Century Schoolbook" w:hAnsi="Century Schoolbook"/>
          <w:bCs/>
          <w:i/>
          <w:iCs/>
          <w:color w:val="000000" w:themeColor="text1"/>
          <w:sz w:val="28"/>
          <w:szCs w:val="28"/>
        </w:rPr>
        <w:t xml:space="preserve"> rea </w:t>
      </w:r>
      <w:r w:rsidR="00BE7498">
        <w:rPr>
          <w:rFonts w:ascii="Century Schoolbook" w:hAnsi="Century Schoolbook"/>
          <w:bCs/>
          <w:color w:val="000000" w:themeColor="text1"/>
          <w:sz w:val="28"/>
          <w:szCs w:val="28"/>
        </w:rPr>
        <w:t xml:space="preserve">that exceeds </w:t>
      </w:r>
      <w:r w:rsidR="00DE5199">
        <w:rPr>
          <w:rFonts w:ascii="Century Schoolbook" w:hAnsi="Century Schoolbook"/>
          <w:bCs/>
          <w:color w:val="000000" w:themeColor="text1"/>
          <w:sz w:val="28"/>
          <w:szCs w:val="28"/>
        </w:rPr>
        <w:t>“</w:t>
      </w:r>
      <w:r w:rsidR="00DE5199" w:rsidRPr="00DE5199">
        <w:rPr>
          <w:rFonts w:ascii="Century Schoolbook" w:hAnsi="Century Schoolbook"/>
          <w:bCs/>
          <w:color w:val="000000" w:themeColor="text1"/>
          <w:sz w:val="28"/>
          <w:szCs w:val="28"/>
        </w:rPr>
        <w:t>actionable negligence in the law of torts</w:t>
      </w:r>
      <w:r w:rsidR="00DE5199">
        <w:rPr>
          <w:rFonts w:ascii="Century Schoolbook" w:hAnsi="Century Schoolbook"/>
          <w:bCs/>
          <w:color w:val="000000" w:themeColor="text1"/>
          <w:sz w:val="28"/>
          <w:szCs w:val="28"/>
        </w:rPr>
        <w:t xml:space="preserve">” </w:t>
      </w:r>
      <w:r w:rsidR="00BE7498">
        <w:rPr>
          <w:rFonts w:ascii="Century Schoolbook" w:hAnsi="Century Schoolbook"/>
          <w:bCs/>
          <w:color w:val="000000" w:themeColor="text1"/>
          <w:sz w:val="28"/>
          <w:szCs w:val="28"/>
        </w:rPr>
        <w:t>and amounts to</w:t>
      </w:r>
      <w:r w:rsidR="00DE5199">
        <w:rPr>
          <w:rFonts w:ascii="Century Schoolbook" w:hAnsi="Century Schoolbook"/>
          <w:bCs/>
          <w:color w:val="000000" w:themeColor="text1"/>
          <w:sz w:val="28"/>
          <w:szCs w:val="28"/>
        </w:rPr>
        <w:t xml:space="preserve"> </w:t>
      </w:r>
      <w:r w:rsidR="00A65070">
        <w:rPr>
          <w:rFonts w:ascii="Century Schoolbook" w:hAnsi="Century Schoolbook"/>
          <w:bCs/>
          <w:color w:val="000000" w:themeColor="text1"/>
          <w:sz w:val="28"/>
          <w:szCs w:val="28"/>
        </w:rPr>
        <w:t>“</w:t>
      </w:r>
      <w:r w:rsidR="00DE5199" w:rsidRPr="00DE5199">
        <w:rPr>
          <w:rFonts w:ascii="Century Schoolbook" w:hAnsi="Century Schoolbook"/>
          <w:bCs/>
          <w:color w:val="000000" w:themeColor="text1"/>
          <w:sz w:val="28"/>
          <w:szCs w:val="28"/>
        </w:rPr>
        <w:t>such recklessness</w:t>
      </w:r>
      <w:r w:rsidR="00A65070">
        <w:rPr>
          <w:rFonts w:ascii="Century Schoolbook" w:hAnsi="Century Schoolbook"/>
          <w:bCs/>
          <w:color w:val="000000" w:themeColor="text1"/>
          <w:sz w:val="28"/>
          <w:szCs w:val="28"/>
        </w:rPr>
        <w:t xml:space="preserve"> . . . </w:t>
      </w:r>
      <w:r w:rsidR="00DE5199" w:rsidRPr="00DE5199">
        <w:rPr>
          <w:rFonts w:ascii="Century Schoolbook" w:hAnsi="Century Schoolbook"/>
          <w:bCs/>
          <w:color w:val="000000" w:themeColor="text1"/>
          <w:sz w:val="28"/>
          <w:szCs w:val="28"/>
        </w:rPr>
        <w:t>as imports a thoughtless disregard of consequences or a heedless indifference to the safety and rights of others.</w:t>
      </w:r>
      <w:r w:rsidR="00A65070">
        <w:rPr>
          <w:rFonts w:ascii="Century Schoolbook" w:hAnsi="Century Schoolbook"/>
          <w:bCs/>
          <w:color w:val="000000" w:themeColor="text1"/>
          <w:sz w:val="28"/>
          <w:szCs w:val="28"/>
        </w:rPr>
        <w:t xml:space="preserve">”  </w:t>
      </w:r>
      <w:proofErr w:type="spellStart"/>
      <w:r w:rsidR="00DE5199" w:rsidRPr="00A65070">
        <w:rPr>
          <w:rFonts w:ascii="Century Schoolbook" w:hAnsi="Century Schoolbook"/>
          <w:bCs/>
          <w:i/>
          <w:iCs/>
          <w:color w:val="000000" w:themeColor="text1"/>
          <w:sz w:val="28"/>
          <w:szCs w:val="28"/>
        </w:rPr>
        <w:t>Brichikov</w:t>
      </w:r>
      <w:proofErr w:type="spellEnd"/>
      <w:r w:rsidR="00DE5199" w:rsidRPr="00DE5199">
        <w:rPr>
          <w:rFonts w:ascii="Century Schoolbook" w:hAnsi="Century Schoolbook"/>
          <w:bCs/>
          <w:color w:val="000000" w:themeColor="text1"/>
          <w:sz w:val="28"/>
          <w:szCs w:val="28"/>
        </w:rPr>
        <w:t xml:space="preserve">, 383 N.C. </w:t>
      </w:r>
      <w:r w:rsidR="00A65070">
        <w:rPr>
          <w:rFonts w:ascii="Century Schoolbook" w:hAnsi="Century Schoolbook"/>
          <w:bCs/>
          <w:color w:val="000000" w:themeColor="text1"/>
          <w:sz w:val="28"/>
          <w:szCs w:val="28"/>
        </w:rPr>
        <w:t>at</w:t>
      </w:r>
      <w:r w:rsidR="00DE5199" w:rsidRPr="00DE5199">
        <w:rPr>
          <w:rFonts w:ascii="Century Schoolbook" w:hAnsi="Century Schoolbook"/>
          <w:bCs/>
          <w:color w:val="000000" w:themeColor="text1"/>
          <w:sz w:val="28"/>
          <w:szCs w:val="28"/>
        </w:rPr>
        <w:t xml:space="preserve"> 555</w:t>
      </w:r>
      <w:r w:rsidR="000441EF">
        <w:rPr>
          <w:rFonts w:ascii="Century Schoolbook" w:hAnsi="Century Schoolbook"/>
          <w:bCs/>
          <w:color w:val="000000" w:themeColor="text1"/>
          <w:sz w:val="28"/>
          <w:szCs w:val="28"/>
        </w:rPr>
        <w:fldChar w:fldCharType="begin"/>
      </w:r>
      <w:r w:rsidR="000441EF">
        <w:instrText xml:space="preserve"> TA \s "State v. Brichikov, 383 N.C. 543, 553 (2022)" </w:instrText>
      </w:r>
      <w:r w:rsidR="000441EF">
        <w:rPr>
          <w:rFonts w:ascii="Century Schoolbook" w:hAnsi="Century Schoolbook"/>
          <w:bCs/>
          <w:color w:val="000000" w:themeColor="text1"/>
          <w:sz w:val="28"/>
          <w:szCs w:val="28"/>
        </w:rPr>
        <w:fldChar w:fldCharType="end"/>
      </w:r>
      <w:r w:rsidR="00A65070">
        <w:rPr>
          <w:rFonts w:ascii="Century Schoolbook" w:hAnsi="Century Schoolbook"/>
          <w:bCs/>
          <w:color w:val="000000" w:themeColor="text1"/>
          <w:sz w:val="28"/>
          <w:szCs w:val="28"/>
        </w:rPr>
        <w:t xml:space="preserve"> (cleaned up)</w:t>
      </w:r>
      <w:r w:rsidR="00173484">
        <w:rPr>
          <w:rFonts w:ascii="Century Schoolbook" w:hAnsi="Century Schoolbook"/>
          <w:bCs/>
          <w:color w:val="000000" w:themeColor="text1"/>
          <w:sz w:val="28"/>
          <w:szCs w:val="28"/>
        </w:rPr>
        <w:t>;</w:t>
      </w:r>
      <w:r w:rsidR="00173484" w:rsidRPr="00173484">
        <w:rPr>
          <w:rFonts w:ascii="Century Schoolbook" w:hAnsi="Century Schoolbook"/>
          <w:bCs/>
          <w:i/>
          <w:iCs/>
          <w:color w:val="000000" w:themeColor="text1"/>
          <w:sz w:val="28"/>
          <w:szCs w:val="28"/>
        </w:rPr>
        <w:t xml:space="preserve"> </w:t>
      </w:r>
      <w:r w:rsidR="00173484">
        <w:rPr>
          <w:rFonts w:ascii="Century Schoolbook" w:hAnsi="Century Schoolbook"/>
          <w:bCs/>
          <w:i/>
          <w:iCs/>
          <w:color w:val="000000" w:themeColor="text1"/>
          <w:sz w:val="28"/>
          <w:szCs w:val="28"/>
        </w:rPr>
        <w:t>see also</w:t>
      </w:r>
      <w:r w:rsidR="00173484">
        <w:rPr>
          <w:rFonts w:ascii="Century Schoolbook" w:hAnsi="Century Schoolbook"/>
          <w:bCs/>
          <w:color w:val="000000" w:themeColor="text1"/>
          <w:sz w:val="28"/>
          <w:szCs w:val="28"/>
        </w:rPr>
        <w:t xml:space="preserve"> </w:t>
      </w:r>
      <w:proofErr w:type="spellStart"/>
      <w:r w:rsidR="00173484" w:rsidRPr="00656F84">
        <w:rPr>
          <w:rFonts w:ascii="Century Schoolbook" w:hAnsi="Century Schoolbook"/>
          <w:bCs/>
          <w:color w:val="000000" w:themeColor="text1"/>
          <w:sz w:val="28"/>
          <w:szCs w:val="28"/>
        </w:rPr>
        <w:t>N.C.P.I</w:t>
      </w:r>
      <w:proofErr w:type="spellEnd"/>
      <w:r w:rsidR="00173484" w:rsidRPr="00656F84">
        <w:rPr>
          <w:rFonts w:ascii="Century Schoolbook" w:hAnsi="Century Schoolbook"/>
          <w:bCs/>
          <w:color w:val="000000" w:themeColor="text1"/>
          <w:sz w:val="28"/>
          <w:szCs w:val="28"/>
        </w:rPr>
        <w:t>.-Crim.</w:t>
      </w:r>
      <w:r w:rsidR="00173484">
        <w:rPr>
          <w:rFonts w:ascii="Century Schoolbook" w:hAnsi="Century Schoolbook"/>
          <w:bCs/>
          <w:color w:val="000000" w:themeColor="text1"/>
          <w:sz w:val="28"/>
          <w:szCs w:val="28"/>
        </w:rPr>
        <w:t xml:space="preserve"> </w:t>
      </w:r>
      <w:r w:rsidR="00173484" w:rsidRPr="00656F84">
        <w:rPr>
          <w:rFonts w:ascii="Century Schoolbook" w:hAnsi="Century Schoolbook"/>
          <w:bCs/>
          <w:color w:val="000000" w:themeColor="text1"/>
          <w:sz w:val="28"/>
          <w:szCs w:val="28"/>
        </w:rPr>
        <w:t>206.</w:t>
      </w:r>
      <w:r w:rsidR="00173484">
        <w:rPr>
          <w:rFonts w:ascii="Century Schoolbook" w:hAnsi="Century Schoolbook"/>
          <w:bCs/>
          <w:color w:val="000000" w:themeColor="text1"/>
          <w:sz w:val="28"/>
          <w:szCs w:val="28"/>
        </w:rPr>
        <w:t>13</w:t>
      </w:r>
      <w:r w:rsidR="000441EF">
        <w:rPr>
          <w:rFonts w:ascii="Century Schoolbook" w:hAnsi="Century Schoolbook"/>
          <w:bCs/>
          <w:color w:val="000000" w:themeColor="text1"/>
          <w:sz w:val="28"/>
          <w:szCs w:val="28"/>
        </w:rPr>
        <w:fldChar w:fldCharType="begin"/>
      </w:r>
      <w:r w:rsidR="000441EF">
        <w:instrText xml:space="preserve"> TA \s "N.C.P.I.-Crim. 206.13" </w:instrText>
      </w:r>
      <w:r w:rsidR="000441EF">
        <w:rPr>
          <w:rFonts w:ascii="Century Schoolbook" w:hAnsi="Century Schoolbook"/>
          <w:bCs/>
          <w:color w:val="000000" w:themeColor="text1"/>
          <w:sz w:val="28"/>
          <w:szCs w:val="28"/>
        </w:rPr>
        <w:fldChar w:fldCharType="end"/>
      </w:r>
      <w:r w:rsidR="000B7913">
        <w:rPr>
          <w:rFonts w:ascii="Century Schoolbook" w:hAnsi="Century Schoolbook"/>
          <w:bCs/>
          <w:color w:val="000000" w:themeColor="text1"/>
          <w:sz w:val="28"/>
          <w:szCs w:val="28"/>
        </w:rPr>
        <w:t xml:space="preserve"> (explaining that a defendant can be found guilty </w:t>
      </w:r>
      <w:r w:rsidR="00C96EEB">
        <w:rPr>
          <w:rFonts w:ascii="Century Schoolbook" w:hAnsi="Century Schoolbook"/>
          <w:bCs/>
          <w:color w:val="000000" w:themeColor="text1"/>
          <w:sz w:val="28"/>
          <w:szCs w:val="28"/>
        </w:rPr>
        <w:t xml:space="preserve">of involuntary manslaughter </w:t>
      </w:r>
      <w:r w:rsidR="000B7913">
        <w:rPr>
          <w:rFonts w:ascii="Century Schoolbook" w:hAnsi="Century Schoolbook"/>
          <w:bCs/>
          <w:color w:val="000000" w:themeColor="text1"/>
          <w:sz w:val="28"/>
          <w:szCs w:val="28"/>
        </w:rPr>
        <w:t xml:space="preserve">based on either </w:t>
      </w:r>
      <w:r w:rsidR="00C57084">
        <w:rPr>
          <w:rFonts w:ascii="Century Schoolbook" w:hAnsi="Century Schoolbook"/>
          <w:bCs/>
          <w:color w:val="000000" w:themeColor="text1"/>
          <w:sz w:val="28"/>
          <w:szCs w:val="28"/>
        </w:rPr>
        <w:t>an “unlawful” act, such as “</w:t>
      </w:r>
      <w:r w:rsidR="00C57084" w:rsidRPr="00C57084">
        <w:rPr>
          <w:rFonts w:ascii="Century Schoolbook" w:hAnsi="Century Schoolbook"/>
          <w:bCs/>
          <w:color w:val="000000" w:themeColor="text1"/>
          <w:sz w:val="28"/>
          <w:szCs w:val="28"/>
        </w:rPr>
        <w:t xml:space="preserve">recklessly </w:t>
      </w:r>
      <w:proofErr w:type="spellStart"/>
      <w:r w:rsidR="007830E7">
        <w:rPr>
          <w:rFonts w:ascii="Century Schoolbook" w:hAnsi="Century Schoolbook"/>
          <w:bCs/>
          <w:color w:val="000000" w:themeColor="text1"/>
          <w:sz w:val="28"/>
          <w:szCs w:val="28"/>
        </w:rPr>
        <w:t>discharg</w:t>
      </w:r>
      <w:proofErr w:type="spellEnd"/>
      <w:r w:rsidR="007830E7">
        <w:rPr>
          <w:rFonts w:ascii="Century Schoolbook" w:hAnsi="Century Schoolbook"/>
          <w:bCs/>
          <w:color w:val="000000" w:themeColor="text1"/>
          <w:sz w:val="28"/>
          <w:szCs w:val="28"/>
        </w:rPr>
        <w:t>[</w:t>
      </w:r>
      <w:proofErr w:type="spellStart"/>
      <w:r w:rsidR="007830E7">
        <w:rPr>
          <w:rFonts w:ascii="Century Schoolbook" w:hAnsi="Century Schoolbook"/>
          <w:bCs/>
          <w:color w:val="000000" w:themeColor="text1"/>
          <w:sz w:val="28"/>
          <w:szCs w:val="28"/>
        </w:rPr>
        <w:t>ing</w:t>
      </w:r>
      <w:proofErr w:type="spellEnd"/>
      <w:r w:rsidR="007830E7">
        <w:rPr>
          <w:rFonts w:ascii="Century Schoolbook" w:hAnsi="Century Schoolbook"/>
          <w:bCs/>
          <w:color w:val="000000" w:themeColor="text1"/>
          <w:sz w:val="28"/>
          <w:szCs w:val="28"/>
        </w:rPr>
        <w:t>]</w:t>
      </w:r>
      <w:r w:rsidR="00C57084" w:rsidRPr="00C57084">
        <w:rPr>
          <w:rFonts w:ascii="Century Schoolbook" w:hAnsi="Century Schoolbook"/>
          <w:bCs/>
          <w:color w:val="000000" w:themeColor="text1"/>
          <w:sz w:val="28"/>
          <w:szCs w:val="28"/>
        </w:rPr>
        <w:t xml:space="preserve"> a gun</w:t>
      </w:r>
      <w:r w:rsidR="00C57084">
        <w:rPr>
          <w:rFonts w:ascii="Century Schoolbook" w:hAnsi="Century Schoolbook"/>
          <w:bCs/>
          <w:color w:val="000000" w:themeColor="text1"/>
          <w:sz w:val="28"/>
          <w:szCs w:val="28"/>
        </w:rPr>
        <w:t xml:space="preserve">,” or for acting </w:t>
      </w:r>
      <w:r w:rsidR="00475103">
        <w:rPr>
          <w:rFonts w:ascii="Century Schoolbook" w:hAnsi="Century Schoolbook"/>
          <w:bCs/>
          <w:color w:val="000000" w:themeColor="text1"/>
          <w:sz w:val="28"/>
          <w:szCs w:val="28"/>
        </w:rPr>
        <w:t>“</w:t>
      </w:r>
      <w:r w:rsidR="00475103" w:rsidRPr="00475103">
        <w:rPr>
          <w:rFonts w:ascii="Century Schoolbook" w:hAnsi="Century Schoolbook"/>
          <w:bCs/>
          <w:color w:val="000000" w:themeColor="text1"/>
          <w:sz w:val="28"/>
          <w:szCs w:val="28"/>
        </w:rPr>
        <w:t>with such gross recklessness or carelessness as to amount to a heedless indifference to the safety and rights of others</w:t>
      </w:r>
      <w:r w:rsidR="00475103">
        <w:rPr>
          <w:rFonts w:ascii="Century Schoolbook" w:hAnsi="Century Schoolbook"/>
          <w:bCs/>
          <w:color w:val="000000" w:themeColor="text1"/>
          <w:sz w:val="28"/>
          <w:szCs w:val="28"/>
        </w:rPr>
        <w:t>”)</w:t>
      </w:r>
      <w:r w:rsidR="005326A3">
        <w:rPr>
          <w:rFonts w:ascii="Century Schoolbook" w:hAnsi="Century Schoolbook"/>
          <w:bCs/>
          <w:color w:val="000000" w:themeColor="text1"/>
          <w:sz w:val="28"/>
          <w:szCs w:val="28"/>
        </w:rPr>
        <w:t xml:space="preserve">.  </w:t>
      </w:r>
      <w:r w:rsidR="00FE3097">
        <w:rPr>
          <w:rFonts w:ascii="Century Schoolbook" w:hAnsi="Century Schoolbook"/>
          <w:bCs/>
          <w:color w:val="000000" w:themeColor="text1"/>
          <w:sz w:val="28"/>
          <w:szCs w:val="28"/>
        </w:rPr>
        <w:t>“[T]</w:t>
      </w:r>
      <w:r w:rsidR="00FE3097" w:rsidRPr="00FE3097">
        <w:rPr>
          <w:rFonts w:ascii="Century Schoolbook" w:hAnsi="Century Schoolbook"/>
          <w:bCs/>
          <w:color w:val="000000" w:themeColor="text1"/>
          <w:sz w:val="28"/>
          <w:szCs w:val="28"/>
        </w:rPr>
        <w:t xml:space="preserve">he distinction between recklessness </w:t>
      </w:r>
      <w:r w:rsidR="00FE3097" w:rsidRPr="00FE3097">
        <w:rPr>
          <w:rFonts w:ascii="Century Schoolbook" w:hAnsi="Century Schoolbook"/>
          <w:bCs/>
          <w:color w:val="000000" w:themeColor="text1"/>
          <w:sz w:val="28"/>
          <w:szCs w:val="28"/>
        </w:rPr>
        <w:lastRenderedPageBreak/>
        <w:t>indicative of murder and recklessness associated with manslaughter is one of degree rather than kind.</w:t>
      </w:r>
      <w:r w:rsidR="005A024C">
        <w:rPr>
          <w:rFonts w:ascii="Century Schoolbook" w:hAnsi="Century Schoolbook"/>
          <w:bCs/>
          <w:color w:val="000000" w:themeColor="text1"/>
          <w:sz w:val="28"/>
          <w:szCs w:val="28"/>
        </w:rPr>
        <w:t xml:space="preserve">” </w:t>
      </w:r>
      <w:r w:rsidR="00FE3097" w:rsidRPr="00FE3097">
        <w:rPr>
          <w:rFonts w:ascii="Century Schoolbook" w:hAnsi="Century Schoolbook"/>
          <w:bCs/>
          <w:color w:val="000000" w:themeColor="text1"/>
          <w:sz w:val="28"/>
          <w:szCs w:val="28"/>
        </w:rPr>
        <w:t xml:space="preserve"> </w:t>
      </w:r>
      <w:proofErr w:type="spellStart"/>
      <w:r w:rsidR="00181F45" w:rsidRPr="00A65070">
        <w:rPr>
          <w:rFonts w:ascii="Century Schoolbook" w:hAnsi="Century Schoolbook"/>
          <w:bCs/>
          <w:i/>
          <w:iCs/>
          <w:color w:val="000000" w:themeColor="text1"/>
          <w:sz w:val="28"/>
          <w:szCs w:val="28"/>
        </w:rPr>
        <w:t>Brichikov</w:t>
      </w:r>
      <w:proofErr w:type="spellEnd"/>
      <w:r w:rsidR="00181F45" w:rsidRPr="00DE5199">
        <w:rPr>
          <w:rFonts w:ascii="Century Schoolbook" w:hAnsi="Century Schoolbook"/>
          <w:bCs/>
          <w:color w:val="000000" w:themeColor="text1"/>
          <w:sz w:val="28"/>
          <w:szCs w:val="28"/>
        </w:rPr>
        <w:t xml:space="preserve">, 383 N.C. </w:t>
      </w:r>
      <w:r w:rsidR="00181F45">
        <w:rPr>
          <w:rFonts w:ascii="Century Schoolbook" w:hAnsi="Century Schoolbook"/>
          <w:bCs/>
          <w:color w:val="000000" w:themeColor="text1"/>
          <w:sz w:val="28"/>
          <w:szCs w:val="28"/>
        </w:rPr>
        <w:t>at</w:t>
      </w:r>
      <w:r w:rsidR="00181F45" w:rsidRPr="00DE5199">
        <w:rPr>
          <w:rFonts w:ascii="Century Schoolbook" w:hAnsi="Century Schoolbook"/>
          <w:bCs/>
          <w:color w:val="000000" w:themeColor="text1"/>
          <w:sz w:val="28"/>
          <w:szCs w:val="28"/>
        </w:rPr>
        <w:t xml:space="preserve"> 555</w:t>
      </w:r>
      <w:r w:rsidR="000441EF">
        <w:rPr>
          <w:rFonts w:ascii="Century Schoolbook" w:hAnsi="Century Schoolbook"/>
          <w:bCs/>
          <w:color w:val="000000" w:themeColor="text1"/>
          <w:sz w:val="28"/>
          <w:szCs w:val="28"/>
        </w:rPr>
        <w:fldChar w:fldCharType="begin"/>
      </w:r>
      <w:r w:rsidR="000441EF">
        <w:instrText xml:space="preserve"> TA \s "State v. Brichikov, 383 N.C. 543, 553 (2022)" </w:instrText>
      </w:r>
      <w:r w:rsidR="000441EF">
        <w:rPr>
          <w:rFonts w:ascii="Century Schoolbook" w:hAnsi="Century Schoolbook"/>
          <w:bCs/>
          <w:color w:val="000000" w:themeColor="text1"/>
          <w:sz w:val="28"/>
          <w:szCs w:val="28"/>
        </w:rPr>
        <w:fldChar w:fldCharType="end"/>
      </w:r>
      <w:r w:rsidR="00181F45">
        <w:rPr>
          <w:rFonts w:ascii="Century Schoolbook" w:hAnsi="Century Schoolbook"/>
          <w:bCs/>
          <w:color w:val="000000" w:themeColor="text1"/>
          <w:sz w:val="28"/>
          <w:szCs w:val="28"/>
        </w:rPr>
        <w:t xml:space="preserve"> </w:t>
      </w:r>
      <w:r w:rsidR="00FE3097">
        <w:rPr>
          <w:rFonts w:ascii="Century Schoolbook" w:hAnsi="Century Schoolbook"/>
          <w:bCs/>
          <w:color w:val="000000" w:themeColor="text1"/>
          <w:sz w:val="28"/>
          <w:szCs w:val="28"/>
        </w:rPr>
        <w:t xml:space="preserve">(quoting </w:t>
      </w:r>
      <w:r w:rsidR="00FE3097" w:rsidRPr="00510BE2">
        <w:rPr>
          <w:rFonts w:ascii="Century Schoolbook" w:hAnsi="Century Schoolbook"/>
          <w:bCs/>
          <w:i/>
          <w:iCs/>
          <w:color w:val="000000" w:themeColor="text1"/>
          <w:sz w:val="28"/>
          <w:szCs w:val="28"/>
        </w:rPr>
        <w:t>State v. Rich</w:t>
      </w:r>
      <w:r w:rsidR="00FE3097" w:rsidRPr="00FE3097">
        <w:rPr>
          <w:rFonts w:ascii="Century Schoolbook" w:hAnsi="Century Schoolbook"/>
          <w:bCs/>
          <w:color w:val="000000" w:themeColor="text1"/>
          <w:sz w:val="28"/>
          <w:szCs w:val="28"/>
        </w:rPr>
        <w:t>, 351 N.C. 386, 393</w:t>
      </w:r>
      <w:r w:rsidR="00FE3097">
        <w:rPr>
          <w:rFonts w:ascii="Century Schoolbook" w:hAnsi="Century Schoolbook"/>
          <w:bCs/>
          <w:color w:val="000000" w:themeColor="text1"/>
          <w:sz w:val="28"/>
          <w:szCs w:val="28"/>
        </w:rPr>
        <w:t xml:space="preserve"> </w:t>
      </w:r>
      <w:r w:rsidR="00FE3097" w:rsidRPr="00FE3097">
        <w:rPr>
          <w:rFonts w:ascii="Century Schoolbook" w:hAnsi="Century Schoolbook"/>
          <w:bCs/>
          <w:color w:val="000000" w:themeColor="text1"/>
          <w:sz w:val="28"/>
          <w:szCs w:val="28"/>
        </w:rPr>
        <w:t>(2000)</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i/>
          <w:iCs/>
          <w:color w:val="000000" w:themeColor="text1"/>
          <w:sz w:val="28"/>
          <w:szCs w:val="28"/>
        </w:rPr>
        <w:instrText>State v. Rich</w:instrText>
      </w:r>
      <w:r w:rsidR="000441EF" w:rsidRPr="00E27193">
        <w:rPr>
          <w:rFonts w:ascii="Century Schoolbook" w:hAnsi="Century Schoolbook"/>
          <w:bCs/>
          <w:color w:val="000000" w:themeColor="text1"/>
          <w:sz w:val="28"/>
          <w:szCs w:val="28"/>
        </w:rPr>
        <w:instrText>, 351 N.C. 386, 393 (2000)</w:instrText>
      </w:r>
      <w:r w:rsidR="000441EF">
        <w:instrText xml:space="preserve">" \s "State v. Rich, 351 N.C. 386, 393 (2000)" \c 1 </w:instrText>
      </w:r>
      <w:r w:rsidR="000441EF">
        <w:rPr>
          <w:rFonts w:ascii="Century Schoolbook" w:hAnsi="Century Schoolbook"/>
          <w:bCs/>
          <w:color w:val="000000" w:themeColor="text1"/>
          <w:sz w:val="28"/>
          <w:szCs w:val="28"/>
        </w:rPr>
        <w:fldChar w:fldCharType="end"/>
      </w:r>
      <w:r w:rsidR="00FE3097">
        <w:rPr>
          <w:rFonts w:ascii="Century Schoolbook" w:hAnsi="Century Schoolbook"/>
          <w:bCs/>
          <w:color w:val="000000" w:themeColor="text1"/>
          <w:sz w:val="28"/>
          <w:szCs w:val="28"/>
        </w:rPr>
        <w:t>)</w:t>
      </w:r>
      <w:r w:rsidR="00321ED3">
        <w:rPr>
          <w:rFonts w:ascii="Century Schoolbook" w:hAnsi="Century Schoolbook"/>
          <w:bCs/>
          <w:color w:val="000000" w:themeColor="text1"/>
          <w:sz w:val="28"/>
          <w:szCs w:val="28"/>
        </w:rPr>
        <w:t xml:space="preserve"> (cleaned up)</w:t>
      </w:r>
      <w:r w:rsidR="00FE3097">
        <w:rPr>
          <w:rFonts w:ascii="Century Schoolbook" w:hAnsi="Century Schoolbook"/>
          <w:bCs/>
          <w:color w:val="000000" w:themeColor="text1"/>
          <w:sz w:val="28"/>
          <w:szCs w:val="28"/>
        </w:rPr>
        <w:t xml:space="preserve">.  </w:t>
      </w:r>
    </w:p>
    <w:p w14:paraId="3F368199" w14:textId="76EDA9A1" w:rsidR="00E80C4C" w:rsidRDefault="00E80C4C" w:rsidP="00FE3097">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Here, </w:t>
      </w:r>
      <w:r w:rsidR="004D7E05">
        <w:rPr>
          <w:rFonts w:ascii="Century Schoolbook" w:hAnsi="Century Schoolbook"/>
          <w:bCs/>
          <w:color w:val="000000" w:themeColor="text1"/>
          <w:sz w:val="28"/>
          <w:szCs w:val="28"/>
        </w:rPr>
        <w:t>when viewed in the light most favorable to Mr. Harwell</w:t>
      </w:r>
      <w:r w:rsidR="006B60C1">
        <w:rPr>
          <w:rFonts w:ascii="Century Schoolbook" w:hAnsi="Century Schoolbook"/>
          <w:bCs/>
          <w:color w:val="000000" w:themeColor="text1"/>
          <w:sz w:val="28"/>
          <w:szCs w:val="28"/>
        </w:rPr>
        <w:t>,</w:t>
      </w:r>
      <w:r w:rsidR="001F2BDB">
        <w:rPr>
          <w:rFonts w:ascii="Century Schoolbook" w:hAnsi="Century Schoolbook"/>
          <w:bCs/>
          <w:color w:val="000000" w:themeColor="text1"/>
          <w:sz w:val="28"/>
          <w:szCs w:val="28"/>
        </w:rPr>
        <w:t xml:space="preserve"> </w:t>
      </w:r>
      <w:r w:rsidR="0074248C">
        <w:rPr>
          <w:rFonts w:ascii="Century Schoolbook" w:hAnsi="Century Schoolbook"/>
          <w:bCs/>
          <w:color w:val="000000" w:themeColor="text1"/>
          <w:sz w:val="28"/>
          <w:szCs w:val="28"/>
        </w:rPr>
        <w:t xml:space="preserve">the evidence presented at trial </w:t>
      </w:r>
      <w:r w:rsidR="001F2BDB">
        <w:rPr>
          <w:rFonts w:ascii="Century Schoolbook" w:hAnsi="Century Schoolbook"/>
          <w:bCs/>
          <w:color w:val="000000" w:themeColor="text1"/>
          <w:sz w:val="28"/>
          <w:szCs w:val="28"/>
        </w:rPr>
        <w:t>permitted the jury to find that Mr.</w:t>
      </w:r>
      <w:r w:rsidR="006B60C1">
        <w:rPr>
          <w:rFonts w:ascii="Century Schoolbook" w:hAnsi="Century Schoolbook"/>
          <w:bCs/>
          <w:color w:val="000000" w:themeColor="text1"/>
          <w:sz w:val="28"/>
          <w:szCs w:val="28"/>
        </w:rPr>
        <w:t> </w:t>
      </w:r>
      <w:r w:rsidR="001F2BDB">
        <w:rPr>
          <w:rFonts w:ascii="Century Schoolbook" w:hAnsi="Century Schoolbook"/>
          <w:bCs/>
          <w:color w:val="000000" w:themeColor="text1"/>
          <w:sz w:val="28"/>
          <w:szCs w:val="28"/>
        </w:rPr>
        <w:t>Harwell acted with the recklessness required for involuntary manslaughter</w:t>
      </w:r>
      <w:r w:rsidR="00933847">
        <w:rPr>
          <w:rFonts w:ascii="Century Schoolbook" w:hAnsi="Century Schoolbook"/>
          <w:bCs/>
          <w:color w:val="000000" w:themeColor="text1"/>
          <w:sz w:val="28"/>
          <w:szCs w:val="28"/>
        </w:rPr>
        <w:t xml:space="preserve">—that he </w:t>
      </w:r>
      <w:r w:rsidR="00B97F58">
        <w:rPr>
          <w:rFonts w:ascii="Century Schoolbook" w:hAnsi="Century Schoolbook"/>
          <w:bCs/>
          <w:color w:val="000000" w:themeColor="text1"/>
          <w:sz w:val="28"/>
          <w:szCs w:val="28"/>
        </w:rPr>
        <w:t>“</w:t>
      </w:r>
      <w:r w:rsidR="00B97F58" w:rsidRPr="00B97F58">
        <w:rPr>
          <w:rFonts w:ascii="Century Schoolbook" w:hAnsi="Century Schoolbook"/>
          <w:bCs/>
          <w:color w:val="000000" w:themeColor="text1"/>
          <w:sz w:val="28"/>
          <w:szCs w:val="28"/>
        </w:rPr>
        <w:t>recklessly discharged a gun, killing the victim</w:t>
      </w:r>
      <w:r w:rsidR="00B97F58">
        <w:rPr>
          <w:rFonts w:ascii="Century Schoolbook" w:hAnsi="Century Schoolbook"/>
          <w:bCs/>
          <w:color w:val="000000" w:themeColor="text1"/>
          <w:sz w:val="28"/>
          <w:szCs w:val="28"/>
        </w:rPr>
        <w:t xml:space="preserve">,” </w:t>
      </w:r>
      <w:r w:rsidR="00206181">
        <w:rPr>
          <w:rFonts w:ascii="Century Schoolbook" w:hAnsi="Century Schoolbook"/>
          <w:bCs/>
          <w:color w:val="000000" w:themeColor="text1"/>
          <w:sz w:val="28"/>
          <w:szCs w:val="28"/>
        </w:rPr>
        <w:t xml:space="preserve">or acted </w:t>
      </w:r>
      <w:r w:rsidR="006601CB">
        <w:rPr>
          <w:rFonts w:ascii="Century Schoolbook" w:hAnsi="Century Schoolbook"/>
          <w:bCs/>
          <w:color w:val="000000" w:themeColor="text1"/>
          <w:sz w:val="28"/>
          <w:szCs w:val="28"/>
        </w:rPr>
        <w:t>“</w:t>
      </w:r>
      <w:r w:rsidR="006601CB" w:rsidRPr="006601CB">
        <w:rPr>
          <w:rFonts w:ascii="Century Schoolbook" w:hAnsi="Century Schoolbook"/>
          <w:bCs/>
          <w:color w:val="000000" w:themeColor="text1"/>
          <w:sz w:val="28"/>
          <w:szCs w:val="28"/>
        </w:rPr>
        <w:t>with such gross recklessness or carelessness as to amount to a heedless indifference to the safety and rights of others</w:t>
      </w:r>
      <w:r w:rsidR="006601CB">
        <w:rPr>
          <w:rFonts w:ascii="Century Schoolbook" w:hAnsi="Century Schoolbook"/>
          <w:bCs/>
          <w:color w:val="000000" w:themeColor="text1"/>
          <w:sz w:val="28"/>
          <w:szCs w:val="28"/>
        </w:rPr>
        <w:t xml:space="preserve">.”  </w:t>
      </w:r>
      <w:proofErr w:type="spellStart"/>
      <w:r w:rsidR="006601CB" w:rsidRPr="00656F84">
        <w:rPr>
          <w:rFonts w:ascii="Century Schoolbook" w:hAnsi="Century Schoolbook"/>
          <w:bCs/>
          <w:color w:val="000000" w:themeColor="text1"/>
          <w:sz w:val="28"/>
          <w:szCs w:val="28"/>
        </w:rPr>
        <w:t>N.C.P.I</w:t>
      </w:r>
      <w:proofErr w:type="spellEnd"/>
      <w:r w:rsidR="006601CB" w:rsidRPr="00656F84">
        <w:rPr>
          <w:rFonts w:ascii="Century Schoolbook" w:hAnsi="Century Schoolbook"/>
          <w:bCs/>
          <w:color w:val="000000" w:themeColor="text1"/>
          <w:sz w:val="28"/>
          <w:szCs w:val="28"/>
        </w:rPr>
        <w:t>.-Crim.</w:t>
      </w:r>
      <w:r w:rsidR="006601CB">
        <w:rPr>
          <w:rFonts w:ascii="Century Schoolbook" w:hAnsi="Century Schoolbook"/>
          <w:bCs/>
          <w:color w:val="000000" w:themeColor="text1"/>
          <w:sz w:val="28"/>
          <w:szCs w:val="28"/>
        </w:rPr>
        <w:t xml:space="preserve"> </w:t>
      </w:r>
      <w:r w:rsidR="006601CB" w:rsidRPr="00656F84">
        <w:rPr>
          <w:rFonts w:ascii="Century Schoolbook" w:hAnsi="Century Schoolbook"/>
          <w:bCs/>
          <w:color w:val="000000" w:themeColor="text1"/>
          <w:sz w:val="28"/>
          <w:szCs w:val="28"/>
        </w:rPr>
        <w:t>206.</w:t>
      </w:r>
      <w:r w:rsidR="006601CB">
        <w:rPr>
          <w:rFonts w:ascii="Century Schoolbook" w:hAnsi="Century Schoolbook"/>
          <w:bCs/>
          <w:color w:val="000000" w:themeColor="text1"/>
          <w:sz w:val="28"/>
          <w:szCs w:val="28"/>
        </w:rPr>
        <w:t>13</w:t>
      </w:r>
      <w:r w:rsidR="000441EF">
        <w:rPr>
          <w:rFonts w:ascii="Century Schoolbook" w:hAnsi="Century Schoolbook"/>
          <w:bCs/>
          <w:color w:val="000000" w:themeColor="text1"/>
          <w:sz w:val="28"/>
          <w:szCs w:val="28"/>
        </w:rPr>
        <w:fldChar w:fldCharType="begin"/>
      </w:r>
      <w:r w:rsidR="000441EF">
        <w:instrText xml:space="preserve"> TA \s "N.C.P.I.-Crim. 206.13" </w:instrText>
      </w:r>
      <w:r w:rsidR="000441EF">
        <w:rPr>
          <w:rFonts w:ascii="Century Schoolbook" w:hAnsi="Century Schoolbook"/>
          <w:bCs/>
          <w:color w:val="000000" w:themeColor="text1"/>
          <w:sz w:val="28"/>
          <w:szCs w:val="28"/>
        </w:rPr>
        <w:fldChar w:fldCharType="end"/>
      </w:r>
      <w:r w:rsidR="00205CF7" w:rsidRPr="00317479">
        <w:rPr>
          <w:rFonts w:ascii="Century Schoolbook" w:hAnsi="Century Schoolbook"/>
          <w:bCs/>
          <w:color w:val="000000" w:themeColor="text1"/>
          <w:sz w:val="28"/>
          <w:szCs w:val="28"/>
        </w:rPr>
        <w:t>.</w:t>
      </w:r>
      <w:r w:rsidR="00317479">
        <w:rPr>
          <w:rFonts w:ascii="Century Schoolbook" w:hAnsi="Century Schoolbook"/>
          <w:bCs/>
          <w:color w:val="000000" w:themeColor="text1"/>
          <w:sz w:val="28"/>
          <w:szCs w:val="28"/>
        </w:rPr>
        <w:t xml:space="preserve">  The </w:t>
      </w:r>
      <w:r w:rsidR="005F6660">
        <w:rPr>
          <w:rFonts w:ascii="Century Schoolbook" w:hAnsi="Century Schoolbook"/>
          <w:bCs/>
          <w:color w:val="000000" w:themeColor="text1"/>
          <w:sz w:val="28"/>
          <w:szCs w:val="28"/>
        </w:rPr>
        <w:t xml:space="preserve">State’s </w:t>
      </w:r>
      <w:r w:rsidR="00317479">
        <w:rPr>
          <w:rFonts w:ascii="Century Schoolbook" w:hAnsi="Century Schoolbook"/>
          <w:bCs/>
          <w:color w:val="000000" w:themeColor="text1"/>
          <w:sz w:val="28"/>
          <w:szCs w:val="28"/>
        </w:rPr>
        <w:t xml:space="preserve">evidence, particularly the video admitted as State’s Exhibit 2, </w:t>
      </w:r>
      <w:r w:rsidR="00FC3916">
        <w:rPr>
          <w:rFonts w:ascii="Century Schoolbook" w:hAnsi="Century Schoolbook"/>
          <w:bCs/>
          <w:color w:val="000000" w:themeColor="text1"/>
          <w:sz w:val="28"/>
          <w:szCs w:val="28"/>
        </w:rPr>
        <w:t xml:space="preserve">tended to show that Rashawn Harwell initially fired two shots near the red Journey, after which Mr. Harwell and Mr. </w:t>
      </w:r>
      <w:r w:rsidR="006F577F">
        <w:rPr>
          <w:rFonts w:ascii="Century Schoolbook" w:hAnsi="Century Schoolbook"/>
          <w:bCs/>
          <w:color w:val="000000" w:themeColor="text1"/>
          <w:sz w:val="28"/>
          <w:szCs w:val="28"/>
        </w:rPr>
        <w:t>Jones</w:t>
      </w:r>
      <w:r w:rsidR="00FC3916">
        <w:rPr>
          <w:rFonts w:ascii="Century Schoolbook" w:hAnsi="Century Schoolbook"/>
          <w:bCs/>
          <w:color w:val="000000" w:themeColor="text1"/>
          <w:sz w:val="28"/>
          <w:szCs w:val="28"/>
        </w:rPr>
        <w:t xml:space="preserve"> </w:t>
      </w:r>
      <w:r w:rsidR="005156D6">
        <w:rPr>
          <w:rFonts w:ascii="Century Schoolbook" w:hAnsi="Century Schoolbook"/>
          <w:bCs/>
          <w:color w:val="000000" w:themeColor="text1"/>
          <w:sz w:val="28"/>
          <w:szCs w:val="28"/>
        </w:rPr>
        <w:t>stood behind the Journey and fired several more shots in its direction</w:t>
      </w:r>
      <w:r w:rsidR="00836BE8">
        <w:rPr>
          <w:rFonts w:ascii="Century Schoolbook" w:hAnsi="Century Schoolbook"/>
          <w:bCs/>
          <w:color w:val="000000" w:themeColor="text1"/>
          <w:sz w:val="28"/>
          <w:szCs w:val="28"/>
        </w:rPr>
        <w:t xml:space="preserve"> as it drove off.  </w:t>
      </w:r>
      <w:r w:rsidR="00F16656">
        <w:rPr>
          <w:rFonts w:ascii="Century Schoolbook" w:hAnsi="Century Schoolbook"/>
          <w:bCs/>
          <w:color w:val="000000" w:themeColor="text1"/>
          <w:sz w:val="28"/>
          <w:szCs w:val="28"/>
        </w:rPr>
        <w:t>Afterward, p</w:t>
      </w:r>
      <w:r w:rsidR="007334AF">
        <w:rPr>
          <w:rFonts w:ascii="Century Schoolbook" w:hAnsi="Century Schoolbook"/>
          <w:bCs/>
          <w:color w:val="000000" w:themeColor="text1"/>
          <w:sz w:val="28"/>
          <w:szCs w:val="28"/>
        </w:rPr>
        <w:t>olice recovered more than 40 spent cartridge casings, bullets, and bullet fragments from the scene</w:t>
      </w:r>
      <w:r w:rsidR="006C3710">
        <w:rPr>
          <w:rFonts w:ascii="Century Schoolbook" w:hAnsi="Century Schoolbook"/>
          <w:bCs/>
          <w:color w:val="000000" w:themeColor="text1"/>
          <w:sz w:val="28"/>
          <w:szCs w:val="28"/>
        </w:rPr>
        <w:t xml:space="preserve"> of the shooting, and those items were later linked to seven different guns.  </w:t>
      </w:r>
      <w:r w:rsidR="00776110">
        <w:rPr>
          <w:rFonts w:ascii="Century Schoolbook" w:hAnsi="Century Schoolbook"/>
          <w:bCs/>
          <w:color w:val="000000" w:themeColor="text1"/>
          <w:sz w:val="28"/>
          <w:szCs w:val="28"/>
        </w:rPr>
        <w:t>However, of all the shots fired</w:t>
      </w:r>
      <w:r w:rsidR="00704ABF">
        <w:rPr>
          <w:rFonts w:ascii="Century Schoolbook" w:hAnsi="Century Schoolbook"/>
          <w:bCs/>
          <w:color w:val="000000" w:themeColor="text1"/>
          <w:sz w:val="28"/>
          <w:szCs w:val="28"/>
        </w:rPr>
        <w:t xml:space="preserve"> from just a few feet away</w:t>
      </w:r>
      <w:r w:rsidR="000452C4">
        <w:rPr>
          <w:rFonts w:ascii="Century Schoolbook" w:hAnsi="Century Schoolbook"/>
          <w:bCs/>
          <w:color w:val="000000" w:themeColor="text1"/>
          <w:sz w:val="28"/>
          <w:szCs w:val="28"/>
        </w:rPr>
        <w:t xml:space="preserve">—dozens of which are clearly depicted on the video—only two or three </w:t>
      </w:r>
      <w:proofErr w:type="gramStart"/>
      <w:r w:rsidR="000452C4">
        <w:rPr>
          <w:rFonts w:ascii="Century Schoolbook" w:hAnsi="Century Schoolbook"/>
          <w:bCs/>
          <w:color w:val="000000" w:themeColor="text1"/>
          <w:sz w:val="28"/>
          <w:szCs w:val="28"/>
        </w:rPr>
        <w:t>actually hit</w:t>
      </w:r>
      <w:proofErr w:type="gramEnd"/>
      <w:r w:rsidR="000452C4">
        <w:rPr>
          <w:rFonts w:ascii="Century Schoolbook" w:hAnsi="Century Schoolbook"/>
          <w:bCs/>
          <w:color w:val="000000" w:themeColor="text1"/>
          <w:sz w:val="28"/>
          <w:szCs w:val="28"/>
        </w:rPr>
        <w:t xml:space="preserve"> the red Journey</w:t>
      </w:r>
      <w:r w:rsidR="008C0B16">
        <w:rPr>
          <w:rFonts w:ascii="Century Schoolbook" w:hAnsi="Century Schoolbook"/>
          <w:bCs/>
          <w:color w:val="000000" w:themeColor="text1"/>
          <w:sz w:val="28"/>
          <w:szCs w:val="28"/>
        </w:rPr>
        <w:t xml:space="preserve">, and only one </w:t>
      </w:r>
      <w:r w:rsidR="008C0B16">
        <w:rPr>
          <w:rFonts w:ascii="Century Schoolbook" w:hAnsi="Century Schoolbook"/>
          <w:bCs/>
          <w:color w:val="000000" w:themeColor="text1"/>
          <w:sz w:val="28"/>
          <w:szCs w:val="28"/>
        </w:rPr>
        <w:lastRenderedPageBreak/>
        <w:t>actually hit Mr.</w:t>
      </w:r>
      <w:r w:rsidR="00485E80">
        <w:rPr>
          <w:rFonts w:ascii="Century Schoolbook" w:hAnsi="Century Schoolbook"/>
          <w:bCs/>
          <w:color w:val="000000" w:themeColor="text1"/>
          <w:sz w:val="28"/>
          <w:szCs w:val="28"/>
        </w:rPr>
        <w:t> </w:t>
      </w:r>
      <w:r w:rsidR="008C0B16">
        <w:rPr>
          <w:rFonts w:ascii="Century Schoolbook" w:hAnsi="Century Schoolbook"/>
          <w:bCs/>
          <w:color w:val="000000" w:themeColor="text1"/>
          <w:sz w:val="28"/>
          <w:szCs w:val="28"/>
        </w:rPr>
        <w:t xml:space="preserve">Watson.  The remainder landed in </w:t>
      </w:r>
      <w:proofErr w:type="gramStart"/>
      <w:r w:rsidR="008C0B16">
        <w:rPr>
          <w:rFonts w:ascii="Century Schoolbook" w:hAnsi="Century Schoolbook"/>
          <w:bCs/>
          <w:color w:val="000000" w:themeColor="text1"/>
          <w:sz w:val="28"/>
          <w:szCs w:val="28"/>
        </w:rPr>
        <w:t>a number of</w:t>
      </w:r>
      <w:proofErr w:type="gramEnd"/>
      <w:r w:rsidR="008C0B16">
        <w:rPr>
          <w:rFonts w:ascii="Century Schoolbook" w:hAnsi="Century Schoolbook"/>
          <w:bCs/>
          <w:color w:val="000000" w:themeColor="text1"/>
          <w:sz w:val="28"/>
          <w:szCs w:val="28"/>
        </w:rPr>
        <w:t xml:space="preserve"> other locations including a light pole, a large business sign, and other vehicles.</w:t>
      </w:r>
    </w:p>
    <w:p w14:paraId="7F3091FC" w14:textId="7C8B350D" w:rsidR="008C0B16" w:rsidRDefault="008C0B16" w:rsidP="00FE3097">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Under these circumstances</w:t>
      </w:r>
      <w:r w:rsidR="00C104AE">
        <w:rPr>
          <w:rFonts w:ascii="Century Schoolbook" w:hAnsi="Century Schoolbook"/>
          <w:bCs/>
          <w:color w:val="000000" w:themeColor="text1"/>
          <w:sz w:val="28"/>
          <w:szCs w:val="28"/>
        </w:rPr>
        <w:t xml:space="preserve">—where Mr. Harwell and </w:t>
      </w:r>
      <w:r w:rsidR="005B14CC">
        <w:rPr>
          <w:rFonts w:ascii="Century Schoolbook" w:hAnsi="Century Schoolbook"/>
          <w:bCs/>
          <w:color w:val="000000" w:themeColor="text1"/>
          <w:sz w:val="28"/>
          <w:szCs w:val="28"/>
        </w:rPr>
        <w:t>Mr. Jones</w:t>
      </w:r>
      <w:r w:rsidR="00C104AE">
        <w:rPr>
          <w:rFonts w:ascii="Century Schoolbook" w:hAnsi="Century Schoolbook"/>
          <w:bCs/>
          <w:color w:val="000000" w:themeColor="text1"/>
          <w:sz w:val="28"/>
          <w:szCs w:val="28"/>
        </w:rPr>
        <w:t xml:space="preserve"> fired dozens of shots </w:t>
      </w:r>
      <w:r w:rsidR="003B474D">
        <w:rPr>
          <w:rFonts w:ascii="Century Schoolbook" w:hAnsi="Century Schoolbook"/>
          <w:bCs/>
          <w:color w:val="000000" w:themeColor="text1"/>
          <w:sz w:val="28"/>
          <w:szCs w:val="28"/>
        </w:rPr>
        <w:t>toward</w:t>
      </w:r>
      <w:r w:rsidR="00C104AE">
        <w:rPr>
          <w:rFonts w:ascii="Century Schoolbook" w:hAnsi="Century Schoolbook"/>
          <w:bCs/>
          <w:color w:val="000000" w:themeColor="text1"/>
          <w:sz w:val="28"/>
          <w:szCs w:val="28"/>
        </w:rPr>
        <w:t xml:space="preserve"> a bright red </w:t>
      </w:r>
      <w:r w:rsidR="00462028">
        <w:rPr>
          <w:rFonts w:ascii="Century Schoolbook" w:hAnsi="Century Schoolbook"/>
          <w:bCs/>
          <w:color w:val="000000" w:themeColor="text1"/>
          <w:sz w:val="28"/>
          <w:szCs w:val="28"/>
        </w:rPr>
        <w:t>SUV</w:t>
      </w:r>
      <w:r w:rsidR="00C104AE">
        <w:rPr>
          <w:rFonts w:ascii="Century Schoolbook" w:hAnsi="Century Schoolbook"/>
          <w:bCs/>
          <w:color w:val="000000" w:themeColor="text1"/>
          <w:sz w:val="28"/>
          <w:szCs w:val="28"/>
        </w:rPr>
        <w:t xml:space="preserve"> from </w:t>
      </w:r>
      <w:r w:rsidR="00530EF7">
        <w:rPr>
          <w:rFonts w:ascii="Century Schoolbook" w:hAnsi="Century Schoolbook"/>
          <w:bCs/>
          <w:color w:val="000000" w:themeColor="text1"/>
          <w:sz w:val="28"/>
          <w:szCs w:val="28"/>
        </w:rPr>
        <w:t>just</w:t>
      </w:r>
      <w:r w:rsidR="00C104AE">
        <w:rPr>
          <w:rFonts w:ascii="Century Schoolbook" w:hAnsi="Century Schoolbook"/>
          <w:bCs/>
          <w:color w:val="000000" w:themeColor="text1"/>
          <w:sz w:val="28"/>
          <w:szCs w:val="28"/>
        </w:rPr>
        <w:t xml:space="preserve"> a few feet away, </w:t>
      </w:r>
      <w:r w:rsidR="00462028">
        <w:rPr>
          <w:rFonts w:ascii="Century Schoolbook" w:hAnsi="Century Schoolbook"/>
          <w:bCs/>
          <w:color w:val="000000" w:themeColor="text1"/>
          <w:sz w:val="28"/>
          <w:szCs w:val="28"/>
        </w:rPr>
        <w:t xml:space="preserve">but </w:t>
      </w:r>
      <w:r w:rsidR="00C104AE">
        <w:rPr>
          <w:rFonts w:ascii="Century Schoolbook" w:hAnsi="Century Schoolbook"/>
          <w:bCs/>
          <w:color w:val="000000" w:themeColor="text1"/>
          <w:sz w:val="28"/>
          <w:szCs w:val="28"/>
        </w:rPr>
        <w:t xml:space="preserve">only </w:t>
      </w:r>
      <w:r w:rsidR="00462028">
        <w:rPr>
          <w:rFonts w:ascii="Century Schoolbook" w:hAnsi="Century Schoolbook"/>
          <w:bCs/>
          <w:color w:val="000000" w:themeColor="text1"/>
          <w:sz w:val="28"/>
          <w:szCs w:val="28"/>
        </w:rPr>
        <w:t>two or three shots actually hit the vehicle</w:t>
      </w:r>
      <w:r w:rsidR="00B152C1">
        <w:rPr>
          <w:rFonts w:ascii="Century Schoolbook" w:hAnsi="Century Schoolbook"/>
          <w:bCs/>
          <w:color w:val="000000" w:themeColor="text1"/>
          <w:sz w:val="28"/>
          <w:szCs w:val="28"/>
        </w:rPr>
        <w:t xml:space="preserve"> and only one hit Mr. Watson</w:t>
      </w:r>
      <w:r w:rsidR="00462028">
        <w:rPr>
          <w:rFonts w:ascii="Century Schoolbook" w:hAnsi="Century Schoolbook"/>
          <w:bCs/>
          <w:color w:val="000000" w:themeColor="text1"/>
          <w:sz w:val="28"/>
          <w:szCs w:val="28"/>
        </w:rPr>
        <w:t>—t</w:t>
      </w:r>
      <w:r>
        <w:rPr>
          <w:rFonts w:ascii="Century Schoolbook" w:hAnsi="Century Schoolbook"/>
          <w:bCs/>
          <w:color w:val="000000" w:themeColor="text1"/>
          <w:sz w:val="28"/>
          <w:szCs w:val="28"/>
        </w:rPr>
        <w:t xml:space="preserve">he jury could have </w:t>
      </w:r>
      <w:r w:rsidR="003845FD">
        <w:rPr>
          <w:rFonts w:ascii="Century Schoolbook" w:hAnsi="Century Schoolbook"/>
          <w:bCs/>
          <w:color w:val="000000" w:themeColor="text1"/>
          <w:sz w:val="28"/>
          <w:szCs w:val="28"/>
        </w:rPr>
        <w:t xml:space="preserve">inferred that Mr. Harwell and </w:t>
      </w:r>
      <w:r w:rsidR="005B14CC">
        <w:rPr>
          <w:rFonts w:ascii="Century Schoolbook" w:hAnsi="Century Schoolbook"/>
          <w:bCs/>
          <w:color w:val="000000" w:themeColor="text1"/>
          <w:sz w:val="28"/>
          <w:szCs w:val="28"/>
        </w:rPr>
        <w:t>Mr.</w:t>
      </w:r>
      <w:r w:rsidR="00D0298B">
        <w:rPr>
          <w:rFonts w:ascii="Century Schoolbook" w:hAnsi="Century Schoolbook"/>
          <w:bCs/>
          <w:color w:val="000000" w:themeColor="text1"/>
          <w:sz w:val="28"/>
          <w:szCs w:val="28"/>
        </w:rPr>
        <w:t> </w:t>
      </w:r>
      <w:r w:rsidR="005B14CC">
        <w:rPr>
          <w:rFonts w:ascii="Century Schoolbook" w:hAnsi="Century Schoolbook"/>
          <w:bCs/>
          <w:color w:val="000000" w:themeColor="text1"/>
          <w:sz w:val="28"/>
          <w:szCs w:val="28"/>
        </w:rPr>
        <w:t>Jones</w:t>
      </w:r>
      <w:r w:rsidR="003845FD">
        <w:rPr>
          <w:rFonts w:ascii="Century Schoolbook" w:hAnsi="Century Schoolbook"/>
          <w:bCs/>
          <w:color w:val="000000" w:themeColor="text1"/>
          <w:sz w:val="28"/>
          <w:szCs w:val="28"/>
        </w:rPr>
        <w:t xml:space="preserve"> did not </w:t>
      </w:r>
      <w:r w:rsidR="001B1ACB">
        <w:rPr>
          <w:rFonts w:ascii="Century Schoolbook" w:hAnsi="Century Schoolbook"/>
          <w:bCs/>
          <w:color w:val="000000" w:themeColor="text1"/>
          <w:sz w:val="28"/>
          <w:szCs w:val="28"/>
        </w:rPr>
        <w:t>act with an</w:t>
      </w:r>
      <w:r w:rsidR="00005AA8">
        <w:rPr>
          <w:rFonts w:ascii="Century Schoolbook" w:hAnsi="Century Schoolbook"/>
          <w:bCs/>
          <w:color w:val="000000" w:themeColor="text1"/>
          <w:sz w:val="28"/>
          <w:szCs w:val="28"/>
        </w:rPr>
        <w:t xml:space="preserve"> intent</w:t>
      </w:r>
      <w:r w:rsidR="003845FD">
        <w:rPr>
          <w:rFonts w:ascii="Century Schoolbook" w:hAnsi="Century Schoolbook"/>
          <w:bCs/>
          <w:color w:val="000000" w:themeColor="text1"/>
          <w:sz w:val="28"/>
          <w:szCs w:val="28"/>
        </w:rPr>
        <w:t xml:space="preserve"> to kill </w:t>
      </w:r>
      <w:r w:rsidR="0010050B">
        <w:rPr>
          <w:rFonts w:ascii="Century Schoolbook" w:hAnsi="Century Schoolbook"/>
          <w:bCs/>
          <w:color w:val="000000" w:themeColor="text1"/>
          <w:sz w:val="28"/>
          <w:szCs w:val="28"/>
        </w:rPr>
        <w:t xml:space="preserve">or injure </w:t>
      </w:r>
      <w:r w:rsidR="003845FD">
        <w:rPr>
          <w:rFonts w:ascii="Century Schoolbook" w:hAnsi="Century Schoolbook"/>
          <w:bCs/>
          <w:color w:val="000000" w:themeColor="text1"/>
          <w:sz w:val="28"/>
          <w:szCs w:val="28"/>
        </w:rPr>
        <w:t>Mr.</w:t>
      </w:r>
      <w:r w:rsidR="00005AA8">
        <w:rPr>
          <w:rFonts w:ascii="Century Schoolbook" w:hAnsi="Century Schoolbook"/>
          <w:bCs/>
          <w:color w:val="000000" w:themeColor="text1"/>
          <w:sz w:val="28"/>
          <w:szCs w:val="28"/>
        </w:rPr>
        <w:t> </w:t>
      </w:r>
      <w:r w:rsidR="003845FD">
        <w:rPr>
          <w:rFonts w:ascii="Century Schoolbook" w:hAnsi="Century Schoolbook"/>
          <w:bCs/>
          <w:color w:val="000000" w:themeColor="text1"/>
          <w:sz w:val="28"/>
          <w:szCs w:val="28"/>
        </w:rPr>
        <w:t xml:space="preserve">Watson, but </w:t>
      </w:r>
      <w:r w:rsidR="00801CC1">
        <w:rPr>
          <w:rFonts w:ascii="Century Schoolbook" w:hAnsi="Century Schoolbook"/>
          <w:bCs/>
          <w:color w:val="000000" w:themeColor="text1"/>
          <w:sz w:val="28"/>
          <w:szCs w:val="28"/>
        </w:rPr>
        <w:t xml:space="preserve">instead acted recklessly </w:t>
      </w:r>
      <w:r w:rsidR="005E30C1">
        <w:rPr>
          <w:rFonts w:ascii="Century Schoolbook" w:hAnsi="Century Schoolbook"/>
          <w:bCs/>
          <w:color w:val="000000" w:themeColor="text1"/>
          <w:sz w:val="28"/>
          <w:szCs w:val="28"/>
        </w:rPr>
        <w:t xml:space="preserve">in their efforts to </w:t>
      </w:r>
      <w:r w:rsidR="003845FD">
        <w:rPr>
          <w:rFonts w:ascii="Century Schoolbook" w:hAnsi="Century Schoolbook"/>
          <w:bCs/>
          <w:color w:val="000000" w:themeColor="text1"/>
          <w:sz w:val="28"/>
          <w:szCs w:val="28"/>
        </w:rPr>
        <w:t xml:space="preserve">frighten or intimidate him, </w:t>
      </w:r>
      <w:r w:rsidR="00410930">
        <w:rPr>
          <w:rFonts w:ascii="Century Schoolbook" w:hAnsi="Century Schoolbook"/>
          <w:bCs/>
          <w:color w:val="000000" w:themeColor="text1"/>
          <w:sz w:val="28"/>
          <w:szCs w:val="28"/>
        </w:rPr>
        <w:t xml:space="preserve">or to damage the </w:t>
      </w:r>
      <w:r w:rsidR="00DE3F0F">
        <w:rPr>
          <w:rFonts w:ascii="Century Schoolbook" w:hAnsi="Century Schoolbook"/>
          <w:bCs/>
          <w:color w:val="000000" w:themeColor="text1"/>
          <w:sz w:val="28"/>
          <w:szCs w:val="28"/>
        </w:rPr>
        <w:t xml:space="preserve">rented </w:t>
      </w:r>
      <w:r w:rsidR="00941596">
        <w:rPr>
          <w:rFonts w:ascii="Century Schoolbook" w:hAnsi="Century Schoolbook"/>
          <w:bCs/>
          <w:color w:val="000000" w:themeColor="text1"/>
          <w:sz w:val="28"/>
          <w:szCs w:val="28"/>
        </w:rPr>
        <w:t>SUV</w:t>
      </w:r>
      <w:r w:rsidR="00410930">
        <w:rPr>
          <w:rFonts w:ascii="Century Schoolbook" w:hAnsi="Century Schoolbook"/>
          <w:bCs/>
          <w:color w:val="000000" w:themeColor="text1"/>
          <w:sz w:val="28"/>
          <w:szCs w:val="28"/>
        </w:rPr>
        <w:t xml:space="preserve"> he used to flee rather than fight.  </w:t>
      </w:r>
      <w:r w:rsidR="0041744E">
        <w:rPr>
          <w:rFonts w:ascii="Century Schoolbook" w:hAnsi="Century Schoolbook"/>
          <w:bCs/>
          <w:color w:val="000000" w:themeColor="text1"/>
          <w:sz w:val="28"/>
          <w:szCs w:val="28"/>
        </w:rPr>
        <w:t xml:space="preserve">In fact, the jury </w:t>
      </w:r>
      <w:r w:rsidR="005825D9" w:rsidRPr="002A2BEF">
        <w:rPr>
          <w:rFonts w:ascii="Century Schoolbook" w:hAnsi="Century Schoolbook"/>
          <w:bCs/>
          <w:i/>
          <w:iCs/>
          <w:color w:val="000000" w:themeColor="text1"/>
          <w:sz w:val="28"/>
          <w:szCs w:val="28"/>
        </w:rPr>
        <w:t>already</w:t>
      </w:r>
      <w:r w:rsidR="005825D9">
        <w:rPr>
          <w:rFonts w:ascii="Century Schoolbook" w:hAnsi="Century Schoolbook"/>
          <w:bCs/>
          <w:color w:val="000000" w:themeColor="text1"/>
          <w:sz w:val="28"/>
          <w:szCs w:val="28"/>
        </w:rPr>
        <w:t xml:space="preserve"> </w:t>
      </w:r>
      <w:r w:rsidR="00744847">
        <w:rPr>
          <w:rFonts w:ascii="Century Schoolbook" w:hAnsi="Century Schoolbook"/>
          <w:bCs/>
          <w:color w:val="000000" w:themeColor="text1"/>
          <w:sz w:val="28"/>
          <w:szCs w:val="28"/>
        </w:rPr>
        <w:t xml:space="preserve">found that Mr. Harwell acted recklessly:  </w:t>
      </w:r>
      <w:r w:rsidR="007B3EB8">
        <w:rPr>
          <w:rFonts w:ascii="Century Schoolbook" w:hAnsi="Century Schoolbook"/>
          <w:bCs/>
          <w:color w:val="000000" w:themeColor="text1"/>
          <w:sz w:val="28"/>
          <w:szCs w:val="28"/>
        </w:rPr>
        <w:t>It acquitted him of first</w:t>
      </w:r>
      <w:r w:rsidR="007B3EB8">
        <w:rPr>
          <w:rFonts w:ascii="Century Schoolbook" w:hAnsi="Century Schoolbook"/>
          <w:bCs/>
          <w:color w:val="000000" w:themeColor="text1"/>
          <w:sz w:val="28"/>
          <w:szCs w:val="28"/>
        </w:rPr>
        <w:noBreakHyphen/>
        <w:t xml:space="preserve">degree murder, </w:t>
      </w:r>
      <w:proofErr w:type="spellStart"/>
      <w:r w:rsidR="007B3EB8">
        <w:rPr>
          <w:rFonts w:ascii="Century Schoolbook" w:hAnsi="Century Schoolbook"/>
          <w:bCs/>
          <w:color w:val="000000" w:themeColor="text1"/>
          <w:sz w:val="28"/>
          <w:szCs w:val="28"/>
        </w:rPr>
        <w:t>B1</w:t>
      </w:r>
      <w:proofErr w:type="spellEnd"/>
      <w:r w:rsidR="007B3EB8">
        <w:rPr>
          <w:rFonts w:ascii="Century Schoolbook" w:hAnsi="Century Schoolbook"/>
          <w:bCs/>
          <w:color w:val="000000" w:themeColor="text1"/>
          <w:sz w:val="28"/>
          <w:szCs w:val="28"/>
        </w:rPr>
        <w:t xml:space="preserve"> second-degree murder, </w:t>
      </w:r>
      <w:r w:rsidR="003B4FF7">
        <w:rPr>
          <w:rFonts w:ascii="Century Schoolbook" w:hAnsi="Century Schoolbook"/>
          <w:bCs/>
          <w:color w:val="000000" w:themeColor="text1"/>
          <w:sz w:val="28"/>
          <w:szCs w:val="28"/>
        </w:rPr>
        <w:t xml:space="preserve">conspiracy, </w:t>
      </w:r>
      <w:r w:rsidR="007B3EB8">
        <w:rPr>
          <w:rFonts w:ascii="Century Schoolbook" w:hAnsi="Century Schoolbook"/>
          <w:bCs/>
          <w:color w:val="000000" w:themeColor="text1"/>
          <w:sz w:val="28"/>
          <w:szCs w:val="28"/>
        </w:rPr>
        <w:t xml:space="preserve">and </w:t>
      </w:r>
      <w:proofErr w:type="spellStart"/>
      <w:r w:rsidR="007B3EB8">
        <w:rPr>
          <w:rFonts w:ascii="Century Schoolbook" w:hAnsi="Century Schoolbook"/>
          <w:bCs/>
          <w:color w:val="000000" w:themeColor="text1"/>
          <w:sz w:val="28"/>
          <w:szCs w:val="28"/>
        </w:rPr>
        <w:t>AWDWIKISI</w:t>
      </w:r>
      <w:proofErr w:type="spellEnd"/>
      <w:r w:rsidR="007B3EB8">
        <w:rPr>
          <w:rFonts w:ascii="Century Schoolbook" w:hAnsi="Century Schoolbook"/>
          <w:bCs/>
          <w:color w:val="000000" w:themeColor="text1"/>
          <w:sz w:val="28"/>
          <w:szCs w:val="28"/>
        </w:rPr>
        <w:t xml:space="preserve">, while </w:t>
      </w:r>
      <w:r w:rsidR="003B4FF7">
        <w:rPr>
          <w:rFonts w:ascii="Century Schoolbook" w:hAnsi="Century Schoolbook"/>
          <w:bCs/>
          <w:color w:val="000000" w:themeColor="text1"/>
          <w:sz w:val="28"/>
          <w:szCs w:val="28"/>
        </w:rPr>
        <w:t xml:space="preserve">finding him guilty of </w:t>
      </w:r>
      <w:r w:rsidR="00B10E3E">
        <w:rPr>
          <w:rFonts w:ascii="Century Schoolbook" w:hAnsi="Century Schoolbook"/>
          <w:bCs/>
          <w:color w:val="000000" w:themeColor="text1"/>
          <w:sz w:val="28"/>
          <w:szCs w:val="28"/>
        </w:rPr>
        <w:t xml:space="preserve">only Class </w:t>
      </w:r>
      <w:proofErr w:type="spellStart"/>
      <w:r w:rsidR="00B10E3E">
        <w:rPr>
          <w:rFonts w:ascii="Century Schoolbook" w:hAnsi="Century Schoolbook"/>
          <w:bCs/>
          <w:color w:val="000000" w:themeColor="text1"/>
          <w:sz w:val="28"/>
          <w:szCs w:val="28"/>
        </w:rPr>
        <w:t>B2</w:t>
      </w:r>
      <w:proofErr w:type="spellEnd"/>
      <w:r w:rsidR="00B10E3E">
        <w:rPr>
          <w:rFonts w:ascii="Century Schoolbook" w:hAnsi="Century Schoolbook"/>
          <w:bCs/>
          <w:color w:val="000000" w:themeColor="text1"/>
          <w:sz w:val="28"/>
          <w:szCs w:val="28"/>
        </w:rPr>
        <w:t xml:space="preserve"> </w:t>
      </w:r>
      <w:r w:rsidR="003B4FF7">
        <w:rPr>
          <w:rFonts w:ascii="Century Schoolbook" w:hAnsi="Century Schoolbook"/>
          <w:bCs/>
          <w:color w:val="000000" w:themeColor="text1"/>
          <w:sz w:val="28"/>
          <w:szCs w:val="28"/>
        </w:rPr>
        <w:t xml:space="preserve">second-degree murder based on a theory of depraved-heart malice.  </w:t>
      </w:r>
    </w:p>
    <w:p w14:paraId="1133E7C2" w14:textId="2F3C6FE8" w:rsidR="006513A4" w:rsidRPr="00442329" w:rsidRDefault="00641279" w:rsidP="00BA5AFC">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The difference between the two offenses is slight and one of degree rather than kind:  Second-degree depraved-heart murder requires a finding that the defendant acted</w:t>
      </w:r>
      <w:r w:rsidR="00506DAC">
        <w:rPr>
          <w:rFonts w:ascii="Century Schoolbook" w:hAnsi="Century Schoolbook"/>
          <w:bCs/>
          <w:color w:val="000000" w:themeColor="text1"/>
          <w:sz w:val="28"/>
          <w:szCs w:val="28"/>
        </w:rPr>
        <w:t xml:space="preserve"> </w:t>
      </w:r>
      <w:r w:rsidR="00ED0E90">
        <w:rPr>
          <w:rFonts w:ascii="Century Schoolbook" w:hAnsi="Century Schoolbook"/>
          <w:bCs/>
          <w:color w:val="000000" w:themeColor="text1"/>
          <w:sz w:val="28"/>
          <w:szCs w:val="28"/>
        </w:rPr>
        <w:t>“</w:t>
      </w:r>
      <w:r w:rsidR="00ED0E90" w:rsidRPr="00ED0E90">
        <w:rPr>
          <w:rFonts w:ascii="Century Schoolbook" w:hAnsi="Century Schoolbook"/>
          <w:bCs/>
          <w:color w:val="000000" w:themeColor="text1"/>
          <w:sz w:val="28"/>
          <w:szCs w:val="28"/>
        </w:rPr>
        <w:t>so recklessly and wantonly as to manifest a mind</w:t>
      </w:r>
      <w:r w:rsidR="00ED0E90">
        <w:rPr>
          <w:rFonts w:ascii="Century Schoolbook" w:hAnsi="Century Schoolbook"/>
          <w:bCs/>
          <w:color w:val="000000" w:themeColor="text1"/>
          <w:sz w:val="28"/>
          <w:szCs w:val="28"/>
        </w:rPr>
        <w:t xml:space="preserve"> </w:t>
      </w:r>
      <w:r w:rsidR="00465002">
        <w:rPr>
          <w:rFonts w:ascii="Century Schoolbook" w:hAnsi="Century Schoolbook"/>
          <w:bCs/>
          <w:color w:val="000000" w:themeColor="text1"/>
          <w:sz w:val="28"/>
          <w:szCs w:val="28"/>
        </w:rPr>
        <w:t xml:space="preserve">utterly without regard for </w:t>
      </w:r>
      <w:r w:rsidR="00465002" w:rsidRPr="005B0221">
        <w:rPr>
          <w:rFonts w:ascii="Century Schoolbook" w:hAnsi="Century Schoolbook"/>
          <w:bCs/>
          <w:color w:val="000000" w:themeColor="text1"/>
          <w:sz w:val="28"/>
          <w:szCs w:val="28"/>
        </w:rPr>
        <w:t>human life and social duty and deliberately bent on mischief</w:t>
      </w:r>
      <w:r w:rsidR="00ED0E90">
        <w:rPr>
          <w:rFonts w:ascii="Century Schoolbook" w:hAnsi="Century Schoolbook"/>
          <w:bCs/>
          <w:color w:val="000000" w:themeColor="text1"/>
          <w:sz w:val="28"/>
          <w:szCs w:val="28"/>
        </w:rPr>
        <w:t>,” while involuntary manslaughter requires a finding that the defendant</w:t>
      </w:r>
      <w:r w:rsidR="00F226D5">
        <w:rPr>
          <w:rFonts w:ascii="Century Schoolbook" w:hAnsi="Century Schoolbook"/>
          <w:bCs/>
          <w:color w:val="000000" w:themeColor="text1"/>
          <w:sz w:val="28"/>
          <w:szCs w:val="28"/>
        </w:rPr>
        <w:t xml:space="preserve"> acted “unlawful[</w:t>
      </w:r>
      <w:proofErr w:type="spellStart"/>
      <w:r w:rsidR="00F226D5">
        <w:rPr>
          <w:rFonts w:ascii="Century Schoolbook" w:hAnsi="Century Schoolbook"/>
          <w:bCs/>
          <w:color w:val="000000" w:themeColor="text1"/>
          <w:sz w:val="28"/>
          <w:szCs w:val="28"/>
        </w:rPr>
        <w:t>ly</w:t>
      </w:r>
      <w:proofErr w:type="spellEnd"/>
      <w:r w:rsidR="00F226D5">
        <w:rPr>
          <w:rFonts w:ascii="Century Schoolbook" w:hAnsi="Century Schoolbook"/>
          <w:bCs/>
          <w:color w:val="000000" w:themeColor="text1"/>
          <w:sz w:val="28"/>
          <w:szCs w:val="28"/>
        </w:rPr>
        <w:t xml:space="preserve">],” such as by </w:t>
      </w:r>
      <w:r w:rsidR="00F226D5">
        <w:rPr>
          <w:rFonts w:ascii="Century Schoolbook" w:hAnsi="Century Schoolbook"/>
          <w:bCs/>
          <w:color w:val="000000" w:themeColor="text1"/>
          <w:sz w:val="28"/>
          <w:szCs w:val="28"/>
        </w:rPr>
        <w:lastRenderedPageBreak/>
        <w:t xml:space="preserve">“recklessly </w:t>
      </w:r>
      <w:proofErr w:type="spellStart"/>
      <w:r w:rsidR="00F226D5">
        <w:rPr>
          <w:rFonts w:ascii="Century Schoolbook" w:hAnsi="Century Schoolbook"/>
          <w:bCs/>
          <w:color w:val="000000" w:themeColor="text1"/>
          <w:sz w:val="28"/>
          <w:szCs w:val="28"/>
        </w:rPr>
        <w:t>discharg</w:t>
      </w:r>
      <w:proofErr w:type="spellEnd"/>
      <w:r w:rsidR="00F226D5">
        <w:rPr>
          <w:rFonts w:ascii="Century Schoolbook" w:hAnsi="Century Schoolbook"/>
          <w:bCs/>
          <w:color w:val="000000" w:themeColor="text1"/>
          <w:sz w:val="28"/>
          <w:szCs w:val="28"/>
        </w:rPr>
        <w:t>[</w:t>
      </w:r>
      <w:proofErr w:type="spellStart"/>
      <w:r w:rsidR="00F226D5">
        <w:rPr>
          <w:rFonts w:ascii="Century Schoolbook" w:hAnsi="Century Schoolbook"/>
          <w:bCs/>
          <w:color w:val="000000" w:themeColor="text1"/>
          <w:sz w:val="28"/>
          <w:szCs w:val="28"/>
        </w:rPr>
        <w:t>ing</w:t>
      </w:r>
      <w:proofErr w:type="spellEnd"/>
      <w:r w:rsidR="00F226D5">
        <w:rPr>
          <w:rFonts w:ascii="Century Schoolbook" w:hAnsi="Century Schoolbook"/>
          <w:bCs/>
          <w:color w:val="000000" w:themeColor="text1"/>
          <w:sz w:val="28"/>
          <w:szCs w:val="28"/>
        </w:rPr>
        <w:t>] a gun,”</w:t>
      </w:r>
      <w:r w:rsidR="00883BFB">
        <w:rPr>
          <w:rFonts w:ascii="Century Schoolbook" w:hAnsi="Century Schoolbook"/>
          <w:bCs/>
          <w:color w:val="000000" w:themeColor="text1"/>
          <w:sz w:val="28"/>
          <w:szCs w:val="28"/>
        </w:rPr>
        <w:t xml:space="preserve"> or</w:t>
      </w:r>
      <w:r w:rsidR="00ED0E90">
        <w:rPr>
          <w:rFonts w:ascii="Century Schoolbook" w:hAnsi="Century Schoolbook"/>
          <w:bCs/>
          <w:color w:val="000000" w:themeColor="text1"/>
          <w:sz w:val="28"/>
          <w:szCs w:val="28"/>
        </w:rPr>
        <w:t xml:space="preserve"> </w:t>
      </w:r>
      <w:r w:rsidR="00814B99">
        <w:rPr>
          <w:rFonts w:ascii="Century Schoolbook" w:hAnsi="Century Schoolbook"/>
          <w:bCs/>
          <w:color w:val="000000" w:themeColor="text1"/>
          <w:sz w:val="28"/>
          <w:szCs w:val="28"/>
        </w:rPr>
        <w:t>“</w:t>
      </w:r>
      <w:r w:rsidR="00814B99" w:rsidRPr="00814B99">
        <w:rPr>
          <w:rFonts w:ascii="Century Schoolbook" w:hAnsi="Century Schoolbook"/>
          <w:bCs/>
          <w:color w:val="000000" w:themeColor="text1"/>
          <w:sz w:val="28"/>
          <w:szCs w:val="28"/>
        </w:rPr>
        <w:t xml:space="preserve">with such gross recklessness or carelessness as to amount to a heedless indifference to the safety and rights </w:t>
      </w:r>
      <w:r w:rsidR="00814B99" w:rsidRPr="00B20601">
        <w:rPr>
          <w:rFonts w:ascii="Century Schoolbook" w:hAnsi="Century Schoolbook"/>
          <w:bCs/>
          <w:color w:val="000000" w:themeColor="text1"/>
          <w:sz w:val="28"/>
          <w:szCs w:val="28"/>
        </w:rPr>
        <w:t xml:space="preserve">of others.”  </w:t>
      </w:r>
      <w:proofErr w:type="spellStart"/>
      <w:r w:rsidR="00814B99" w:rsidRPr="00B20601">
        <w:rPr>
          <w:rFonts w:ascii="Century Schoolbook" w:hAnsi="Century Schoolbook"/>
          <w:bCs/>
          <w:color w:val="000000" w:themeColor="text1"/>
          <w:sz w:val="28"/>
          <w:szCs w:val="28"/>
        </w:rPr>
        <w:t>N.C.P.I</w:t>
      </w:r>
      <w:proofErr w:type="spellEnd"/>
      <w:r w:rsidR="00814B99" w:rsidRPr="00B20601">
        <w:rPr>
          <w:rFonts w:ascii="Century Schoolbook" w:hAnsi="Century Schoolbook"/>
          <w:bCs/>
          <w:color w:val="000000" w:themeColor="text1"/>
          <w:sz w:val="28"/>
          <w:szCs w:val="28"/>
        </w:rPr>
        <w:t>.-Crim. 206.13</w:t>
      </w:r>
      <w:r w:rsidR="000441EF">
        <w:rPr>
          <w:rFonts w:ascii="Century Schoolbook" w:hAnsi="Century Schoolbook"/>
          <w:bCs/>
          <w:color w:val="000000" w:themeColor="text1"/>
          <w:sz w:val="28"/>
          <w:szCs w:val="28"/>
        </w:rPr>
        <w:fldChar w:fldCharType="begin"/>
      </w:r>
      <w:r w:rsidR="000441EF">
        <w:instrText xml:space="preserve"> TA \s "N.C.P.I.-Crim. 206.13" </w:instrText>
      </w:r>
      <w:r w:rsidR="000441EF">
        <w:rPr>
          <w:rFonts w:ascii="Century Schoolbook" w:hAnsi="Century Schoolbook"/>
          <w:bCs/>
          <w:color w:val="000000" w:themeColor="text1"/>
          <w:sz w:val="28"/>
          <w:szCs w:val="28"/>
        </w:rPr>
        <w:fldChar w:fldCharType="end"/>
      </w:r>
      <w:r w:rsidR="00814B99" w:rsidRPr="00B20601">
        <w:rPr>
          <w:rFonts w:ascii="Century Schoolbook" w:hAnsi="Century Schoolbook"/>
          <w:bCs/>
          <w:color w:val="000000" w:themeColor="text1"/>
          <w:sz w:val="28"/>
          <w:szCs w:val="28"/>
        </w:rPr>
        <w:t xml:space="preserve">.  </w:t>
      </w:r>
      <w:r w:rsidR="00442329" w:rsidRPr="00B20601">
        <w:rPr>
          <w:rFonts w:ascii="Century Schoolbook" w:hAnsi="Century Schoolbook"/>
          <w:bCs/>
          <w:color w:val="000000" w:themeColor="text1"/>
          <w:sz w:val="28"/>
          <w:szCs w:val="28"/>
        </w:rPr>
        <w:t>While t</w:t>
      </w:r>
      <w:r w:rsidR="006513A4" w:rsidRPr="00B20601">
        <w:rPr>
          <w:rFonts w:ascii="Century Schoolbook" w:hAnsi="Century Schoolbook"/>
          <w:bCs/>
          <w:color w:val="000000" w:themeColor="text1"/>
          <w:sz w:val="28"/>
          <w:szCs w:val="28"/>
        </w:rPr>
        <w:t>hese two</w:t>
      </w:r>
      <w:r w:rsidR="00AA2EF1" w:rsidRPr="00B20601">
        <w:rPr>
          <w:rFonts w:ascii="Century Schoolbook" w:hAnsi="Century Schoolbook"/>
          <w:bCs/>
          <w:color w:val="000000" w:themeColor="text1"/>
          <w:sz w:val="28"/>
          <w:szCs w:val="28"/>
        </w:rPr>
        <w:t xml:space="preserve"> levels of recklessness</w:t>
      </w:r>
      <w:r w:rsidR="006513A4">
        <w:rPr>
          <w:rFonts w:ascii="Century Schoolbook" w:hAnsi="Century Schoolbook"/>
          <w:bCs/>
          <w:color w:val="000000" w:themeColor="text1"/>
          <w:sz w:val="28"/>
          <w:szCs w:val="28"/>
        </w:rPr>
        <w:t xml:space="preserve"> </w:t>
      </w:r>
      <w:r w:rsidR="00014188">
        <w:rPr>
          <w:rFonts w:ascii="Century Schoolbook" w:hAnsi="Century Schoolbook"/>
          <w:bCs/>
          <w:color w:val="000000" w:themeColor="text1"/>
          <w:sz w:val="28"/>
          <w:szCs w:val="28"/>
        </w:rPr>
        <w:t>are</w:t>
      </w:r>
      <w:r w:rsidR="006513A4">
        <w:rPr>
          <w:rFonts w:ascii="Century Schoolbook" w:hAnsi="Century Schoolbook"/>
          <w:bCs/>
          <w:color w:val="000000" w:themeColor="text1"/>
          <w:sz w:val="28"/>
          <w:szCs w:val="28"/>
        </w:rPr>
        <w:t xml:space="preserve"> </w:t>
      </w:r>
      <w:r w:rsidR="00442329">
        <w:rPr>
          <w:rFonts w:ascii="Century Schoolbook" w:hAnsi="Century Schoolbook"/>
          <w:bCs/>
          <w:color w:val="000000" w:themeColor="text1"/>
          <w:sz w:val="28"/>
          <w:szCs w:val="28"/>
        </w:rPr>
        <w:t xml:space="preserve">closely factually related, they are legally distinct and tied to different degrees of homicide.  </w:t>
      </w:r>
      <w:r w:rsidR="00CD5234">
        <w:rPr>
          <w:rFonts w:ascii="Century Schoolbook" w:hAnsi="Century Schoolbook"/>
          <w:bCs/>
          <w:color w:val="000000" w:themeColor="text1"/>
          <w:sz w:val="28"/>
          <w:szCs w:val="28"/>
        </w:rPr>
        <w:t>Based on the evidence presented, t</w:t>
      </w:r>
      <w:r w:rsidR="00442329">
        <w:rPr>
          <w:rFonts w:ascii="Century Schoolbook" w:hAnsi="Century Schoolbook"/>
          <w:bCs/>
          <w:color w:val="000000" w:themeColor="text1"/>
          <w:sz w:val="28"/>
          <w:szCs w:val="28"/>
        </w:rPr>
        <w:t>he jury should have been allowed to elect between them</w:t>
      </w:r>
      <w:r w:rsidR="00CD5234">
        <w:rPr>
          <w:rFonts w:ascii="Century Schoolbook" w:hAnsi="Century Schoolbook"/>
          <w:bCs/>
          <w:color w:val="000000" w:themeColor="text1"/>
          <w:sz w:val="28"/>
          <w:szCs w:val="28"/>
        </w:rPr>
        <w:t xml:space="preserve">.  </w:t>
      </w:r>
      <w:r w:rsidR="00CD5234">
        <w:rPr>
          <w:rFonts w:ascii="Century Schoolbook" w:hAnsi="Century Schoolbook"/>
          <w:bCs/>
          <w:i/>
          <w:iCs/>
          <w:color w:val="000000" w:themeColor="text1"/>
          <w:sz w:val="28"/>
          <w:szCs w:val="28"/>
        </w:rPr>
        <w:t>S</w:t>
      </w:r>
      <w:r w:rsidR="00442329">
        <w:rPr>
          <w:rFonts w:ascii="Century Schoolbook" w:hAnsi="Century Schoolbook"/>
          <w:bCs/>
          <w:i/>
          <w:iCs/>
          <w:color w:val="000000" w:themeColor="text1"/>
          <w:sz w:val="28"/>
          <w:szCs w:val="28"/>
        </w:rPr>
        <w:t>ee</w:t>
      </w:r>
      <w:r w:rsidR="003F0033">
        <w:rPr>
          <w:rFonts w:ascii="Century Schoolbook" w:hAnsi="Century Schoolbook"/>
          <w:bCs/>
          <w:i/>
          <w:iCs/>
          <w:color w:val="000000" w:themeColor="text1"/>
          <w:sz w:val="28"/>
          <w:szCs w:val="28"/>
        </w:rPr>
        <w:t> </w:t>
      </w:r>
      <w:r w:rsidR="00442329">
        <w:rPr>
          <w:rFonts w:ascii="Century Schoolbook" w:hAnsi="Century Schoolbook"/>
          <w:bCs/>
          <w:color w:val="000000" w:themeColor="text1"/>
          <w:sz w:val="28"/>
          <w:szCs w:val="28"/>
        </w:rPr>
        <w:t xml:space="preserve">N.C.G.S. § </w:t>
      </w:r>
      <w:proofErr w:type="spellStart"/>
      <w:r w:rsidR="00442329">
        <w:rPr>
          <w:rFonts w:ascii="Century Schoolbook" w:hAnsi="Century Schoolbook"/>
          <w:bCs/>
          <w:color w:val="000000" w:themeColor="text1"/>
          <w:sz w:val="28"/>
          <w:szCs w:val="28"/>
        </w:rPr>
        <w:t>15A</w:t>
      </w:r>
      <w:proofErr w:type="spellEnd"/>
      <w:r w:rsidR="00442329">
        <w:rPr>
          <w:rFonts w:ascii="Century Schoolbook" w:hAnsi="Century Schoolbook"/>
          <w:bCs/>
          <w:color w:val="000000" w:themeColor="text1"/>
          <w:sz w:val="28"/>
          <w:szCs w:val="28"/>
        </w:rPr>
        <w:t>-1237(e)</w:t>
      </w:r>
      <w:r w:rsidR="000441EF">
        <w:rPr>
          <w:rFonts w:ascii="Century Schoolbook" w:hAnsi="Century Schoolbook"/>
          <w:bCs/>
          <w:color w:val="000000" w:themeColor="text1"/>
          <w:sz w:val="28"/>
          <w:szCs w:val="28"/>
        </w:rPr>
        <w:fldChar w:fldCharType="begin"/>
      </w:r>
      <w:r w:rsidR="000441EF">
        <w:instrText xml:space="preserve"> TA \s "N.C.G.S. § 15A-1237(e)" </w:instrText>
      </w:r>
      <w:r w:rsidR="000441EF">
        <w:rPr>
          <w:rFonts w:ascii="Century Schoolbook" w:hAnsi="Century Schoolbook"/>
          <w:bCs/>
          <w:color w:val="000000" w:themeColor="text1"/>
          <w:sz w:val="28"/>
          <w:szCs w:val="28"/>
        </w:rPr>
        <w:fldChar w:fldCharType="end"/>
      </w:r>
      <w:r w:rsidR="00CD5234">
        <w:rPr>
          <w:rFonts w:ascii="Century Schoolbook" w:hAnsi="Century Schoolbook"/>
          <w:bCs/>
          <w:color w:val="000000" w:themeColor="text1"/>
          <w:sz w:val="28"/>
          <w:szCs w:val="28"/>
        </w:rPr>
        <w:t>.  T</w:t>
      </w:r>
      <w:r w:rsidR="00442329">
        <w:rPr>
          <w:rFonts w:ascii="Century Schoolbook" w:hAnsi="Century Schoolbook"/>
          <w:bCs/>
          <w:color w:val="000000" w:themeColor="text1"/>
          <w:sz w:val="28"/>
          <w:szCs w:val="28"/>
        </w:rPr>
        <w:t>he trial court erred by</w:t>
      </w:r>
      <w:r w:rsidR="0006457F">
        <w:rPr>
          <w:rFonts w:ascii="Century Schoolbook" w:hAnsi="Century Schoolbook"/>
          <w:bCs/>
          <w:color w:val="000000" w:themeColor="text1"/>
          <w:sz w:val="28"/>
          <w:szCs w:val="28"/>
        </w:rPr>
        <w:t xml:space="preserve"> failing to give the jury that option.  </w:t>
      </w:r>
    </w:p>
    <w:p w14:paraId="76363ABB" w14:textId="09F2C16F" w:rsidR="00D250D7" w:rsidRPr="00B61955" w:rsidRDefault="00716479" w:rsidP="001C2ABF">
      <w:pPr>
        <w:pStyle w:val="ListParagraph"/>
        <w:numPr>
          <w:ilvl w:val="0"/>
          <w:numId w:val="38"/>
        </w:numPr>
        <w:spacing w:after="0" w:line="240" w:lineRule="auto"/>
        <w:jc w:val="both"/>
        <w:rPr>
          <w:rFonts w:ascii="Century Schoolbook" w:hAnsi="Century Schoolbook"/>
          <w:b/>
          <w:color w:val="000000" w:themeColor="text1"/>
          <w:sz w:val="28"/>
          <w:szCs w:val="28"/>
        </w:rPr>
      </w:pPr>
      <w:r w:rsidRPr="00B61955">
        <w:rPr>
          <w:rFonts w:ascii="Century Schoolbook" w:hAnsi="Century Schoolbook"/>
          <w:b/>
          <w:color w:val="000000" w:themeColor="text1"/>
          <w:sz w:val="28"/>
          <w:szCs w:val="28"/>
        </w:rPr>
        <w:t>Had the jury been given the option, there is a reasonable possibility that at least one juror would have voted to find Mr. Harwell guilty of only the lesser-included offense</w:t>
      </w:r>
      <w:r w:rsidR="00D250D7" w:rsidRPr="00B61955">
        <w:rPr>
          <w:rFonts w:ascii="Century Schoolbook" w:hAnsi="Century Schoolbook"/>
          <w:b/>
          <w:color w:val="000000" w:themeColor="text1"/>
          <w:sz w:val="28"/>
          <w:szCs w:val="28"/>
        </w:rPr>
        <w:t>.</w:t>
      </w:r>
    </w:p>
    <w:p w14:paraId="197804CF" w14:textId="77777777" w:rsidR="00D250D7" w:rsidRPr="00811DAF" w:rsidRDefault="00D250D7" w:rsidP="00D250D7">
      <w:pPr>
        <w:pStyle w:val="ListParagraph"/>
        <w:spacing w:after="0" w:line="240" w:lineRule="auto"/>
        <w:ind w:left="1080"/>
        <w:jc w:val="both"/>
        <w:rPr>
          <w:rFonts w:ascii="Century Schoolbook" w:hAnsi="Century Schoolbook"/>
          <w:b/>
          <w:color w:val="000000" w:themeColor="text1"/>
          <w:sz w:val="28"/>
          <w:szCs w:val="28"/>
          <w:highlight w:val="yellow"/>
        </w:rPr>
      </w:pPr>
    </w:p>
    <w:p w14:paraId="5169B45B" w14:textId="7BAA85A9" w:rsidR="00D51F0C" w:rsidRDefault="004D5DDE" w:rsidP="00746495">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w:t>
      </w:r>
      <w:r w:rsidRPr="004D5DDE">
        <w:rPr>
          <w:rFonts w:ascii="Century Schoolbook" w:hAnsi="Century Schoolbook"/>
          <w:bCs/>
          <w:color w:val="000000" w:themeColor="text1"/>
          <w:sz w:val="28"/>
          <w:szCs w:val="28"/>
        </w:rPr>
        <w:t>Failure to submit a requested jury instruction on a lesser-included offense when one is warranted is generally reversible error.</w:t>
      </w:r>
      <w:r w:rsidR="0082692D">
        <w:rPr>
          <w:rFonts w:ascii="Century Schoolbook" w:hAnsi="Century Schoolbook"/>
          <w:bCs/>
          <w:color w:val="000000" w:themeColor="text1"/>
          <w:sz w:val="28"/>
          <w:szCs w:val="28"/>
        </w:rPr>
        <w:t>”</w:t>
      </w:r>
      <w:r w:rsidR="00796383">
        <w:rPr>
          <w:rFonts w:ascii="Century Schoolbook" w:hAnsi="Century Schoolbook"/>
          <w:bCs/>
          <w:color w:val="000000" w:themeColor="text1"/>
          <w:sz w:val="28"/>
          <w:szCs w:val="28"/>
        </w:rPr>
        <w:t xml:space="preserve">  </w:t>
      </w:r>
      <w:proofErr w:type="spellStart"/>
      <w:r w:rsidRPr="00796383">
        <w:rPr>
          <w:rFonts w:ascii="Century Schoolbook" w:hAnsi="Century Schoolbook"/>
          <w:bCs/>
          <w:i/>
          <w:iCs/>
          <w:color w:val="000000" w:themeColor="text1"/>
          <w:sz w:val="28"/>
          <w:szCs w:val="28"/>
        </w:rPr>
        <w:t>Brichikov</w:t>
      </w:r>
      <w:proofErr w:type="spellEnd"/>
      <w:r w:rsidRPr="004D5DDE">
        <w:rPr>
          <w:rFonts w:ascii="Century Schoolbook" w:hAnsi="Century Schoolbook"/>
          <w:bCs/>
          <w:color w:val="000000" w:themeColor="text1"/>
          <w:sz w:val="28"/>
          <w:szCs w:val="28"/>
        </w:rPr>
        <w:t xml:space="preserve">, 383 N.C. </w:t>
      </w:r>
      <w:r w:rsidR="00796383">
        <w:rPr>
          <w:rFonts w:ascii="Century Schoolbook" w:hAnsi="Century Schoolbook"/>
          <w:bCs/>
          <w:color w:val="000000" w:themeColor="text1"/>
          <w:sz w:val="28"/>
          <w:szCs w:val="28"/>
        </w:rPr>
        <w:t>at</w:t>
      </w:r>
      <w:r w:rsidRPr="004D5DDE">
        <w:rPr>
          <w:rFonts w:ascii="Century Schoolbook" w:hAnsi="Century Schoolbook"/>
          <w:bCs/>
          <w:color w:val="000000" w:themeColor="text1"/>
          <w:sz w:val="28"/>
          <w:szCs w:val="28"/>
        </w:rPr>
        <w:t xml:space="preserve"> 556</w:t>
      </w:r>
      <w:r w:rsidR="000441EF">
        <w:rPr>
          <w:rFonts w:ascii="Century Schoolbook" w:hAnsi="Century Schoolbook"/>
          <w:bCs/>
          <w:color w:val="000000" w:themeColor="text1"/>
          <w:sz w:val="28"/>
          <w:szCs w:val="28"/>
        </w:rPr>
        <w:fldChar w:fldCharType="begin"/>
      </w:r>
      <w:r w:rsidR="000441EF">
        <w:instrText xml:space="preserve"> TA \s "State v. Brichikov, 383 N.C. 543, 553 (2022)" </w:instrText>
      </w:r>
      <w:r w:rsidR="000441EF">
        <w:rPr>
          <w:rFonts w:ascii="Century Schoolbook" w:hAnsi="Century Schoolbook"/>
          <w:bCs/>
          <w:color w:val="000000" w:themeColor="text1"/>
          <w:sz w:val="28"/>
          <w:szCs w:val="28"/>
        </w:rPr>
        <w:fldChar w:fldCharType="end"/>
      </w:r>
      <w:r w:rsidR="00796383">
        <w:rPr>
          <w:rFonts w:ascii="Century Schoolbook" w:hAnsi="Century Schoolbook"/>
          <w:bCs/>
          <w:color w:val="000000" w:themeColor="text1"/>
          <w:sz w:val="28"/>
          <w:szCs w:val="28"/>
        </w:rPr>
        <w:t xml:space="preserve">.  </w:t>
      </w:r>
      <w:r w:rsidR="00746495">
        <w:rPr>
          <w:rFonts w:ascii="Century Schoolbook" w:hAnsi="Century Schoolbook"/>
          <w:bCs/>
          <w:color w:val="000000" w:themeColor="text1"/>
          <w:sz w:val="28"/>
          <w:szCs w:val="28"/>
        </w:rPr>
        <w:t xml:space="preserve">Moreover, </w:t>
      </w:r>
      <w:r w:rsidR="00A462C2">
        <w:rPr>
          <w:rFonts w:ascii="Century Schoolbook" w:hAnsi="Century Schoolbook"/>
          <w:bCs/>
          <w:color w:val="000000" w:themeColor="text1"/>
          <w:sz w:val="28"/>
          <w:szCs w:val="28"/>
        </w:rPr>
        <w:t>such an error</w:t>
      </w:r>
      <w:r w:rsidR="00746495">
        <w:rPr>
          <w:rFonts w:ascii="Century Schoolbook" w:hAnsi="Century Schoolbook"/>
          <w:bCs/>
          <w:color w:val="000000" w:themeColor="text1"/>
          <w:sz w:val="28"/>
          <w:szCs w:val="28"/>
        </w:rPr>
        <w:t xml:space="preserve"> “</w:t>
      </w:r>
      <w:r w:rsidR="0017677F" w:rsidRPr="00657E9C">
        <w:rPr>
          <w:rFonts w:ascii="Century Schoolbook" w:hAnsi="Century Schoolbook"/>
          <w:bCs/>
          <w:color w:val="000000" w:themeColor="text1"/>
          <w:sz w:val="28"/>
          <w:szCs w:val="28"/>
        </w:rPr>
        <w:t>cannot be cured by a verdict finding the defendant guilty of the greater offense.</w:t>
      </w:r>
      <w:r w:rsidR="0017677F">
        <w:rPr>
          <w:rFonts w:ascii="Century Schoolbook" w:hAnsi="Century Schoolbook"/>
          <w:bCs/>
          <w:color w:val="000000" w:themeColor="text1"/>
          <w:sz w:val="28"/>
          <w:szCs w:val="28"/>
        </w:rPr>
        <w:t xml:space="preserve">” </w:t>
      </w:r>
      <w:r w:rsidR="0017677F" w:rsidRPr="00657E9C">
        <w:rPr>
          <w:rFonts w:ascii="Century Schoolbook" w:hAnsi="Century Schoolbook"/>
          <w:bCs/>
          <w:color w:val="000000" w:themeColor="text1"/>
          <w:sz w:val="28"/>
          <w:szCs w:val="28"/>
        </w:rPr>
        <w:t xml:space="preserve"> </w:t>
      </w:r>
      <w:r w:rsidR="0017677F" w:rsidRPr="00657E9C">
        <w:rPr>
          <w:rFonts w:ascii="Century Schoolbook" w:hAnsi="Century Schoolbook"/>
          <w:bCs/>
          <w:i/>
          <w:iCs/>
          <w:color w:val="000000" w:themeColor="text1"/>
          <w:sz w:val="28"/>
          <w:szCs w:val="28"/>
        </w:rPr>
        <w:t>State v. Wise</w:t>
      </w:r>
      <w:r w:rsidR="0017677F" w:rsidRPr="00657E9C">
        <w:rPr>
          <w:rFonts w:ascii="Century Schoolbook" w:hAnsi="Century Schoolbook"/>
          <w:bCs/>
          <w:color w:val="000000" w:themeColor="text1"/>
          <w:sz w:val="28"/>
          <w:szCs w:val="28"/>
        </w:rPr>
        <w:t>, 269 N.C. App. 105, 107</w:t>
      </w:r>
      <w:r w:rsidR="0017677F">
        <w:rPr>
          <w:rFonts w:ascii="Century Schoolbook" w:hAnsi="Century Schoolbook"/>
          <w:bCs/>
          <w:color w:val="000000" w:themeColor="text1"/>
          <w:sz w:val="28"/>
          <w:szCs w:val="28"/>
        </w:rPr>
        <w:t xml:space="preserve"> (2019)</w:t>
      </w:r>
      <w:r w:rsidR="0017677F">
        <w:rPr>
          <w:rFonts w:ascii="Century Schoolbook" w:hAnsi="Century Schoolbook"/>
          <w:bCs/>
          <w:color w:val="000000" w:themeColor="text1"/>
          <w:sz w:val="28"/>
          <w:szCs w:val="28"/>
        </w:rPr>
        <w:fldChar w:fldCharType="begin"/>
      </w:r>
      <w:r w:rsidR="0017677F">
        <w:instrText xml:space="preserve"> TA \l "</w:instrText>
      </w:r>
      <w:r w:rsidR="0017677F" w:rsidRPr="007F7B0D">
        <w:rPr>
          <w:rFonts w:ascii="Century Schoolbook" w:hAnsi="Century Schoolbook"/>
          <w:bCs/>
          <w:i/>
          <w:iCs/>
          <w:color w:val="000000" w:themeColor="text1"/>
          <w:sz w:val="28"/>
          <w:szCs w:val="28"/>
        </w:rPr>
        <w:instrText>State v. Wise</w:instrText>
      </w:r>
      <w:r w:rsidR="0017677F" w:rsidRPr="007F7B0D">
        <w:rPr>
          <w:rFonts w:ascii="Century Schoolbook" w:hAnsi="Century Schoolbook"/>
          <w:bCs/>
          <w:color w:val="000000" w:themeColor="text1"/>
          <w:sz w:val="28"/>
          <w:szCs w:val="28"/>
        </w:rPr>
        <w:instrText>, 269 N.C. App. 105, 107 (2019)</w:instrText>
      </w:r>
      <w:r w:rsidR="0017677F">
        <w:instrText xml:space="preserve">" \s "State v. Wise, 269 N.C. App. 105, 107 (2019)" \c 1 </w:instrText>
      </w:r>
      <w:r w:rsidR="0017677F">
        <w:rPr>
          <w:rFonts w:ascii="Century Schoolbook" w:hAnsi="Century Schoolbook"/>
          <w:bCs/>
          <w:color w:val="000000" w:themeColor="text1"/>
          <w:sz w:val="28"/>
          <w:szCs w:val="28"/>
        </w:rPr>
        <w:fldChar w:fldCharType="end"/>
      </w:r>
      <w:r w:rsidR="0017677F">
        <w:rPr>
          <w:rFonts w:ascii="Century Schoolbook" w:hAnsi="Century Schoolbook"/>
          <w:bCs/>
          <w:color w:val="000000" w:themeColor="text1"/>
          <w:sz w:val="28"/>
          <w:szCs w:val="28"/>
        </w:rPr>
        <w:t xml:space="preserve"> (quoting </w:t>
      </w:r>
      <w:r w:rsidR="0017677F" w:rsidRPr="00325001">
        <w:rPr>
          <w:rFonts w:ascii="Century Schoolbook" w:hAnsi="Century Schoolbook"/>
          <w:bCs/>
          <w:i/>
          <w:iCs/>
          <w:color w:val="000000" w:themeColor="text1"/>
          <w:sz w:val="28"/>
          <w:szCs w:val="28"/>
        </w:rPr>
        <w:t>Lawrence</w:t>
      </w:r>
      <w:r w:rsidR="0017677F" w:rsidRPr="00657E9C">
        <w:rPr>
          <w:rFonts w:ascii="Century Schoolbook" w:hAnsi="Century Schoolbook"/>
          <w:bCs/>
          <w:color w:val="000000" w:themeColor="text1"/>
          <w:sz w:val="28"/>
          <w:szCs w:val="28"/>
        </w:rPr>
        <w:t xml:space="preserve">, 352 </w:t>
      </w:r>
      <w:r w:rsidR="00870B3B">
        <w:rPr>
          <w:rFonts w:ascii="Century Schoolbook" w:hAnsi="Century Schoolbook"/>
          <w:bCs/>
          <w:color w:val="000000" w:themeColor="text1"/>
          <w:sz w:val="28"/>
          <w:szCs w:val="28"/>
        </w:rPr>
        <w:t xml:space="preserve">N.C. </w:t>
      </w:r>
      <w:r w:rsidR="00B524AA">
        <w:rPr>
          <w:rFonts w:ascii="Century Schoolbook" w:hAnsi="Century Schoolbook"/>
          <w:bCs/>
          <w:color w:val="000000" w:themeColor="text1"/>
          <w:sz w:val="28"/>
          <w:szCs w:val="28"/>
        </w:rPr>
        <w:t>at</w:t>
      </w:r>
      <w:r w:rsidR="0017677F" w:rsidRPr="00657E9C">
        <w:rPr>
          <w:rFonts w:ascii="Century Schoolbook" w:hAnsi="Century Schoolbook"/>
          <w:bCs/>
          <w:color w:val="000000" w:themeColor="text1"/>
          <w:sz w:val="28"/>
          <w:szCs w:val="28"/>
        </w:rPr>
        <w:t xml:space="preserve"> 19</w:t>
      </w:r>
      <w:r w:rsidR="00AD5B42">
        <w:rPr>
          <w:rFonts w:ascii="Century Schoolbook" w:hAnsi="Century Schoolbook"/>
          <w:bCs/>
          <w:color w:val="000000" w:themeColor="text1"/>
          <w:sz w:val="28"/>
          <w:szCs w:val="28"/>
        </w:rPr>
        <w:fldChar w:fldCharType="begin"/>
      </w:r>
      <w:r w:rsidR="00AD5B42">
        <w:instrText xml:space="preserve"> TA \s "State v. Lawrence, 352 N.C. 1, 19 (2000)" </w:instrText>
      </w:r>
      <w:r w:rsidR="00AD5B42">
        <w:rPr>
          <w:rFonts w:ascii="Century Schoolbook" w:hAnsi="Century Schoolbook"/>
          <w:bCs/>
          <w:color w:val="000000" w:themeColor="text1"/>
          <w:sz w:val="28"/>
          <w:szCs w:val="28"/>
        </w:rPr>
        <w:fldChar w:fldCharType="end"/>
      </w:r>
      <w:r w:rsidR="0017677F">
        <w:rPr>
          <w:rFonts w:ascii="Century Schoolbook" w:hAnsi="Century Schoolbook"/>
          <w:bCs/>
          <w:color w:val="000000" w:themeColor="text1"/>
          <w:sz w:val="28"/>
          <w:szCs w:val="28"/>
        </w:rPr>
        <w:t xml:space="preserve">); </w:t>
      </w:r>
      <w:r w:rsidR="0017677F">
        <w:rPr>
          <w:rFonts w:ascii="Century Schoolbook" w:hAnsi="Century Schoolbook"/>
          <w:bCs/>
          <w:i/>
          <w:iCs/>
          <w:color w:val="000000" w:themeColor="text1"/>
          <w:sz w:val="28"/>
          <w:szCs w:val="28"/>
        </w:rPr>
        <w:t>accord</w:t>
      </w:r>
      <w:r w:rsidR="0017677F">
        <w:rPr>
          <w:rFonts w:ascii="Century Schoolbook" w:hAnsi="Century Schoolbook"/>
          <w:bCs/>
          <w:color w:val="000000" w:themeColor="text1"/>
          <w:sz w:val="28"/>
          <w:szCs w:val="28"/>
        </w:rPr>
        <w:t xml:space="preserve"> </w:t>
      </w:r>
      <w:r w:rsidR="0017677F" w:rsidRPr="00325001">
        <w:rPr>
          <w:rFonts w:ascii="Century Schoolbook" w:hAnsi="Century Schoolbook"/>
          <w:bCs/>
          <w:i/>
          <w:iCs/>
          <w:color w:val="000000" w:themeColor="text1"/>
          <w:sz w:val="28"/>
          <w:szCs w:val="28"/>
        </w:rPr>
        <w:t>State v. Montgomery</w:t>
      </w:r>
      <w:r w:rsidR="0017677F" w:rsidRPr="00325001">
        <w:rPr>
          <w:rFonts w:ascii="Century Schoolbook" w:hAnsi="Century Schoolbook"/>
          <w:bCs/>
          <w:color w:val="000000" w:themeColor="text1"/>
          <w:sz w:val="28"/>
          <w:szCs w:val="28"/>
        </w:rPr>
        <w:t>, 341 N.C. 553, 567</w:t>
      </w:r>
      <w:r w:rsidR="0017677F">
        <w:rPr>
          <w:rFonts w:ascii="Century Schoolbook" w:hAnsi="Century Schoolbook"/>
          <w:bCs/>
          <w:color w:val="000000" w:themeColor="text1"/>
          <w:sz w:val="28"/>
          <w:szCs w:val="28"/>
        </w:rPr>
        <w:t xml:space="preserve"> (1995)</w:t>
      </w:r>
      <w:r w:rsidR="0017677F">
        <w:rPr>
          <w:rFonts w:ascii="Century Schoolbook" w:hAnsi="Century Schoolbook"/>
          <w:bCs/>
          <w:color w:val="000000" w:themeColor="text1"/>
          <w:sz w:val="28"/>
          <w:szCs w:val="28"/>
        </w:rPr>
        <w:fldChar w:fldCharType="begin"/>
      </w:r>
      <w:r w:rsidR="0017677F">
        <w:instrText xml:space="preserve"> TA \l "</w:instrText>
      </w:r>
      <w:r w:rsidR="0017677F" w:rsidRPr="007F7B0D">
        <w:rPr>
          <w:rFonts w:ascii="Century Schoolbook" w:hAnsi="Century Schoolbook"/>
          <w:bCs/>
          <w:i/>
          <w:iCs/>
          <w:color w:val="000000" w:themeColor="text1"/>
          <w:sz w:val="28"/>
          <w:szCs w:val="28"/>
        </w:rPr>
        <w:instrText>State v. Montgomery</w:instrText>
      </w:r>
      <w:r w:rsidR="0017677F" w:rsidRPr="007F7B0D">
        <w:rPr>
          <w:rFonts w:ascii="Century Schoolbook" w:hAnsi="Century Schoolbook"/>
          <w:bCs/>
          <w:color w:val="000000" w:themeColor="text1"/>
          <w:sz w:val="28"/>
          <w:szCs w:val="28"/>
        </w:rPr>
        <w:instrText>, 341 N.C. 553, 567 (1995)</w:instrText>
      </w:r>
      <w:r w:rsidR="0017677F">
        <w:instrText xml:space="preserve">" \s "State v. Montgomery, 341 N.C. 553, 567 (1995)" \c 1 </w:instrText>
      </w:r>
      <w:r w:rsidR="0017677F">
        <w:rPr>
          <w:rFonts w:ascii="Century Schoolbook" w:hAnsi="Century Schoolbook"/>
          <w:bCs/>
          <w:color w:val="000000" w:themeColor="text1"/>
          <w:sz w:val="28"/>
          <w:szCs w:val="28"/>
        </w:rPr>
        <w:fldChar w:fldCharType="end"/>
      </w:r>
      <w:r w:rsidR="0017677F">
        <w:rPr>
          <w:rFonts w:ascii="Century Schoolbook" w:hAnsi="Century Schoolbook"/>
          <w:bCs/>
          <w:color w:val="000000" w:themeColor="text1"/>
          <w:sz w:val="28"/>
          <w:szCs w:val="28"/>
        </w:rPr>
        <w:t xml:space="preserve"> (“[A]</w:t>
      </w:r>
      <w:r w:rsidR="0017677F" w:rsidRPr="00325001">
        <w:rPr>
          <w:rFonts w:ascii="Century Schoolbook" w:hAnsi="Century Schoolbook"/>
          <w:bCs/>
          <w:color w:val="000000" w:themeColor="text1"/>
          <w:sz w:val="28"/>
          <w:szCs w:val="28"/>
        </w:rPr>
        <w:t xml:space="preserve"> trial judge must instruct the jury on all lesser included offenses that are supported by the evidence, even in the absence of a special request for such an instruction, and </w:t>
      </w:r>
      <w:r w:rsidR="0017677F">
        <w:rPr>
          <w:rFonts w:ascii="Century Schoolbook" w:hAnsi="Century Schoolbook"/>
          <w:bCs/>
          <w:color w:val="000000" w:themeColor="text1"/>
          <w:sz w:val="28"/>
          <w:szCs w:val="28"/>
        </w:rPr>
        <w:t xml:space="preserve">. . . </w:t>
      </w:r>
      <w:r w:rsidR="0017677F" w:rsidRPr="00325001">
        <w:rPr>
          <w:rFonts w:ascii="Century Schoolbook" w:hAnsi="Century Schoolbook"/>
          <w:bCs/>
          <w:color w:val="000000" w:themeColor="text1"/>
          <w:sz w:val="28"/>
          <w:szCs w:val="28"/>
        </w:rPr>
        <w:t>the failure to do so is reversible error which is not cured by a verdict finding the defendant guilty of the greater offense</w:t>
      </w:r>
      <w:r w:rsidR="0017677F">
        <w:rPr>
          <w:rFonts w:ascii="Century Schoolbook" w:hAnsi="Century Schoolbook"/>
          <w:bCs/>
          <w:color w:val="000000" w:themeColor="text1"/>
          <w:sz w:val="28"/>
          <w:szCs w:val="28"/>
        </w:rPr>
        <w:t xml:space="preserve">.”).  The reason </w:t>
      </w:r>
      <w:r w:rsidR="0017677F">
        <w:rPr>
          <w:rFonts w:ascii="Century Schoolbook" w:hAnsi="Century Schoolbook"/>
          <w:bCs/>
          <w:color w:val="000000" w:themeColor="text1"/>
          <w:sz w:val="28"/>
          <w:szCs w:val="28"/>
        </w:rPr>
        <w:lastRenderedPageBreak/>
        <w:t>for this rule is clear and well-established</w:t>
      </w:r>
      <w:proofErr w:type="gramStart"/>
      <w:r w:rsidR="0017677F">
        <w:rPr>
          <w:rFonts w:ascii="Century Schoolbook" w:hAnsi="Century Schoolbook"/>
          <w:bCs/>
          <w:color w:val="000000" w:themeColor="text1"/>
          <w:sz w:val="28"/>
          <w:szCs w:val="28"/>
        </w:rPr>
        <w:t>:  “</w:t>
      </w:r>
      <w:proofErr w:type="gramEnd"/>
      <w:r w:rsidR="0017677F" w:rsidRPr="00A910D2">
        <w:rPr>
          <w:rFonts w:ascii="Century Schoolbook" w:hAnsi="Century Schoolbook"/>
          <w:bCs/>
          <w:color w:val="000000" w:themeColor="text1"/>
          <w:sz w:val="28"/>
          <w:szCs w:val="28"/>
        </w:rPr>
        <w:t xml:space="preserve">Where one of the elements of the offense charged remains in doubt, but the defendant is plainly guilty of </w:t>
      </w:r>
      <w:r w:rsidR="0017677F" w:rsidRPr="00A910D2">
        <w:rPr>
          <w:rFonts w:ascii="Century Schoolbook" w:hAnsi="Century Schoolbook"/>
          <w:bCs/>
          <w:i/>
          <w:iCs/>
          <w:color w:val="000000" w:themeColor="text1"/>
          <w:sz w:val="28"/>
          <w:szCs w:val="28"/>
        </w:rPr>
        <w:t>some</w:t>
      </w:r>
      <w:r w:rsidR="0017677F" w:rsidRPr="00A910D2">
        <w:rPr>
          <w:rFonts w:ascii="Century Schoolbook" w:hAnsi="Century Schoolbook"/>
          <w:bCs/>
          <w:color w:val="000000" w:themeColor="text1"/>
          <w:sz w:val="28"/>
          <w:szCs w:val="28"/>
        </w:rPr>
        <w:t xml:space="preserve"> offense, the jury is likely to resolve its doubts in favor of conviction.</w:t>
      </w:r>
      <w:r w:rsidR="0017677F">
        <w:rPr>
          <w:rFonts w:ascii="Century Schoolbook" w:hAnsi="Century Schoolbook"/>
          <w:bCs/>
          <w:color w:val="000000" w:themeColor="text1"/>
          <w:sz w:val="28"/>
          <w:szCs w:val="28"/>
        </w:rPr>
        <w:t xml:space="preserve">”  </w:t>
      </w:r>
      <w:r w:rsidR="0017677F" w:rsidRPr="00A910D2">
        <w:rPr>
          <w:rFonts w:ascii="Century Schoolbook" w:hAnsi="Century Schoolbook"/>
          <w:bCs/>
          <w:i/>
          <w:iCs/>
          <w:color w:val="000000" w:themeColor="text1"/>
          <w:sz w:val="28"/>
          <w:szCs w:val="28"/>
        </w:rPr>
        <w:t>Keeble v. United States</w:t>
      </w:r>
      <w:r w:rsidR="0017677F" w:rsidRPr="00A910D2">
        <w:rPr>
          <w:rFonts w:ascii="Century Schoolbook" w:hAnsi="Century Schoolbook"/>
          <w:bCs/>
          <w:color w:val="000000" w:themeColor="text1"/>
          <w:sz w:val="28"/>
          <w:szCs w:val="28"/>
        </w:rPr>
        <w:t>, 412 U.S. 205, 212</w:t>
      </w:r>
      <w:r w:rsidR="00B133FC">
        <w:rPr>
          <w:rFonts w:ascii="Century Schoolbook" w:hAnsi="Century Schoolbook"/>
          <w:bCs/>
          <w:color w:val="000000" w:themeColor="text1"/>
          <w:sz w:val="28"/>
          <w:szCs w:val="28"/>
        </w:rPr>
        <w:noBreakHyphen/>
      </w:r>
      <w:r w:rsidR="0017677F" w:rsidRPr="00A910D2">
        <w:rPr>
          <w:rFonts w:ascii="Century Schoolbook" w:hAnsi="Century Schoolbook"/>
          <w:bCs/>
          <w:color w:val="000000" w:themeColor="text1"/>
          <w:sz w:val="28"/>
          <w:szCs w:val="28"/>
        </w:rPr>
        <w:t>13</w:t>
      </w:r>
      <w:r w:rsidR="0017677F">
        <w:rPr>
          <w:rFonts w:ascii="Century Schoolbook" w:hAnsi="Century Schoolbook"/>
          <w:bCs/>
          <w:color w:val="000000" w:themeColor="text1"/>
          <w:sz w:val="28"/>
          <w:szCs w:val="28"/>
        </w:rPr>
        <w:t xml:space="preserve"> (1973)</w:t>
      </w:r>
      <w:r w:rsidR="00597EB8">
        <w:rPr>
          <w:rFonts w:ascii="Century Schoolbook" w:hAnsi="Century Schoolbook"/>
          <w:bCs/>
          <w:color w:val="000000" w:themeColor="text1"/>
          <w:sz w:val="28"/>
          <w:szCs w:val="28"/>
        </w:rPr>
        <w:t xml:space="preserve"> (italics in original)</w:t>
      </w:r>
      <w:r w:rsidR="0017677F">
        <w:rPr>
          <w:rFonts w:ascii="Century Schoolbook" w:hAnsi="Century Schoolbook"/>
          <w:bCs/>
          <w:color w:val="000000" w:themeColor="text1"/>
          <w:sz w:val="28"/>
          <w:szCs w:val="28"/>
        </w:rPr>
        <w:fldChar w:fldCharType="begin"/>
      </w:r>
      <w:r w:rsidR="0017677F">
        <w:instrText xml:space="preserve"> TA \l "</w:instrText>
      </w:r>
      <w:r w:rsidR="0017677F" w:rsidRPr="007F7B0D">
        <w:rPr>
          <w:rFonts w:ascii="Century Schoolbook" w:hAnsi="Century Schoolbook"/>
          <w:bCs/>
          <w:i/>
          <w:iCs/>
          <w:color w:val="000000" w:themeColor="text1"/>
          <w:sz w:val="28"/>
          <w:szCs w:val="28"/>
        </w:rPr>
        <w:instrText>Keeble v. United States</w:instrText>
      </w:r>
      <w:r w:rsidR="0017677F" w:rsidRPr="007F7B0D">
        <w:rPr>
          <w:rFonts w:ascii="Century Schoolbook" w:hAnsi="Century Schoolbook"/>
          <w:bCs/>
          <w:color w:val="000000" w:themeColor="text1"/>
          <w:sz w:val="28"/>
          <w:szCs w:val="28"/>
        </w:rPr>
        <w:instrText>, 412 U.S. 205, 212-13 (1973)</w:instrText>
      </w:r>
      <w:r w:rsidR="0017677F">
        <w:instrText xml:space="preserve">" \s "Keeble v. United States, 412 U.S. 205, 212-13 (1973)" \c 1 </w:instrText>
      </w:r>
      <w:r w:rsidR="0017677F">
        <w:rPr>
          <w:rFonts w:ascii="Century Schoolbook" w:hAnsi="Century Schoolbook"/>
          <w:bCs/>
          <w:color w:val="000000" w:themeColor="text1"/>
          <w:sz w:val="28"/>
          <w:szCs w:val="28"/>
        </w:rPr>
        <w:fldChar w:fldCharType="end"/>
      </w:r>
      <w:r w:rsidR="0017677F">
        <w:rPr>
          <w:rFonts w:ascii="Century Schoolbook" w:hAnsi="Century Schoolbook"/>
          <w:bCs/>
          <w:color w:val="000000" w:themeColor="text1"/>
          <w:sz w:val="28"/>
          <w:szCs w:val="28"/>
        </w:rPr>
        <w:t xml:space="preserve">.  </w:t>
      </w:r>
    </w:p>
    <w:p w14:paraId="1D4C7E30" w14:textId="4C2F62BB" w:rsidR="00DA232F" w:rsidRDefault="0017677F" w:rsidP="00A40894">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As a result, the fact that the jury found </w:t>
      </w:r>
      <w:r w:rsidR="00F7764A">
        <w:rPr>
          <w:rFonts w:ascii="Century Schoolbook" w:hAnsi="Century Schoolbook"/>
          <w:bCs/>
          <w:color w:val="000000" w:themeColor="text1"/>
          <w:sz w:val="28"/>
          <w:szCs w:val="28"/>
        </w:rPr>
        <w:t>Mr. Harwell</w:t>
      </w:r>
      <w:r>
        <w:rPr>
          <w:rFonts w:ascii="Century Schoolbook" w:hAnsi="Century Schoolbook"/>
          <w:bCs/>
          <w:color w:val="000000" w:themeColor="text1"/>
          <w:sz w:val="28"/>
          <w:szCs w:val="28"/>
        </w:rPr>
        <w:t xml:space="preserve"> guilty of </w:t>
      </w:r>
      <w:r w:rsidR="00F7764A">
        <w:rPr>
          <w:rFonts w:ascii="Century Schoolbook" w:hAnsi="Century Schoolbook"/>
          <w:bCs/>
          <w:color w:val="000000" w:themeColor="text1"/>
          <w:sz w:val="28"/>
          <w:szCs w:val="28"/>
        </w:rPr>
        <w:t xml:space="preserve">Class </w:t>
      </w:r>
      <w:proofErr w:type="spellStart"/>
      <w:r w:rsidR="00F7764A">
        <w:rPr>
          <w:rFonts w:ascii="Century Schoolbook" w:hAnsi="Century Schoolbook"/>
          <w:bCs/>
          <w:color w:val="000000" w:themeColor="text1"/>
          <w:sz w:val="28"/>
          <w:szCs w:val="28"/>
        </w:rPr>
        <w:t>B2</w:t>
      </w:r>
      <w:proofErr w:type="spellEnd"/>
      <w:r w:rsidR="00F7764A">
        <w:rPr>
          <w:rFonts w:ascii="Century Schoolbook" w:hAnsi="Century Schoolbook"/>
          <w:bCs/>
          <w:color w:val="000000" w:themeColor="text1"/>
          <w:sz w:val="28"/>
          <w:szCs w:val="28"/>
        </w:rPr>
        <w:t xml:space="preserve"> depraved-heart second-degree murder</w:t>
      </w:r>
      <w:r w:rsidR="00A2669B">
        <w:rPr>
          <w:rFonts w:ascii="Century Schoolbook" w:hAnsi="Century Schoolbook"/>
          <w:bCs/>
          <w:color w:val="000000" w:themeColor="text1"/>
          <w:sz w:val="28"/>
          <w:szCs w:val="28"/>
        </w:rPr>
        <w:t>—even as it acquitted him of everything else—c</w:t>
      </w:r>
      <w:r>
        <w:rPr>
          <w:rFonts w:ascii="Century Schoolbook" w:hAnsi="Century Schoolbook"/>
          <w:bCs/>
          <w:color w:val="000000" w:themeColor="text1"/>
          <w:sz w:val="28"/>
          <w:szCs w:val="28"/>
        </w:rPr>
        <w:t>ould not cure the problem of failing to submit the lesser</w:t>
      </w:r>
      <w:r>
        <w:rPr>
          <w:rFonts w:ascii="Century Schoolbook" w:hAnsi="Century Schoolbook"/>
          <w:bCs/>
          <w:color w:val="000000" w:themeColor="text1"/>
          <w:sz w:val="28"/>
          <w:szCs w:val="28"/>
        </w:rPr>
        <w:noBreakHyphen/>
        <w:t>included offense</w:t>
      </w:r>
      <w:r w:rsidR="00235F04">
        <w:rPr>
          <w:rFonts w:ascii="Century Schoolbook" w:hAnsi="Century Schoolbook"/>
          <w:bCs/>
          <w:color w:val="000000" w:themeColor="text1"/>
          <w:sz w:val="28"/>
          <w:szCs w:val="28"/>
        </w:rPr>
        <w:t xml:space="preserve"> of involuntary manslaughter</w:t>
      </w:r>
      <w:r>
        <w:rPr>
          <w:rFonts w:ascii="Century Schoolbook" w:hAnsi="Century Schoolbook"/>
          <w:bCs/>
          <w:color w:val="000000" w:themeColor="text1"/>
          <w:sz w:val="28"/>
          <w:szCs w:val="28"/>
        </w:rPr>
        <w:t xml:space="preserve">.  </w:t>
      </w:r>
      <w:r w:rsidR="00082D7E">
        <w:rPr>
          <w:rFonts w:ascii="Century Schoolbook" w:hAnsi="Century Schoolbook"/>
          <w:bCs/>
          <w:color w:val="000000" w:themeColor="text1"/>
          <w:sz w:val="28"/>
          <w:szCs w:val="28"/>
        </w:rPr>
        <w:t>Accordingly</w:t>
      </w:r>
      <w:r w:rsidR="00235F04">
        <w:rPr>
          <w:rFonts w:ascii="Century Schoolbook" w:hAnsi="Century Schoolbook"/>
          <w:bCs/>
          <w:color w:val="000000" w:themeColor="text1"/>
          <w:sz w:val="28"/>
          <w:szCs w:val="28"/>
        </w:rPr>
        <w:t xml:space="preserve">, the </w:t>
      </w:r>
      <w:r w:rsidR="00322A50">
        <w:rPr>
          <w:rFonts w:ascii="Century Schoolbook" w:hAnsi="Century Schoolbook"/>
          <w:bCs/>
          <w:color w:val="000000" w:themeColor="text1"/>
          <w:sz w:val="28"/>
          <w:szCs w:val="28"/>
        </w:rPr>
        <w:t xml:space="preserve">operative </w:t>
      </w:r>
      <w:r w:rsidR="00235F04">
        <w:rPr>
          <w:rFonts w:ascii="Century Schoolbook" w:hAnsi="Century Schoolbook"/>
          <w:bCs/>
          <w:color w:val="000000" w:themeColor="text1"/>
          <w:sz w:val="28"/>
          <w:szCs w:val="28"/>
        </w:rPr>
        <w:t xml:space="preserve">question is whether </w:t>
      </w:r>
      <w:r w:rsidR="00126103">
        <w:rPr>
          <w:rFonts w:ascii="Century Schoolbook" w:hAnsi="Century Schoolbook"/>
          <w:bCs/>
          <w:color w:val="000000" w:themeColor="text1"/>
          <w:sz w:val="28"/>
          <w:szCs w:val="28"/>
        </w:rPr>
        <w:t xml:space="preserve">there is any </w:t>
      </w:r>
      <w:r w:rsidR="00F5058D">
        <w:rPr>
          <w:rFonts w:ascii="Century Schoolbook" w:hAnsi="Century Schoolbook"/>
          <w:bCs/>
          <w:color w:val="000000" w:themeColor="text1"/>
          <w:sz w:val="28"/>
          <w:szCs w:val="28"/>
        </w:rPr>
        <w:t>“‘</w:t>
      </w:r>
      <w:r w:rsidR="00F5058D" w:rsidRPr="00F5058D">
        <w:rPr>
          <w:rFonts w:ascii="Century Schoolbook" w:hAnsi="Century Schoolbook"/>
          <w:bCs/>
          <w:color w:val="000000" w:themeColor="text1"/>
          <w:sz w:val="28"/>
          <w:szCs w:val="28"/>
        </w:rPr>
        <w:t>reasonable possibility</w:t>
      </w:r>
      <w:r w:rsidR="00F5058D">
        <w:rPr>
          <w:rFonts w:ascii="Century Schoolbook" w:hAnsi="Century Schoolbook"/>
          <w:bCs/>
          <w:color w:val="000000" w:themeColor="text1"/>
          <w:sz w:val="28"/>
          <w:szCs w:val="28"/>
        </w:rPr>
        <w:t>’</w:t>
      </w:r>
      <w:r w:rsidR="00F5058D" w:rsidRPr="00F5058D">
        <w:rPr>
          <w:rFonts w:ascii="Century Schoolbook" w:hAnsi="Century Schoolbook"/>
          <w:bCs/>
          <w:color w:val="000000" w:themeColor="text1"/>
          <w:sz w:val="28"/>
          <w:szCs w:val="28"/>
        </w:rPr>
        <w:t xml:space="preserve"> that had the error </w:t>
      </w:r>
      <w:proofErr w:type="gramStart"/>
      <w:r w:rsidR="00F5058D" w:rsidRPr="00F5058D">
        <w:rPr>
          <w:rFonts w:ascii="Century Schoolbook" w:hAnsi="Century Schoolbook"/>
          <w:bCs/>
          <w:color w:val="000000" w:themeColor="text1"/>
          <w:sz w:val="28"/>
          <w:szCs w:val="28"/>
        </w:rPr>
        <w:t>not been committed,</w:t>
      </w:r>
      <w:proofErr w:type="gramEnd"/>
      <w:r w:rsidR="00F5058D" w:rsidRPr="00F5058D">
        <w:rPr>
          <w:rFonts w:ascii="Century Schoolbook" w:hAnsi="Century Schoolbook"/>
          <w:bCs/>
          <w:color w:val="000000" w:themeColor="text1"/>
          <w:sz w:val="28"/>
          <w:szCs w:val="28"/>
        </w:rPr>
        <w:t xml:space="preserve"> a different result would have been reached at trial.</w:t>
      </w:r>
      <w:r w:rsidR="007D47F3">
        <w:rPr>
          <w:rFonts w:ascii="Century Schoolbook" w:hAnsi="Century Schoolbook"/>
          <w:bCs/>
          <w:color w:val="000000" w:themeColor="text1"/>
          <w:sz w:val="28"/>
          <w:szCs w:val="28"/>
        </w:rPr>
        <w:t>”</w:t>
      </w:r>
      <w:r w:rsidR="00F5058D" w:rsidRPr="00F5058D">
        <w:rPr>
          <w:rFonts w:ascii="Century Schoolbook" w:hAnsi="Century Schoolbook"/>
          <w:bCs/>
          <w:color w:val="000000" w:themeColor="text1"/>
          <w:sz w:val="28"/>
          <w:szCs w:val="28"/>
        </w:rPr>
        <w:t xml:space="preserve"> </w:t>
      </w:r>
      <w:r w:rsidR="00736375">
        <w:rPr>
          <w:rFonts w:ascii="Century Schoolbook" w:hAnsi="Century Schoolbook"/>
          <w:bCs/>
          <w:color w:val="000000" w:themeColor="text1"/>
          <w:sz w:val="28"/>
          <w:szCs w:val="28"/>
        </w:rPr>
        <w:t xml:space="preserve"> </w:t>
      </w:r>
      <w:proofErr w:type="spellStart"/>
      <w:r w:rsidR="00736375" w:rsidRPr="00736375">
        <w:rPr>
          <w:rFonts w:ascii="Century Schoolbook" w:hAnsi="Century Schoolbook"/>
          <w:bCs/>
          <w:i/>
          <w:iCs/>
          <w:color w:val="000000" w:themeColor="text1"/>
          <w:sz w:val="28"/>
          <w:szCs w:val="28"/>
        </w:rPr>
        <w:t>Brichikov</w:t>
      </w:r>
      <w:proofErr w:type="spellEnd"/>
      <w:r w:rsidR="00736375" w:rsidRPr="00F5058D">
        <w:rPr>
          <w:rFonts w:ascii="Century Schoolbook" w:hAnsi="Century Schoolbook"/>
          <w:bCs/>
          <w:color w:val="000000" w:themeColor="text1"/>
          <w:sz w:val="28"/>
          <w:szCs w:val="28"/>
        </w:rPr>
        <w:t>, 383 N.C. 543, 557</w:t>
      </w:r>
      <w:r w:rsidR="000441EF">
        <w:rPr>
          <w:rFonts w:ascii="Century Schoolbook" w:hAnsi="Century Schoolbook"/>
          <w:bCs/>
          <w:color w:val="000000" w:themeColor="text1"/>
          <w:sz w:val="28"/>
          <w:szCs w:val="28"/>
        </w:rPr>
        <w:fldChar w:fldCharType="begin"/>
      </w:r>
      <w:r w:rsidR="000441EF">
        <w:instrText xml:space="preserve"> TA \s "State v. Brichikov, 383 N.C. 543, 553 (2022)" </w:instrText>
      </w:r>
      <w:r w:rsidR="000441EF">
        <w:rPr>
          <w:rFonts w:ascii="Century Schoolbook" w:hAnsi="Century Schoolbook"/>
          <w:bCs/>
          <w:color w:val="000000" w:themeColor="text1"/>
          <w:sz w:val="28"/>
          <w:szCs w:val="28"/>
        </w:rPr>
        <w:fldChar w:fldCharType="end"/>
      </w:r>
      <w:r w:rsidR="00736375">
        <w:rPr>
          <w:rFonts w:ascii="Century Schoolbook" w:hAnsi="Century Schoolbook"/>
          <w:bCs/>
          <w:color w:val="000000" w:themeColor="text1"/>
          <w:sz w:val="28"/>
          <w:szCs w:val="28"/>
        </w:rPr>
        <w:t xml:space="preserve"> (quoting </w:t>
      </w:r>
      <w:r w:rsidR="00F5058D" w:rsidRPr="00F5058D">
        <w:rPr>
          <w:rFonts w:ascii="Century Schoolbook" w:hAnsi="Century Schoolbook"/>
          <w:bCs/>
          <w:color w:val="000000" w:themeColor="text1"/>
          <w:sz w:val="28"/>
          <w:szCs w:val="28"/>
        </w:rPr>
        <w:t>N.C.G.S. §</w:t>
      </w:r>
      <w:r w:rsidR="00AE20A4">
        <w:rPr>
          <w:rFonts w:ascii="Century Schoolbook" w:hAnsi="Century Schoolbook"/>
          <w:bCs/>
          <w:color w:val="000000" w:themeColor="text1"/>
          <w:sz w:val="28"/>
          <w:szCs w:val="28"/>
        </w:rPr>
        <w:t> </w:t>
      </w:r>
      <w:proofErr w:type="spellStart"/>
      <w:r w:rsidR="00F5058D" w:rsidRPr="00F5058D">
        <w:rPr>
          <w:rFonts w:ascii="Century Schoolbook" w:hAnsi="Century Schoolbook"/>
          <w:bCs/>
          <w:color w:val="000000" w:themeColor="text1"/>
          <w:sz w:val="28"/>
          <w:szCs w:val="28"/>
        </w:rPr>
        <w:t>15A</w:t>
      </w:r>
      <w:proofErr w:type="spellEnd"/>
      <w:r w:rsidR="00AE20A4">
        <w:rPr>
          <w:rFonts w:ascii="Century Schoolbook" w:hAnsi="Century Schoolbook"/>
          <w:bCs/>
          <w:color w:val="000000" w:themeColor="text1"/>
          <w:sz w:val="28"/>
          <w:szCs w:val="28"/>
        </w:rPr>
        <w:noBreakHyphen/>
      </w:r>
      <w:r w:rsidR="00F5058D" w:rsidRPr="00F5058D">
        <w:rPr>
          <w:rFonts w:ascii="Century Schoolbook" w:hAnsi="Century Schoolbook"/>
          <w:bCs/>
          <w:color w:val="000000" w:themeColor="text1"/>
          <w:sz w:val="28"/>
          <w:szCs w:val="28"/>
        </w:rPr>
        <w:t>1443(a)</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color w:val="000000" w:themeColor="text1"/>
          <w:sz w:val="28"/>
          <w:szCs w:val="28"/>
        </w:rPr>
        <w:instrText>N.C.G.S. § 15A</w:instrText>
      </w:r>
      <w:r w:rsidR="000441EF" w:rsidRPr="00E27193">
        <w:rPr>
          <w:rFonts w:ascii="Century Schoolbook" w:hAnsi="Century Schoolbook"/>
          <w:bCs/>
          <w:color w:val="000000" w:themeColor="text1"/>
          <w:sz w:val="28"/>
          <w:szCs w:val="28"/>
        </w:rPr>
        <w:noBreakHyphen/>
        <w:instrText>1443(a)</w:instrText>
      </w:r>
      <w:r w:rsidR="000441EF">
        <w:instrText xml:space="preserve">" \s "N.C.G.S. § 15A-1443(a)" \c 2 </w:instrText>
      </w:r>
      <w:r w:rsidR="000441EF">
        <w:rPr>
          <w:rFonts w:ascii="Century Schoolbook" w:hAnsi="Century Schoolbook"/>
          <w:bCs/>
          <w:color w:val="000000" w:themeColor="text1"/>
          <w:sz w:val="28"/>
          <w:szCs w:val="28"/>
        </w:rPr>
        <w:fldChar w:fldCharType="end"/>
      </w:r>
      <w:r w:rsidR="00736375">
        <w:rPr>
          <w:rFonts w:ascii="Century Schoolbook" w:hAnsi="Century Schoolbook"/>
          <w:bCs/>
          <w:color w:val="000000" w:themeColor="text1"/>
          <w:sz w:val="28"/>
          <w:szCs w:val="28"/>
        </w:rPr>
        <w:t xml:space="preserve">).  </w:t>
      </w:r>
      <w:r w:rsidR="00287980">
        <w:rPr>
          <w:rFonts w:ascii="Century Schoolbook" w:hAnsi="Century Schoolbook"/>
          <w:bCs/>
          <w:color w:val="000000" w:themeColor="text1"/>
          <w:sz w:val="28"/>
          <w:szCs w:val="28"/>
        </w:rPr>
        <w:t>This question uses a one-juror standard, asking not just whether the jury might have returned a different verdict, but also whether it might have “</w:t>
      </w:r>
      <w:r w:rsidR="00287980" w:rsidRPr="00A40894">
        <w:rPr>
          <w:rFonts w:ascii="Century Schoolbook" w:hAnsi="Century Schoolbook"/>
          <w:bCs/>
          <w:color w:val="000000" w:themeColor="text1"/>
          <w:sz w:val="28"/>
          <w:szCs w:val="28"/>
        </w:rPr>
        <w:t>deadlocked and been unable to return any verdict</w:t>
      </w:r>
      <w:r w:rsidR="00287980">
        <w:rPr>
          <w:rFonts w:ascii="Century Schoolbook" w:hAnsi="Century Schoolbook"/>
          <w:bCs/>
          <w:color w:val="000000" w:themeColor="text1"/>
          <w:sz w:val="28"/>
          <w:szCs w:val="28"/>
        </w:rPr>
        <w:t xml:space="preserve">” at all.  </w:t>
      </w:r>
      <w:r w:rsidR="00287980" w:rsidRPr="00B75373">
        <w:rPr>
          <w:rFonts w:ascii="Century Schoolbook" w:hAnsi="Century Schoolbook"/>
          <w:bCs/>
          <w:i/>
          <w:iCs/>
          <w:color w:val="000000" w:themeColor="text1"/>
          <w:sz w:val="28"/>
          <w:szCs w:val="28"/>
        </w:rPr>
        <w:t xml:space="preserve">State v. </w:t>
      </w:r>
      <w:proofErr w:type="spellStart"/>
      <w:r w:rsidR="00287980" w:rsidRPr="00B75373">
        <w:rPr>
          <w:rFonts w:ascii="Century Schoolbook" w:hAnsi="Century Schoolbook"/>
          <w:bCs/>
          <w:i/>
          <w:iCs/>
          <w:color w:val="000000" w:themeColor="text1"/>
          <w:sz w:val="28"/>
          <w:szCs w:val="28"/>
        </w:rPr>
        <w:t>Reber</w:t>
      </w:r>
      <w:proofErr w:type="spellEnd"/>
      <w:r w:rsidR="00287980" w:rsidRPr="00B75373">
        <w:rPr>
          <w:rFonts w:ascii="Century Schoolbook" w:hAnsi="Century Schoolbook"/>
          <w:bCs/>
          <w:color w:val="000000" w:themeColor="text1"/>
          <w:sz w:val="28"/>
          <w:szCs w:val="28"/>
        </w:rPr>
        <w:t>, 900 S.E.2d 781, 78</w:t>
      </w:r>
      <w:r w:rsidR="00287980">
        <w:rPr>
          <w:rFonts w:ascii="Century Schoolbook" w:hAnsi="Century Schoolbook"/>
          <w:bCs/>
          <w:color w:val="000000" w:themeColor="text1"/>
          <w:sz w:val="28"/>
          <w:szCs w:val="28"/>
        </w:rPr>
        <w:t>9 (N.C. 2024)</w:t>
      </w:r>
      <w:r w:rsidR="000441EF">
        <w:rPr>
          <w:rFonts w:ascii="Century Schoolbook" w:hAnsi="Century Schoolbook"/>
          <w:bCs/>
          <w:color w:val="000000" w:themeColor="text1"/>
          <w:sz w:val="28"/>
          <w:szCs w:val="28"/>
        </w:rPr>
        <w:fldChar w:fldCharType="begin"/>
      </w:r>
      <w:r w:rsidR="000441EF">
        <w:instrText xml:space="preserve"> TA \l "</w:instrText>
      </w:r>
      <w:r w:rsidR="000441EF" w:rsidRPr="00E27193">
        <w:rPr>
          <w:rFonts w:ascii="Century Schoolbook" w:hAnsi="Century Schoolbook"/>
          <w:bCs/>
          <w:i/>
          <w:iCs/>
          <w:color w:val="000000" w:themeColor="text1"/>
          <w:sz w:val="28"/>
          <w:szCs w:val="28"/>
        </w:rPr>
        <w:instrText>State v. Reber</w:instrText>
      </w:r>
      <w:r w:rsidR="000441EF" w:rsidRPr="00E27193">
        <w:rPr>
          <w:rFonts w:ascii="Century Schoolbook" w:hAnsi="Century Schoolbook"/>
          <w:bCs/>
          <w:color w:val="000000" w:themeColor="text1"/>
          <w:sz w:val="28"/>
          <w:szCs w:val="28"/>
        </w:rPr>
        <w:instrText>, 900 S.E.2d 781, 789 (N.C. 2024)</w:instrText>
      </w:r>
      <w:r w:rsidR="000441EF">
        <w:instrText xml:space="preserve">" \s "State v. Reber, 900 S.E.2d 781, 789 (N.C. 2024)" \c 1 </w:instrText>
      </w:r>
      <w:r w:rsidR="000441EF">
        <w:rPr>
          <w:rFonts w:ascii="Century Schoolbook" w:hAnsi="Century Schoolbook"/>
          <w:bCs/>
          <w:color w:val="000000" w:themeColor="text1"/>
          <w:sz w:val="28"/>
          <w:szCs w:val="28"/>
        </w:rPr>
        <w:fldChar w:fldCharType="end"/>
      </w:r>
      <w:r w:rsidR="00DA232F">
        <w:rPr>
          <w:rFonts w:ascii="Century Schoolbook" w:hAnsi="Century Schoolbook"/>
          <w:bCs/>
          <w:color w:val="000000" w:themeColor="text1"/>
          <w:sz w:val="28"/>
          <w:szCs w:val="28"/>
        </w:rPr>
        <w:t xml:space="preserve">.  It is </w:t>
      </w:r>
      <w:r w:rsidR="00736375">
        <w:rPr>
          <w:rFonts w:ascii="Century Schoolbook" w:hAnsi="Century Schoolbook"/>
          <w:bCs/>
          <w:color w:val="000000" w:themeColor="text1"/>
          <w:sz w:val="28"/>
          <w:szCs w:val="28"/>
        </w:rPr>
        <w:t>“</w:t>
      </w:r>
      <w:r w:rsidR="00465BC6" w:rsidRPr="00465BC6">
        <w:rPr>
          <w:rFonts w:ascii="Century Schoolbook" w:hAnsi="Century Schoolbook"/>
          <w:bCs/>
          <w:color w:val="000000" w:themeColor="text1"/>
          <w:sz w:val="28"/>
          <w:szCs w:val="28"/>
        </w:rPr>
        <w:t>a</w:t>
      </w:r>
      <w:r w:rsidR="00B26A72">
        <w:rPr>
          <w:rFonts w:ascii="Century Schoolbook" w:hAnsi="Century Schoolbook"/>
          <w:bCs/>
          <w:color w:val="000000" w:themeColor="text1"/>
          <w:sz w:val="28"/>
          <w:szCs w:val="28"/>
        </w:rPr>
        <w:t> </w:t>
      </w:r>
      <w:r w:rsidR="00465BC6" w:rsidRPr="00465BC6">
        <w:rPr>
          <w:rFonts w:ascii="Century Schoolbook" w:hAnsi="Century Schoolbook"/>
          <w:bCs/>
          <w:color w:val="000000" w:themeColor="text1"/>
          <w:sz w:val="28"/>
          <w:szCs w:val="28"/>
        </w:rPr>
        <w:t>non-exacting inquiry</w:t>
      </w:r>
      <w:r w:rsidR="00465BC6">
        <w:rPr>
          <w:rFonts w:ascii="Century Schoolbook" w:hAnsi="Century Schoolbook"/>
          <w:bCs/>
          <w:color w:val="000000" w:themeColor="text1"/>
          <w:sz w:val="28"/>
          <w:szCs w:val="28"/>
        </w:rPr>
        <w:t xml:space="preserve">.”  </w:t>
      </w:r>
      <w:r w:rsidR="00465BC6">
        <w:rPr>
          <w:rFonts w:ascii="Century Schoolbook" w:hAnsi="Century Schoolbook"/>
          <w:bCs/>
          <w:i/>
          <w:iCs/>
          <w:color w:val="000000" w:themeColor="text1"/>
          <w:sz w:val="28"/>
          <w:szCs w:val="28"/>
        </w:rPr>
        <w:t>Id.</w:t>
      </w:r>
      <w:r w:rsidR="00DA232F">
        <w:rPr>
          <w:rFonts w:ascii="Century Schoolbook" w:hAnsi="Century Schoolbook"/>
          <w:bCs/>
          <w:color w:val="000000" w:themeColor="text1"/>
          <w:sz w:val="28"/>
          <w:szCs w:val="28"/>
        </w:rPr>
        <w:t xml:space="preserve"> at 787</w:t>
      </w:r>
      <w:r w:rsidR="008232DB">
        <w:rPr>
          <w:rFonts w:ascii="Century Schoolbook" w:hAnsi="Century Schoolbook"/>
          <w:bCs/>
          <w:color w:val="000000" w:themeColor="text1"/>
          <w:sz w:val="28"/>
          <w:szCs w:val="28"/>
        </w:rPr>
        <w:fldChar w:fldCharType="begin"/>
      </w:r>
      <w:r w:rsidR="008232DB">
        <w:instrText xml:space="preserve"> TA \s "State v. Reber, 900 S.E.2d 781, 789 (N.C. 2024)" </w:instrText>
      </w:r>
      <w:r w:rsidR="008232DB">
        <w:rPr>
          <w:rFonts w:ascii="Century Schoolbook" w:hAnsi="Century Schoolbook"/>
          <w:bCs/>
          <w:color w:val="000000" w:themeColor="text1"/>
          <w:sz w:val="28"/>
          <w:szCs w:val="28"/>
        </w:rPr>
        <w:fldChar w:fldCharType="end"/>
      </w:r>
      <w:r w:rsidR="00465BC6">
        <w:rPr>
          <w:rFonts w:ascii="Century Schoolbook" w:hAnsi="Century Schoolbook"/>
          <w:bCs/>
          <w:color w:val="000000" w:themeColor="text1"/>
          <w:sz w:val="28"/>
          <w:szCs w:val="28"/>
        </w:rPr>
        <w:t xml:space="preserve">; </w:t>
      </w:r>
      <w:r w:rsidR="00465BC6">
        <w:rPr>
          <w:rFonts w:ascii="Century Schoolbook" w:hAnsi="Century Schoolbook"/>
          <w:bCs/>
          <w:i/>
          <w:iCs/>
          <w:color w:val="000000" w:themeColor="text1"/>
          <w:sz w:val="28"/>
          <w:szCs w:val="28"/>
        </w:rPr>
        <w:t>accord</w:t>
      </w:r>
      <w:r w:rsidR="00465BC6" w:rsidRPr="0046653E">
        <w:rPr>
          <w:rFonts w:ascii="Century Schoolbook" w:hAnsi="Century Schoolbook"/>
          <w:bCs/>
          <w:color w:val="000000" w:themeColor="text1"/>
          <w:sz w:val="28"/>
          <w:szCs w:val="28"/>
        </w:rPr>
        <w:t xml:space="preserve"> </w:t>
      </w:r>
      <w:proofErr w:type="spellStart"/>
      <w:r w:rsidR="00DA232F" w:rsidRPr="00736375">
        <w:rPr>
          <w:rFonts w:ascii="Century Schoolbook" w:hAnsi="Century Schoolbook"/>
          <w:bCs/>
          <w:i/>
          <w:iCs/>
          <w:color w:val="000000" w:themeColor="text1"/>
          <w:sz w:val="28"/>
          <w:szCs w:val="28"/>
        </w:rPr>
        <w:t>Brichikov</w:t>
      </w:r>
      <w:proofErr w:type="spellEnd"/>
      <w:r w:rsidR="00DA232F" w:rsidRPr="00F5058D">
        <w:rPr>
          <w:rFonts w:ascii="Century Schoolbook" w:hAnsi="Century Schoolbook"/>
          <w:bCs/>
          <w:color w:val="000000" w:themeColor="text1"/>
          <w:sz w:val="28"/>
          <w:szCs w:val="28"/>
        </w:rPr>
        <w:t>, 383 N.C. 543, 557</w:t>
      </w:r>
      <w:r w:rsidR="008232DB">
        <w:rPr>
          <w:rFonts w:ascii="Century Schoolbook" w:hAnsi="Century Schoolbook"/>
          <w:bCs/>
          <w:color w:val="000000" w:themeColor="text1"/>
          <w:sz w:val="28"/>
          <w:szCs w:val="28"/>
        </w:rPr>
        <w:fldChar w:fldCharType="begin"/>
      </w:r>
      <w:r w:rsidR="008232DB">
        <w:instrText xml:space="preserve"> TA \s "State v. Brichikov, 383 N.C. 543, 553 (2022)" </w:instrText>
      </w:r>
      <w:r w:rsidR="008232DB">
        <w:rPr>
          <w:rFonts w:ascii="Century Schoolbook" w:hAnsi="Century Schoolbook"/>
          <w:bCs/>
          <w:color w:val="000000" w:themeColor="text1"/>
          <w:sz w:val="28"/>
          <w:szCs w:val="28"/>
        </w:rPr>
        <w:fldChar w:fldCharType="end"/>
      </w:r>
      <w:r w:rsidR="00DA232F">
        <w:rPr>
          <w:rFonts w:ascii="Century Schoolbook" w:hAnsi="Century Schoolbook"/>
          <w:bCs/>
          <w:color w:val="000000" w:themeColor="text1"/>
          <w:sz w:val="28"/>
          <w:szCs w:val="28"/>
        </w:rPr>
        <w:t xml:space="preserve">.  </w:t>
      </w:r>
    </w:p>
    <w:p w14:paraId="29CC4E56" w14:textId="44ABBC54" w:rsidR="005E0BB8" w:rsidRDefault="00353ACB" w:rsidP="00A40894">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This case </w:t>
      </w:r>
      <w:r w:rsidR="00087B59">
        <w:rPr>
          <w:rFonts w:ascii="Century Schoolbook" w:hAnsi="Century Schoolbook"/>
          <w:bCs/>
          <w:color w:val="000000" w:themeColor="text1"/>
          <w:sz w:val="28"/>
          <w:szCs w:val="28"/>
        </w:rPr>
        <w:t xml:space="preserve">readily </w:t>
      </w:r>
      <w:r>
        <w:rPr>
          <w:rFonts w:ascii="Century Schoolbook" w:hAnsi="Century Schoolbook"/>
          <w:bCs/>
          <w:color w:val="000000" w:themeColor="text1"/>
          <w:sz w:val="28"/>
          <w:szCs w:val="28"/>
        </w:rPr>
        <w:t xml:space="preserve">meets that </w:t>
      </w:r>
      <w:r w:rsidR="0001517C">
        <w:rPr>
          <w:rFonts w:ascii="Century Schoolbook" w:hAnsi="Century Schoolbook"/>
          <w:bCs/>
          <w:color w:val="000000" w:themeColor="text1"/>
          <w:sz w:val="28"/>
          <w:szCs w:val="28"/>
        </w:rPr>
        <w:t xml:space="preserve">“non-exacting” </w:t>
      </w:r>
      <w:r>
        <w:rPr>
          <w:rFonts w:ascii="Century Schoolbook" w:hAnsi="Century Schoolbook"/>
          <w:bCs/>
          <w:color w:val="000000" w:themeColor="text1"/>
          <w:sz w:val="28"/>
          <w:szCs w:val="28"/>
        </w:rPr>
        <w:t>standard</w:t>
      </w:r>
      <w:r w:rsidR="00291EF6">
        <w:rPr>
          <w:rFonts w:ascii="Century Schoolbook" w:hAnsi="Century Schoolbook"/>
          <w:bCs/>
          <w:color w:val="000000" w:themeColor="text1"/>
          <w:sz w:val="28"/>
          <w:szCs w:val="28"/>
        </w:rPr>
        <w:t>.</w:t>
      </w:r>
      <w:r w:rsidR="00346CD2">
        <w:rPr>
          <w:rFonts w:ascii="Century Schoolbook" w:hAnsi="Century Schoolbook"/>
          <w:bCs/>
          <w:color w:val="000000" w:themeColor="text1"/>
          <w:sz w:val="28"/>
          <w:szCs w:val="28"/>
        </w:rPr>
        <w:t xml:space="preserve">  Had the jury been given the option, there is at least a reasonable possibility that at </w:t>
      </w:r>
      <w:r w:rsidR="00346CD2">
        <w:rPr>
          <w:rFonts w:ascii="Century Schoolbook" w:hAnsi="Century Schoolbook"/>
          <w:bCs/>
          <w:color w:val="000000" w:themeColor="text1"/>
          <w:sz w:val="28"/>
          <w:szCs w:val="28"/>
        </w:rPr>
        <w:lastRenderedPageBreak/>
        <w:t xml:space="preserve">least one juror </w:t>
      </w:r>
      <w:r w:rsidR="009E69BE">
        <w:rPr>
          <w:rFonts w:ascii="Century Schoolbook" w:hAnsi="Century Schoolbook"/>
          <w:bCs/>
          <w:color w:val="000000" w:themeColor="text1"/>
          <w:sz w:val="28"/>
          <w:szCs w:val="28"/>
        </w:rPr>
        <w:t xml:space="preserve">would have </w:t>
      </w:r>
      <w:r w:rsidR="00346CD2">
        <w:rPr>
          <w:rFonts w:ascii="Century Schoolbook" w:hAnsi="Century Schoolbook"/>
          <w:bCs/>
          <w:color w:val="000000" w:themeColor="text1"/>
          <w:sz w:val="28"/>
          <w:szCs w:val="28"/>
        </w:rPr>
        <w:t xml:space="preserve">voted to convict Mr. Harwell </w:t>
      </w:r>
      <w:r w:rsidR="007D546B">
        <w:rPr>
          <w:rFonts w:ascii="Century Schoolbook" w:hAnsi="Century Schoolbook"/>
          <w:bCs/>
          <w:color w:val="000000" w:themeColor="text1"/>
          <w:sz w:val="28"/>
          <w:szCs w:val="28"/>
        </w:rPr>
        <w:t xml:space="preserve">of </w:t>
      </w:r>
      <w:r w:rsidR="00346CD2">
        <w:rPr>
          <w:rFonts w:ascii="Century Schoolbook" w:hAnsi="Century Schoolbook"/>
          <w:bCs/>
          <w:color w:val="000000" w:themeColor="text1"/>
          <w:sz w:val="28"/>
          <w:szCs w:val="28"/>
        </w:rPr>
        <w:t xml:space="preserve">involuntary manslaughter, rather than </w:t>
      </w:r>
      <w:r w:rsidR="009E69BE">
        <w:rPr>
          <w:rFonts w:ascii="Century Schoolbook" w:hAnsi="Century Schoolbook"/>
          <w:bCs/>
          <w:color w:val="000000" w:themeColor="text1"/>
          <w:sz w:val="28"/>
          <w:szCs w:val="28"/>
        </w:rPr>
        <w:t xml:space="preserve">second-degree murder.  </w:t>
      </w:r>
    </w:p>
    <w:p w14:paraId="0788A264" w14:textId="20E07685" w:rsidR="00932A49" w:rsidRDefault="009F23DB" w:rsidP="00932A49">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First, </w:t>
      </w:r>
      <w:r w:rsidR="009E69BE">
        <w:rPr>
          <w:rFonts w:ascii="Century Schoolbook" w:hAnsi="Century Schoolbook"/>
          <w:bCs/>
          <w:color w:val="000000" w:themeColor="text1"/>
          <w:sz w:val="28"/>
          <w:szCs w:val="28"/>
        </w:rPr>
        <w:t xml:space="preserve">the </w:t>
      </w:r>
      <w:r>
        <w:rPr>
          <w:rFonts w:ascii="Century Schoolbook" w:hAnsi="Century Schoolbook"/>
          <w:bCs/>
          <w:color w:val="000000" w:themeColor="text1"/>
          <w:sz w:val="28"/>
          <w:szCs w:val="28"/>
        </w:rPr>
        <w:t>two offenses are closely related</w:t>
      </w:r>
      <w:r w:rsidR="00132F8C">
        <w:rPr>
          <w:rFonts w:ascii="Century Schoolbook" w:hAnsi="Century Schoolbook"/>
          <w:bCs/>
          <w:color w:val="000000" w:themeColor="text1"/>
          <w:sz w:val="28"/>
          <w:szCs w:val="28"/>
        </w:rPr>
        <w:t>.</w:t>
      </w:r>
      <w:r w:rsidR="00B64E3D">
        <w:rPr>
          <w:rFonts w:ascii="Century Schoolbook" w:hAnsi="Century Schoolbook"/>
          <w:bCs/>
          <w:color w:val="000000" w:themeColor="text1"/>
          <w:sz w:val="28"/>
          <w:szCs w:val="28"/>
        </w:rPr>
        <w:t xml:space="preserve">  Both require proof </w:t>
      </w:r>
      <w:r w:rsidR="001A076B">
        <w:rPr>
          <w:rFonts w:ascii="Century Schoolbook" w:hAnsi="Century Schoolbook"/>
          <w:bCs/>
          <w:color w:val="000000" w:themeColor="text1"/>
          <w:sz w:val="28"/>
          <w:szCs w:val="28"/>
        </w:rPr>
        <w:t xml:space="preserve">that there was an unlawful </w:t>
      </w:r>
      <w:r w:rsidR="009B4EC2">
        <w:rPr>
          <w:rFonts w:ascii="Century Schoolbook" w:hAnsi="Century Schoolbook"/>
          <w:bCs/>
          <w:color w:val="000000" w:themeColor="text1"/>
          <w:sz w:val="28"/>
          <w:szCs w:val="28"/>
        </w:rPr>
        <w:t>killing</w:t>
      </w:r>
      <w:r w:rsidR="001A076B">
        <w:rPr>
          <w:rFonts w:ascii="Century Schoolbook" w:hAnsi="Century Schoolbook"/>
          <w:bCs/>
          <w:color w:val="000000" w:themeColor="text1"/>
          <w:sz w:val="28"/>
          <w:szCs w:val="28"/>
        </w:rPr>
        <w:t xml:space="preserve">, and that the defendant’s </w:t>
      </w:r>
      <w:r w:rsidR="009B4EC2">
        <w:rPr>
          <w:rFonts w:ascii="Century Schoolbook" w:hAnsi="Century Schoolbook"/>
          <w:bCs/>
          <w:color w:val="000000" w:themeColor="text1"/>
          <w:sz w:val="28"/>
          <w:szCs w:val="28"/>
        </w:rPr>
        <w:t>actions were a proximate</w:t>
      </w:r>
      <w:r w:rsidR="00277487">
        <w:rPr>
          <w:rFonts w:ascii="Century Schoolbook" w:hAnsi="Century Schoolbook"/>
          <w:bCs/>
          <w:color w:val="000000" w:themeColor="text1"/>
          <w:sz w:val="28"/>
          <w:szCs w:val="28"/>
        </w:rPr>
        <w:t xml:space="preserve"> cause</w:t>
      </w:r>
      <w:r w:rsidR="009B4EC2">
        <w:rPr>
          <w:rFonts w:ascii="Century Schoolbook" w:hAnsi="Century Schoolbook"/>
          <w:bCs/>
          <w:color w:val="000000" w:themeColor="text1"/>
          <w:sz w:val="28"/>
          <w:szCs w:val="28"/>
        </w:rPr>
        <w:t xml:space="preserve"> of that death.  </w:t>
      </w:r>
      <w:r w:rsidR="00455953">
        <w:rPr>
          <w:rFonts w:ascii="Century Schoolbook" w:hAnsi="Century Schoolbook"/>
          <w:bCs/>
          <w:i/>
          <w:iCs/>
          <w:color w:val="000000" w:themeColor="text1"/>
          <w:sz w:val="28"/>
          <w:szCs w:val="28"/>
        </w:rPr>
        <w:t>See</w:t>
      </w:r>
      <w:r w:rsidR="00455953">
        <w:rPr>
          <w:rFonts w:ascii="Century Schoolbook" w:hAnsi="Century Schoolbook"/>
          <w:bCs/>
          <w:color w:val="000000" w:themeColor="text1"/>
          <w:sz w:val="28"/>
          <w:szCs w:val="28"/>
        </w:rPr>
        <w:t xml:space="preserve"> </w:t>
      </w:r>
      <w:proofErr w:type="spellStart"/>
      <w:r w:rsidR="00656F84" w:rsidRPr="00656F84">
        <w:rPr>
          <w:rFonts w:ascii="Century Schoolbook" w:hAnsi="Century Schoolbook"/>
          <w:bCs/>
          <w:color w:val="000000" w:themeColor="text1"/>
          <w:sz w:val="28"/>
          <w:szCs w:val="28"/>
        </w:rPr>
        <w:t>N.C.P.I</w:t>
      </w:r>
      <w:proofErr w:type="spellEnd"/>
      <w:r w:rsidR="00656F84" w:rsidRPr="00656F84">
        <w:rPr>
          <w:rFonts w:ascii="Century Schoolbook" w:hAnsi="Century Schoolbook"/>
          <w:bCs/>
          <w:color w:val="000000" w:themeColor="text1"/>
          <w:sz w:val="28"/>
          <w:szCs w:val="28"/>
        </w:rPr>
        <w:t>.-Crim.</w:t>
      </w:r>
      <w:r w:rsidR="00EC5A8B">
        <w:rPr>
          <w:rFonts w:ascii="Century Schoolbook" w:hAnsi="Century Schoolbook"/>
          <w:bCs/>
          <w:color w:val="000000" w:themeColor="text1"/>
          <w:sz w:val="28"/>
          <w:szCs w:val="28"/>
        </w:rPr>
        <w:t xml:space="preserve"> </w:t>
      </w:r>
      <w:r w:rsidR="00656F84" w:rsidRPr="00656F84">
        <w:rPr>
          <w:rFonts w:ascii="Century Schoolbook" w:hAnsi="Century Schoolbook"/>
          <w:bCs/>
          <w:color w:val="000000" w:themeColor="text1"/>
          <w:sz w:val="28"/>
          <w:szCs w:val="28"/>
        </w:rPr>
        <w:t>206.</w:t>
      </w:r>
      <w:r w:rsidR="004A6849">
        <w:rPr>
          <w:rFonts w:ascii="Century Schoolbook" w:hAnsi="Century Schoolbook"/>
          <w:bCs/>
          <w:color w:val="000000" w:themeColor="text1"/>
          <w:sz w:val="28"/>
          <w:szCs w:val="28"/>
        </w:rPr>
        <w:t>13</w:t>
      </w:r>
      <w:r w:rsidR="008232DB">
        <w:rPr>
          <w:rFonts w:ascii="Century Schoolbook" w:hAnsi="Century Schoolbook"/>
          <w:bCs/>
          <w:color w:val="000000" w:themeColor="text1"/>
          <w:sz w:val="28"/>
          <w:szCs w:val="28"/>
        </w:rPr>
        <w:fldChar w:fldCharType="begin"/>
      </w:r>
      <w:r w:rsidR="008232DB">
        <w:instrText xml:space="preserve"> TA \s "N.C.P.I.-Crim. 206.13" </w:instrText>
      </w:r>
      <w:r w:rsidR="008232DB">
        <w:rPr>
          <w:rFonts w:ascii="Century Schoolbook" w:hAnsi="Century Schoolbook"/>
          <w:bCs/>
          <w:color w:val="000000" w:themeColor="text1"/>
          <w:sz w:val="28"/>
          <w:szCs w:val="28"/>
        </w:rPr>
        <w:fldChar w:fldCharType="end"/>
      </w:r>
      <w:r w:rsidR="004A6849">
        <w:rPr>
          <w:rFonts w:ascii="Century Schoolbook" w:hAnsi="Century Schoolbook"/>
          <w:bCs/>
          <w:color w:val="000000" w:themeColor="text1"/>
          <w:sz w:val="28"/>
          <w:szCs w:val="28"/>
        </w:rPr>
        <w:t xml:space="preserve"> (describing the elements for both offenses).  </w:t>
      </w:r>
      <w:r w:rsidR="00A24BAB">
        <w:rPr>
          <w:rFonts w:ascii="Century Schoolbook" w:hAnsi="Century Schoolbook"/>
          <w:bCs/>
          <w:color w:val="000000" w:themeColor="text1"/>
          <w:sz w:val="28"/>
          <w:szCs w:val="28"/>
        </w:rPr>
        <w:t xml:space="preserve">The central </w:t>
      </w:r>
      <w:r w:rsidR="00A24BAB" w:rsidRPr="005A0805">
        <w:rPr>
          <w:rFonts w:ascii="Century Schoolbook" w:hAnsi="Century Schoolbook"/>
          <w:bCs/>
          <w:color w:val="000000" w:themeColor="text1"/>
          <w:sz w:val="28"/>
          <w:szCs w:val="28"/>
        </w:rPr>
        <w:t>difference</w:t>
      </w:r>
      <w:r w:rsidR="00A24BAB">
        <w:rPr>
          <w:rFonts w:ascii="Century Schoolbook" w:hAnsi="Century Schoolbook"/>
          <w:bCs/>
          <w:color w:val="000000" w:themeColor="text1"/>
          <w:sz w:val="28"/>
          <w:szCs w:val="28"/>
        </w:rPr>
        <w:t xml:space="preserve"> </w:t>
      </w:r>
      <w:r w:rsidR="005A0805">
        <w:rPr>
          <w:rFonts w:ascii="Century Schoolbook" w:hAnsi="Century Schoolbook"/>
          <w:bCs/>
          <w:color w:val="000000" w:themeColor="text1"/>
          <w:sz w:val="28"/>
          <w:szCs w:val="28"/>
        </w:rPr>
        <w:t xml:space="preserve">between the two offenses </w:t>
      </w:r>
      <w:r w:rsidR="00A24BAB">
        <w:rPr>
          <w:rFonts w:ascii="Century Schoolbook" w:hAnsi="Century Schoolbook"/>
          <w:bCs/>
          <w:color w:val="000000" w:themeColor="text1"/>
          <w:sz w:val="28"/>
          <w:szCs w:val="28"/>
        </w:rPr>
        <w:t xml:space="preserve">concerns only the defendant’s state of mind, and </w:t>
      </w:r>
      <w:r w:rsidR="00953856">
        <w:rPr>
          <w:rFonts w:ascii="Century Schoolbook" w:hAnsi="Century Schoolbook"/>
          <w:bCs/>
          <w:color w:val="000000" w:themeColor="text1"/>
          <w:sz w:val="28"/>
          <w:szCs w:val="28"/>
        </w:rPr>
        <w:t>that difference</w:t>
      </w:r>
      <w:r w:rsidR="000C11FE">
        <w:rPr>
          <w:rFonts w:ascii="Century Schoolbook" w:hAnsi="Century Schoolbook"/>
          <w:bCs/>
          <w:color w:val="000000" w:themeColor="text1"/>
          <w:sz w:val="28"/>
          <w:szCs w:val="28"/>
        </w:rPr>
        <w:t xml:space="preserve"> is </w:t>
      </w:r>
      <w:r w:rsidR="00ED689B">
        <w:rPr>
          <w:rFonts w:ascii="Century Schoolbook" w:hAnsi="Century Schoolbook"/>
          <w:bCs/>
          <w:color w:val="000000" w:themeColor="text1"/>
          <w:sz w:val="28"/>
          <w:szCs w:val="28"/>
        </w:rPr>
        <w:t>“</w:t>
      </w:r>
      <w:r w:rsidR="00ED689B" w:rsidRPr="00ED689B">
        <w:rPr>
          <w:rFonts w:ascii="Century Schoolbook" w:hAnsi="Century Schoolbook"/>
          <w:bCs/>
          <w:color w:val="000000" w:themeColor="text1"/>
          <w:sz w:val="28"/>
          <w:szCs w:val="28"/>
        </w:rPr>
        <w:t>one of degree rather than kind</w:t>
      </w:r>
      <w:r w:rsidR="00C449E8">
        <w:rPr>
          <w:rFonts w:ascii="Century Schoolbook" w:hAnsi="Century Schoolbook"/>
          <w:bCs/>
          <w:color w:val="000000" w:themeColor="text1"/>
          <w:sz w:val="28"/>
          <w:szCs w:val="28"/>
        </w:rPr>
        <w:t xml:space="preserve">.”  </w:t>
      </w:r>
      <w:proofErr w:type="spellStart"/>
      <w:r w:rsidR="00ED689B" w:rsidRPr="00C449E8">
        <w:rPr>
          <w:rFonts w:ascii="Century Schoolbook" w:hAnsi="Century Schoolbook"/>
          <w:bCs/>
          <w:i/>
          <w:iCs/>
          <w:color w:val="000000" w:themeColor="text1"/>
          <w:sz w:val="28"/>
          <w:szCs w:val="28"/>
        </w:rPr>
        <w:t>Brichikov</w:t>
      </w:r>
      <w:proofErr w:type="spellEnd"/>
      <w:r w:rsidR="00ED689B" w:rsidRPr="00ED689B">
        <w:rPr>
          <w:rFonts w:ascii="Century Schoolbook" w:hAnsi="Century Schoolbook"/>
          <w:bCs/>
          <w:color w:val="000000" w:themeColor="text1"/>
          <w:sz w:val="28"/>
          <w:szCs w:val="28"/>
        </w:rPr>
        <w:t xml:space="preserve">, 383 N.C. </w:t>
      </w:r>
      <w:r w:rsidR="00C449E8">
        <w:rPr>
          <w:rFonts w:ascii="Century Schoolbook" w:hAnsi="Century Schoolbook"/>
          <w:bCs/>
          <w:color w:val="000000" w:themeColor="text1"/>
          <w:sz w:val="28"/>
          <w:szCs w:val="28"/>
        </w:rPr>
        <w:t>at</w:t>
      </w:r>
      <w:r w:rsidR="00ED689B" w:rsidRPr="00ED689B">
        <w:rPr>
          <w:rFonts w:ascii="Century Schoolbook" w:hAnsi="Century Schoolbook"/>
          <w:bCs/>
          <w:color w:val="000000" w:themeColor="text1"/>
          <w:sz w:val="28"/>
          <w:szCs w:val="28"/>
        </w:rPr>
        <w:t xml:space="preserve"> 555</w:t>
      </w:r>
      <w:r w:rsidR="00B96F71">
        <w:rPr>
          <w:rFonts w:ascii="Century Schoolbook" w:hAnsi="Century Schoolbook"/>
          <w:bCs/>
          <w:color w:val="000000" w:themeColor="text1"/>
          <w:sz w:val="28"/>
          <w:szCs w:val="28"/>
        </w:rPr>
        <w:fldChar w:fldCharType="begin"/>
      </w:r>
      <w:r w:rsidR="00B96F71">
        <w:instrText xml:space="preserve"> TA \s "State v. Brichikov, 383 N.C. 543, 553 (2022)" </w:instrText>
      </w:r>
      <w:r w:rsidR="00B96F71">
        <w:rPr>
          <w:rFonts w:ascii="Century Schoolbook" w:hAnsi="Century Schoolbook"/>
          <w:bCs/>
          <w:color w:val="000000" w:themeColor="text1"/>
          <w:sz w:val="28"/>
          <w:szCs w:val="28"/>
        </w:rPr>
        <w:fldChar w:fldCharType="end"/>
      </w:r>
      <w:r w:rsidR="00C449E8">
        <w:rPr>
          <w:rFonts w:ascii="Century Schoolbook" w:hAnsi="Century Schoolbook"/>
          <w:bCs/>
          <w:color w:val="000000" w:themeColor="text1"/>
          <w:sz w:val="28"/>
          <w:szCs w:val="28"/>
        </w:rPr>
        <w:t xml:space="preserve"> (cleaned</w:t>
      </w:r>
      <w:r w:rsidR="0086750A">
        <w:rPr>
          <w:rFonts w:ascii="Century Schoolbook" w:hAnsi="Century Schoolbook"/>
          <w:bCs/>
          <w:color w:val="000000" w:themeColor="text1"/>
          <w:sz w:val="28"/>
          <w:szCs w:val="28"/>
        </w:rPr>
        <w:t> </w:t>
      </w:r>
      <w:r w:rsidR="00C449E8">
        <w:rPr>
          <w:rFonts w:ascii="Century Schoolbook" w:hAnsi="Century Schoolbook"/>
          <w:bCs/>
          <w:color w:val="000000" w:themeColor="text1"/>
          <w:sz w:val="28"/>
          <w:szCs w:val="28"/>
        </w:rPr>
        <w:t xml:space="preserve">up).  </w:t>
      </w:r>
      <w:r w:rsidR="00012177">
        <w:rPr>
          <w:rFonts w:ascii="Century Schoolbook" w:hAnsi="Century Schoolbook"/>
          <w:bCs/>
          <w:color w:val="000000" w:themeColor="text1"/>
          <w:sz w:val="28"/>
          <w:szCs w:val="28"/>
        </w:rPr>
        <w:t>A showing of depraved</w:t>
      </w:r>
      <w:r w:rsidR="00012177">
        <w:rPr>
          <w:rFonts w:ascii="Century Schoolbook" w:hAnsi="Century Schoolbook"/>
          <w:bCs/>
          <w:color w:val="000000" w:themeColor="text1"/>
          <w:sz w:val="28"/>
          <w:szCs w:val="28"/>
        </w:rPr>
        <w:noBreakHyphen/>
        <w:t xml:space="preserve">heart malice requires </w:t>
      </w:r>
      <w:r w:rsidR="003976E8">
        <w:rPr>
          <w:rFonts w:ascii="Century Schoolbook" w:hAnsi="Century Schoolbook"/>
          <w:bCs/>
          <w:color w:val="000000" w:themeColor="text1"/>
          <w:sz w:val="28"/>
          <w:szCs w:val="28"/>
        </w:rPr>
        <w:t>proof</w:t>
      </w:r>
      <w:r w:rsidR="00074175">
        <w:rPr>
          <w:rFonts w:ascii="Century Schoolbook" w:hAnsi="Century Schoolbook"/>
          <w:bCs/>
          <w:color w:val="000000" w:themeColor="text1"/>
          <w:sz w:val="28"/>
          <w:szCs w:val="28"/>
        </w:rPr>
        <w:t xml:space="preserve"> that the defendant </w:t>
      </w:r>
      <w:r w:rsidR="005B0221">
        <w:rPr>
          <w:rFonts w:ascii="Century Schoolbook" w:hAnsi="Century Schoolbook"/>
          <w:bCs/>
          <w:color w:val="000000" w:themeColor="text1"/>
          <w:sz w:val="28"/>
          <w:szCs w:val="28"/>
        </w:rPr>
        <w:t xml:space="preserve">acted </w:t>
      </w:r>
      <w:r w:rsidR="00074175">
        <w:rPr>
          <w:rFonts w:ascii="Century Schoolbook" w:hAnsi="Century Schoolbook"/>
          <w:bCs/>
          <w:color w:val="000000" w:themeColor="text1"/>
          <w:sz w:val="28"/>
          <w:szCs w:val="28"/>
        </w:rPr>
        <w:t>“</w:t>
      </w:r>
      <w:r w:rsidR="005B0221" w:rsidRPr="005B0221">
        <w:rPr>
          <w:rFonts w:ascii="Century Schoolbook" w:hAnsi="Century Schoolbook"/>
          <w:bCs/>
          <w:color w:val="000000" w:themeColor="text1"/>
          <w:sz w:val="28"/>
          <w:szCs w:val="28"/>
        </w:rPr>
        <w:t>in such a reckless and wanton manner as to manifest a mind utterly without regard for human life and social duty and deliberately bent on mischief</w:t>
      </w:r>
      <w:r w:rsidR="005B0221">
        <w:rPr>
          <w:rFonts w:ascii="Century Schoolbook" w:hAnsi="Century Schoolbook"/>
          <w:bCs/>
          <w:color w:val="000000" w:themeColor="text1"/>
          <w:sz w:val="28"/>
          <w:szCs w:val="28"/>
        </w:rPr>
        <w:t xml:space="preserve">.”  </w:t>
      </w:r>
      <w:proofErr w:type="spellStart"/>
      <w:r w:rsidR="005B0221">
        <w:rPr>
          <w:rFonts w:ascii="Century Schoolbook" w:hAnsi="Century Schoolbook"/>
          <w:bCs/>
          <w:i/>
          <w:iCs/>
          <w:color w:val="000000" w:themeColor="text1"/>
          <w:sz w:val="28"/>
          <w:szCs w:val="28"/>
        </w:rPr>
        <w:t>Borum</w:t>
      </w:r>
      <w:proofErr w:type="spellEnd"/>
      <w:r w:rsidR="005B0221">
        <w:rPr>
          <w:rFonts w:ascii="Century Schoolbook" w:hAnsi="Century Schoolbook"/>
          <w:bCs/>
          <w:color w:val="000000" w:themeColor="text1"/>
          <w:sz w:val="28"/>
          <w:szCs w:val="28"/>
        </w:rPr>
        <w:t xml:space="preserve">, </w:t>
      </w:r>
      <w:r w:rsidR="005B0221" w:rsidRPr="005B0221">
        <w:rPr>
          <w:rFonts w:ascii="Century Schoolbook" w:hAnsi="Century Schoolbook"/>
          <w:bCs/>
          <w:color w:val="000000" w:themeColor="text1"/>
          <w:sz w:val="28"/>
          <w:szCs w:val="28"/>
        </w:rPr>
        <w:t xml:space="preserve">384 N.C. </w:t>
      </w:r>
      <w:r w:rsidR="005B0221">
        <w:rPr>
          <w:rFonts w:ascii="Century Schoolbook" w:hAnsi="Century Schoolbook"/>
          <w:bCs/>
          <w:color w:val="000000" w:themeColor="text1"/>
          <w:sz w:val="28"/>
          <w:szCs w:val="28"/>
        </w:rPr>
        <w:t>at 119</w:t>
      </w:r>
      <w:r w:rsidR="00B96F71">
        <w:rPr>
          <w:rFonts w:ascii="Century Schoolbook" w:hAnsi="Century Schoolbook"/>
          <w:bCs/>
          <w:color w:val="000000" w:themeColor="text1"/>
          <w:sz w:val="28"/>
          <w:szCs w:val="28"/>
        </w:rPr>
        <w:fldChar w:fldCharType="begin"/>
      </w:r>
      <w:r w:rsidR="00B96F71">
        <w:instrText xml:space="preserve"> TA \s "State v. Borum, 384 N.C. 118, 121 (2023)" </w:instrText>
      </w:r>
      <w:r w:rsidR="00B96F71">
        <w:rPr>
          <w:rFonts w:ascii="Century Schoolbook" w:hAnsi="Century Schoolbook"/>
          <w:bCs/>
          <w:color w:val="000000" w:themeColor="text1"/>
          <w:sz w:val="28"/>
          <w:szCs w:val="28"/>
        </w:rPr>
        <w:fldChar w:fldCharType="end"/>
      </w:r>
      <w:r w:rsidR="005B0221">
        <w:rPr>
          <w:rFonts w:ascii="Century Schoolbook" w:hAnsi="Century Schoolbook"/>
          <w:bCs/>
          <w:color w:val="000000" w:themeColor="text1"/>
          <w:sz w:val="28"/>
          <w:szCs w:val="28"/>
        </w:rPr>
        <w:t xml:space="preserve">.  </w:t>
      </w:r>
      <w:r w:rsidR="002A1795">
        <w:rPr>
          <w:rFonts w:ascii="Century Schoolbook" w:hAnsi="Century Schoolbook"/>
          <w:bCs/>
          <w:color w:val="000000" w:themeColor="text1"/>
          <w:sz w:val="28"/>
          <w:szCs w:val="28"/>
        </w:rPr>
        <w:t>Likewise</w:t>
      </w:r>
      <w:r w:rsidR="005B0221">
        <w:rPr>
          <w:rFonts w:ascii="Century Schoolbook" w:hAnsi="Century Schoolbook"/>
          <w:bCs/>
          <w:color w:val="000000" w:themeColor="text1"/>
          <w:sz w:val="28"/>
          <w:szCs w:val="28"/>
        </w:rPr>
        <w:t xml:space="preserve">, </w:t>
      </w:r>
      <w:r w:rsidR="00FF74C0">
        <w:rPr>
          <w:rFonts w:ascii="Century Schoolbook" w:hAnsi="Century Schoolbook"/>
          <w:bCs/>
          <w:color w:val="000000" w:themeColor="text1"/>
          <w:sz w:val="28"/>
          <w:szCs w:val="28"/>
        </w:rPr>
        <w:t>the recklessness “</w:t>
      </w:r>
      <w:r w:rsidR="00932A49" w:rsidRPr="00932A49">
        <w:rPr>
          <w:rFonts w:ascii="Century Schoolbook" w:hAnsi="Century Schoolbook"/>
          <w:bCs/>
          <w:color w:val="000000" w:themeColor="text1"/>
          <w:sz w:val="28"/>
          <w:szCs w:val="28"/>
        </w:rPr>
        <w:t>required to support a charge of involuntary manslaughter is something more than actionable negligence in the law of torts; it is such recklessness</w:t>
      </w:r>
      <w:r w:rsidR="00D72ABC">
        <w:rPr>
          <w:rFonts w:ascii="Century Schoolbook" w:hAnsi="Century Schoolbook"/>
          <w:bCs/>
          <w:color w:val="000000" w:themeColor="text1"/>
          <w:sz w:val="28"/>
          <w:szCs w:val="28"/>
        </w:rPr>
        <w:t xml:space="preserve"> . . . </w:t>
      </w:r>
      <w:r w:rsidR="00932A49" w:rsidRPr="00932A49">
        <w:rPr>
          <w:rFonts w:ascii="Century Schoolbook" w:hAnsi="Century Schoolbook"/>
          <w:bCs/>
          <w:color w:val="000000" w:themeColor="text1"/>
          <w:sz w:val="28"/>
          <w:szCs w:val="28"/>
        </w:rPr>
        <w:t>as imports a thoughtless disregard of consequences or a heedless indifference to the safety and rights of others.</w:t>
      </w:r>
      <w:r w:rsidR="00DC06B0">
        <w:rPr>
          <w:rFonts w:ascii="Century Schoolbook" w:hAnsi="Century Schoolbook"/>
          <w:bCs/>
          <w:color w:val="000000" w:themeColor="text1"/>
          <w:sz w:val="28"/>
          <w:szCs w:val="28"/>
        </w:rPr>
        <w:t xml:space="preserve">”  </w:t>
      </w:r>
      <w:proofErr w:type="spellStart"/>
      <w:r w:rsidR="00DC06B0" w:rsidRPr="00DC06B0">
        <w:rPr>
          <w:rFonts w:ascii="Century Schoolbook" w:hAnsi="Century Schoolbook"/>
          <w:bCs/>
          <w:i/>
          <w:iCs/>
          <w:color w:val="000000" w:themeColor="text1"/>
          <w:sz w:val="28"/>
          <w:szCs w:val="28"/>
        </w:rPr>
        <w:t>Brichikov</w:t>
      </w:r>
      <w:proofErr w:type="spellEnd"/>
      <w:r w:rsidR="00DC06B0" w:rsidRPr="00932A49">
        <w:rPr>
          <w:rFonts w:ascii="Century Schoolbook" w:hAnsi="Century Schoolbook"/>
          <w:bCs/>
          <w:color w:val="000000" w:themeColor="text1"/>
          <w:sz w:val="28"/>
          <w:szCs w:val="28"/>
        </w:rPr>
        <w:t>, 383 N.C.</w:t>
      </w:r>
      <w:r w:rsidR="00DC06B0">
        <w:rPr>
          <w:rFonts w:ascii="Century Schoolbook" w:hAnsi="Century Schoolbook"/>
          <w:bCs/>
          <w:color w:val="000000" w:themeColor="text1"/>
          <w:sz w:val="28"/>
          <w:szCs w:val="28"/>
        </w:rPr>
        <w:t xml:space="preserve"> at 555</w:t>
      </w:r>
      <w:r w:rsidR="00B96F71">
        <w:rPr>
          <w:rFonts w:ascii="Century Schoolbook" w:hAnsi="Century Schoolbook"/>
          <w:bCs/>
          <w:color w:val="000000" w:themeColor="text1"/>
          <w:sz w:val="28"/>
          <w:szCs w:val="28"/>
        </w:rPr>
        <w:fldChar w:fldCharType="begin"/>
      </w:r>
      <w:r w:rsidR="00B96F71">
        <w:instrText xml:space="preserve"> TA \s "State v. Brichikov, 383 N.C. 543, 553 (2022)" </w:instrText>
      </w:r>
      <w:r w:rsidR="00B96F71">
        <w:rPr>
          <w:rFonts w:ascii="Century Schoolbook" w:hAnsi="Century Schoolbook"/>
          <w:bCs/>
          <w:color w:val="000000" w:themeColor="text1"/>
          <w:sz w:val="28"/>
          <w:szCs w:val="28"/>
        </w:rPr>
        <w:fldChar w:fldCharType="end"/>
      </w:r>
      <w:r w:rsidR="00DC06B0">
        <w:rPr>
          <w:rFonts w:ascii="Century Schoolbook" w:hAnsi="Century Schoolbook"/>
          <w:bCs/>
          <w:color w:val="000000" w:themeColor="text1"/>
          <w:sz w:val="28"/>
          <w:szCs w:val="28"/>
        </w:rPr>
        <w:t xml:space="preserve"> (cleaned up).  </w:t>
      </w:r>
      <w:r w:rsidR="0047530E">
        <w:rPr>
          <w:rFonts w:ascii="Century Schoolbook" w:hAnsi="Century Schoolbook"/>
          <w:bCs/>
          <w:color w:val="000000" w:themeColor="text1"/>
          <w:sz w:val="28"/>
          <w:szCs w:val="28"/>
        </w:rPr>
        <w:t>The scant daylight between the two states of mind</w:t>
      </w:r>
      <w:r w:rsidR="00263F87">
        <w:rPr>
          <w:rFonts w:ascii="Century Schoolbook" w:hAnsi="Century Schoolbook"/>
          <w:bCs/>
          <w:color w:val="000000" w:themeColor="text1"/>
          <w:sz w:val="28"/>
          <w:szCs w:val="28"/>
        </w:rPr>
        <w:t xml:space="preserve">—“utterly without regard for </w:t>
      </w:r>
      <w:r w:rsidR="00263F87" w:rsidRPr="005B0221">
        <w:rPr>
          <w:rFonts w:ascii="Century Schoolbook" w:hAnsi="Century Schoolbook"/>
          <w:bCs/>
          <w:color w:val="000000" w:themeColor="text1"/>
          <w:sz w:val="28"/>
          <w:szCs w:val="28"/>
        </w:rPr>
        <w:t>human life and social duty and deliberately bent on mischief</w:t>
      </w:r>
      <w:r w:rsidR="00263F87">
        <w:rPr>
          <w:rFonts w:ascii="Century Schoolbook" w:hAnsi="Century Schoolbook"/>
          <w:bCs/>
          <w:color w:val="000000" w:themeColor="text1"/>
          <w:sz w:val="28"/>
          <w:szCs w:val="28"/>
        </w:rPr>
        <w:t>” on the one hand, versus “</w:t>
      </w:r>
      <w:r w:rsidR="00263F87" w:rsidRPr="00263F87">
        <w:rPr>
          <w:rFonts w:ascii="Century Schoolbook" w:hAnsi="Century Schoolbook"/>
          <w:bCs/>
          <w:color w:val="000000" w:themeColor="text1"/>
          <w:sz w:val="28"/>
          <w:szCs w:val="28"/>
        </w:rPr>
        <w:t xml:space="preserve">a thoughtless </w:t>
      </w:r>
      <w:r w:rsidR="00263F87" w:rsidRPr="00263F87">
        <w:rPr>
          <w:rFonts w:ascii="Century Schoolbook" w:hAnsi="Century Schoolbook"/>
          <w:bCs/>
          <w:color w:val="000000" w:themeColor="text1"/>
          <w:sz w:val="28"/>
          <w:szCs w:val="28"/>
        </w:rPr>
        <w:lastRenderedPageBreak/>
        <w:t>disregard of consequences or a heedless indifference to the safety and rights of others</w:t>
      </w:r>
      <w:r w:rsidR="00263F87">
        <w:rPr>
          <w:rFonts w:ascii="Century Schoolbook" w:hAnsi="Century Schoolbook"/>
          <w:bCs/>
          <w:color w:val="000000" w:themeColor="text1"/>
          <w:sz w:val="28"/>
          <w:szCs w:val="28"/>
        </w:rPr>
        <w:t>”</w:t>
      </w:r>
      <w:r w:rsidR="003E4A04">
        <w:rPr>
          <w:rFonts w:ascii="Century Schoolbook" w:hAnsi="Century Schoolbook"/>
          <w:bCs/>
          <w:color w:val="000000" w:themeColor="text1"/>
          <w:sz w:val="28"/>
          <w:szCs w:val="28"/>
        </w:rPr>
        <w:t xml:space="preserve"> on the other</w:t>
      </w:r>
      <w:r w:rsidR="00263F87">
        <w:rPr>
          <w:rFonts w:ascii="Century Schoolbook" w:hAnsi="Century Schoolbook"/>
          <w:bCs/>
          <w:color w:val="000000" w:themeColor="text1"/>
          <w:sz w:val="28"/>
          <w:szCs w:val="28"/>
        </w:rPr>
        <w:t>—suggests that</w:t>
      </w:r>
      <w:r w:rsidR="00F3681F">
        <w:rPr>
          <w:rFonts w:ascii="Century Schoolbook" w:hAnsi="Century Schoolbook"/>
          <w:bCs/>
          <w:color w:val="000000" w:themeColor="text1"/>
          <w:sz w:val="28"/>
          <w:szCs w:val="28"/>
        </w:rPr>
        <w:t xml:space="preserve">, in most </w:t>
      </w:r>
      <w:r w:rsidR="00E859BE">
        <w:rPr>
          <w:rFonts w:ascii="Century Schoolbook" w:hAnsi="Century Schoolbook"/>
          <w:bCs/>
          <w:color w:val="000000" w:themeColor="text1"/>
          <w:sz w:val="28"/>
          <w:szCs w:val="28"/>
        </w:rPr>
        <w:t xml:space="preserve">(if not all) </w:t>
      </w:r>
      <w:r w:rsidR="00F3681F">
        <w:rPr>
          <w:rFonts w:ascii="Century Schoolbook" w:hAnsi="Century Schoolbook"/>
          <w:bCs/>
          <w:color w:val="000000" w:themeColor="text1"/>
          <w:sz w:val="28"/>
          <w:szCs w:val="28"/>
        </w:rPr>
        <w:t>cases where depraved</w:t>
      </w:r>
      <w:r w:rsidR="00E859BE">
        <w:rPr>
          <w:rFonts w:ascii="Century Schoolbook" w:hAnsi="Century Schoolbook"/>
          <w:bCs/>
          <w:color w:val="000000" w:themeColor="text1"/>
          <w:sz w:val="28"/>
          <w:szCs w:val="28"/>
        </w:rPr>
        <w:noBreakHyphen/>
      </w:r>
      <w:r w:rsidR="00F3681F">
        <w:rPr>
          <w:rFonts w:ascii="Century Schoolbook" w:hAnsi="Century Schoolbook"/>
          <w:bCs/>
          <w:color w:val="000000" w:themeColor="text1"/>
          <w:sz w:val="28"/>
          <w:szCs w:val="28"/>
        </w:rPr>
        <w:t>heart murder is submitted to the jury, involuntary manslaughter should be submitted as well.</w:t>
      </w:r>
    </w:p>
    <w:p w14:paraId="0B0755B2" w14:textId="5E2F97FE" w:rsidR="00701177" w:rsidRDefault="00F3681F" w:rsidP="00932A49">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Second, </w:t>
      </w:r>
      <w:r w:rsidR="00701177">
        <w:rPr>
          <w:rFonts w:ascii="Century Schoolbook" w:hAnsi="Century Schoolbook"/>
          <w:bCs/>
          <w:color w:val="000000" w:themeColor="text1"/>
          <w:sz w:val="28"/>
          <w:szCs w:val="28"/>
        </w:rPr>
        <w:t xml:space="preserve">the evidence presented would have readily supported a conviction for involuntary manslaughter.  </w:t>
      </w:r>
      <w:r w:rsidR="00CD0B84" w:rsidRPr="00CD0B84">
        <w:rPr>
          <w:rFonts w:ascii="Century Schoolbook" w:hAnsi="Century Schoolbook"/>
          <w:bCs/>
          <w:i/>
          <w:iCs/>
          <w:color w:val="000000" w:themeColor="text1"/>
          <w:sz w:val="28"/>
          <w:szCs w:val="28"/>
        </w:rPr>
        <w:t xml:space="preserve">See </w:t>
      </w:r>
      <w:proofErr w:type="spellStart"/>
      <w:r w:rsidR="00CD0B84" w:rsidRPr="00CD0B84">
        <w:rPr>
          <w:rFonts w:ascii="Century Schoolbook" w:hAnsi="Century Schoolbook"/>
          <w:bCs/>
          <w:i/>
          <w:iCs/>
          <w:color w:val="000000" w:themeColor="text1"/>
          <w:sz w:val="28"/>
          <w:szCs w:val="28"/>
        </w:rPr>
        <w:t>Brichikov</w:t>
      </w:r>
      <w:proofErr w:type="spellEnd"/>
      <w:r w:rsidR="00CD0B84" w:rsidRPr="00CD0B84">
        <w:rPr>
          <w:rFonts w:ascii="Century Schoolbook" w:hAnsi="Century Schoolbook"/>
          <w:bCs/>
          <w:color w:val="000000" w:themeColor="text1"/>
          <w:sz w:val="28"/>
          <w:szCs w:val="28"/>
        </w:rPr>
        <w:t>, 383 N.C. at 554</w:t>
      </w:r>
      <w:r w:rsidR="00B96F71">
        <w:rPr>
          <w:rFonts w:ascii="Century Schoolbook" w:hAnsi="Century Schoolbook"/>
          <w:bCs/>
          <w:color w:val="000000" w:themeColor="text1"/>
          <w:sz w:val="28"/>
          <w:szCs w:val="28"/>
        </w:rPr>
        <w:fldChar w:fldCharType="begin"/>
      </w:r>
      <w:r w:rsidR="00B96F71">
        <w:instrText xml:space="preserve"> TA \s "State v. Brichikov, 383 N.C. 543, 553 (2022)" </w:instrText>
      </w:r>
      <w:r w:rsidR="00B96F71">
        <w:rPr>
          <w:rFonts w:ascii="Century Schoolbook" w:hAnsi="Century Schoolbook"/>
          <w:bCs/>
          <w:color w:val="000000" w:themeColor="text1"/>
          <w:sz w:val="28"/>
          <w:szCs w:val="28"/>
        </w:rPr>
        <w:fldChar w:fldCharType="end"/>
      </w:r>
      <w:r w:rsidR="00CD0B84">
        <w:rPr>
          <w:rFonts w:ascii="Century Schoolbook" w:hAnsi="Century Schoolbook"/>
          <w:bCs/>
          <w:color w:val="000000" w:themeColor="text1"/>
          <w:sz w:val="28"/>
          <w:szCs w:val="28"/>
        </w:rPr>
        <w:t xml:space="preserve"> (</w:t>
      </w:r>
      <w:r w:rsidR="005A6ED2">
        <w:rPr>
          <w:rFonts w:ascii="Century Schoolbook" w:hAnsi="Century Schoolbook"/>
          <w:bCs/>
          <w:color w:val="000000" w:themeColor="text1"/>
          <w:sz w:val="28"/>
          <w:szCs w:val="28"/>
        </w:rPr>
        <w:t xml:space="preserve">explaining </w:t>
      </w:r>
      <w:r w:rsidR="00CD0B84" w:rsidRPr="00CD0B84">
        <w:rPr>
          <w:rFonts w:ascii="Century Schoolbook" w:hAnsi="Century Schoolbook"/>
          <w:bCs/>
          <w:color w:val="000000" w:themeColor="text1"/>
          <w:sz w:val="28"/>
          <w:szCs w:val="28"/>
        </w:rPr>
        <w:t>“the analyses for error and prejudice overlap significantly in this area of law</w:t>
      </w:r>
      <w:r w:rsidR="00CD0B84">
        <w:rPr>
          <w:rFonts w:ascii="Century Schoolbook" w:hAnsi="Century Schoolbook"/>
          <w:bCs/>
          <w:color w:val="000000" w:themeColor="text1"/>
          <w:sz w:val="28"/>
          <w:szCs w:val="28"/>
        </w:rPr>
        <w:t xml:space="preserve">”).  </w:t>
      </w:r>
      <w:r w:rsidR="00701177">
        <w:rPr>
          <w:rFonts w:ascii="Century Schoolbook" w:hAnsi="Century Schoolbook"/>
          <w:bCs/>
          <w:color w:val="000000" w:themeColor="text1"/>
          <w:sz w:val="28"/>
          <w:szCs w:val="28"/>
        </w:rPr>
        <w:t>As Mr. Harwell argued regarding his motion to dismiss, the evidence showed a “spray” of bullets, which the State had earlier described as a “barrage of gunfire.”  (T pp 355, 1145</w:t>
      </w:r>
      <w:proofErr w:type="gramStart"/>
      <w:r w:rsidR="00701177">
        <w:rPr>
          <w:rFonts w:ascii="Century Schoolbook" w:hAnsi="Century Schoolbook"/>
          <w:bCs/>
          <w:color w:val="000000" w:themeColor="text1"/>
          <w:sz w:val="28"/>
          <w:szCs w:val="28"/>
        </w:rPr>
        <w:t>)  The</w:t>
      </w:r>
      <w:proofErr w:type="gramEnd"/>
      <w:r w:rsidR="00701177">
        <w:rPr>
          <w:rFonts w:ascii="Century Schoolbook" w:hAnsi="Century Schoolbook"/>
          <w:bCs/>
          <w:color w:val="000000" w:themeColor="text1"/>
          <w:sz w:val="28"/>
          <w:szCs w:val="28"/>
        </w:rPr>
        <w:t xml:space="preserve"> authorities </w:t>
      </w:r>
      <w:r w:rsidR="00CE25A4">
        <w:rPr>
          <w:rFonts w:ascii="Century Schoolbook" w:hAnsi="Century Schoolbook"/>
          <w:bCs/>
          <w:color w:val="000000" w:themeColor="text1"/>
          <w:sz w:val="28"/>
          <w:szCs w:val="28"/>
        </w:rPr>
        <w:t xml:space="preserve">then </w:t>
      </w:r>
      <w:r w:rsidR="00701177">
        <w:rPr>
          <w:rFonts w:ascii="Century Schoolbook" w:hAnsi="Century Schoolbook"/>
          <w:bCs/>
          <w:color w:val="000000" w:themeColor="text1"/>
          <w:sz w:val="28"/>
          <w:szCs w:val="28"/>
        </w:rPr>
        <w:t xml:space="preserve">collected more than 40 spent cartridge casings, bullets, and fragments and </w:t>
      </w:r>
      <w:r w:rsidR="00033ABA">
        <w:rPr>
          <w:rFonts w:ascii="Century Schoolbook" w:hAnsi="Century Schoolbook"/>
          <w:bCs/>
          <w:color w:val="000000" w:themeColor="text1"/>
          <w:sz w:val="28"/>
          <w:szCs w:val="28"/>
        </w:rPr>
        <w:t xml:space="preserve">linked them to seven different guns.  However, </w:t>
      </w:r>
      <w:r w:rsidR="00196B99">
        <w:rPr>
          <w:rFonts w:ascii="Century Schoolbook" w:hAnsi="Century Schoolbook"/>
          <w:bCs/>
          <w:color w:val="000000" w:themeColor="text1"/>
          <w:sz w:val="28"/>
          <w:szCs w:val="28"/>
        </w:rPr>
        <w:t xml:space="preserve">the evidence showed that </w:t>
      </w:r>
      <w:r w:rsidR="00701177">
        <w:rPr>
          <w:rFonts w:ascii="Century Schoolbook" w:hAnsi="Century Schoolbook"/>
          <w:bCs/>
          <w:color w:val="000000" w:themeColor="text1"/>
          <w:sz w:val="28"/>
          <w:szCs w:val="28"/>
        </w:rPr>
        <w:t xml:space="preserve">only two or three of the many shots fired </w:t>
      </w:r>
      <w:proofErr w:type="gramStart"/>
      <w:r w:rsidR="00701177">
        <w:rPr>
          <w:rFonts w:ascii="Century Schoolbook" w:hAnsi="Century Schoolbook"/>
          <w:bCs/>
          <w:color w:val="000000" w:themeColor="text1"/>
          <w:sz w:val="28"/>
          <w:szCs w:val="28"/>
        </w:rPr>
        <w:t>actually hit</w:t>
      </w:r>
      <w:proofErr w:type="gramEnd"/>
      <w:r w:rsidR="00701177">
        <w:rPr>
          <w:rFonts w:ascii="Century Schoolbook" w:hAnsi="Century Schoolbook"/>
          <w:bCs/>
          <w:color w:val="000000" w:themeColor="text1"/>
          <w:sz w:val="28"/>
          <w:szCs w:val="28"/>
        </w:rPr>
        <w:t xml:space="preserve"> the Journey</w:t>
      </w:r>
      <w:r w:rsidR="00196B99">
        <w:rPr>
          <w:rFonts w:ascii="Century Schoolbook" w:hAnsi="Century Schoolbook"/>
          <w:bCs/>
          <w:color w:val="000000" w:themeColor="text1"/>
          <w:sz w:val="28"/>
          <w:szCs w:val="28"/>
        </w:rPr>
        <w:t>, despite the fact that Mr.</w:t>
      </w:r>
      <w:r w:rsidR="00101854">
        <w:rPr>
          <w:rFonts w:ascii="Century Schoolbook" w:hAnsi="Century Schoolbook"/>
          <w:bCs/>
          <w:color w:val="000000" w:themeColor="text1"/>
          <w:sz w:val="28"/>
          <w:szCs w:val="28"/>
        </w:rPr>
        <w:t> </w:t>
      </w:r>
      <w:r w:rsidR="00196B99">
        <w:rPr>
          <w:rFonts w:ascii="Century Schoolbook" w:hAnsi="Century Schoolbook"/>
          <w:bCs/>
          <w:color w:val="000000" w:themeColor="text1"/>
          <w:sz w:val="28"/>
          <w:szCs w:val="28"/>
        </w:rPr>
        <w:t xml:space="preserve">Harwell and </w:t>
      </w:r>
      <w:r w:rsidR="005B14CC">
        <w:rPr>
          <w:rFonts w:ascii="Century Schoolbook" w:hAnsi="Century Schoolbook"/>
          <w:bCs/>
          <w:color w:val="000000" w:themeColor="text1"/>
          <w:sz w:val="28"/>
          <w:szCs w:val="28"/>
        </w:rPr>
        <w:t>Mr. Jones</w:t>
      </w:r>
      <w:r w:rsidR="00196B99">
        <w:rPr>
          <w:rFonts w:ascii="Century Schoolbook" w:hAnsi="Century Schoolbook"/>
          <w:bCs/>
          <w:color w:val="000000" w:themeColor="text1"/>
          <w:sz w:val="28"/>
          <w:szCs w:val="28"/>
        </w:rPr>
        <w:t xml:space="preserve"> were shooting from just a few feet away </w:t>
      </w:r>
      <w:r w:rsidR="002E08A1">
        <w:rPr>
          <w:rFonts w:ascii="Century Schoolbook" w:hAnsi="Century Schoolbook"/>
          <w:bCs/>
          <w:color w:val="000000" w:themeColor="text1"/>
          <w:sz w:val="28"/>
          <w:szCs w:val="28"/>
        </w:rPr>
        <w:t>toward</w:t>
      </w:r>
      <w:r w:rsidR="00196B99">
        <w:rPr>
          <w:rFonts w:ascii="Century Schoolbook" w:hAnsi="Century Schoolbook"/>
          <w:bCs/>
          <w:color w:val="000000" w:themeColor="text1"/>
          <w:sz w:val="28"/>
          <w:szCs w:val="28"/>
        </w:rPr>
        <w:t xml:space="preserve"> a </w:t>
      </w:r>
      <w:r w:rsidR="00077297">
        <w:rPr>
          <w:rFonts w:ascii="Century Schoolbook" w:hAnsi="Century Schoolbook"/>
          <w:bCs/>
          <w:color w:val="000000" w:themeColor="text1"/>
          <w:sz w:val="28"/>
          <w:szCs w:val="28"/>
        </w:rPr>
        <w:t xml:space="preserve">large and </w:t>
      </w:r>
      <w:r w:rsidR="00196B99">
        <w:rPr>
          <w:rFonts w:ascii="Century Schoolbook" w:hAnsi="Century Schoolbook"/>
          <w:bCs/>
          <w:color w:val="000000" w:themeColor="text1"/>
          <w:sz w:val="28"/>
          <w:szCs w:val="28"/>
        </w:rPr>
        <w:t xml:space="preserve">bright red target.  </w:t>
      </w:r>
      <w:r w:rsidR="006471A2">
        <w:rPr>
          <w:rFonts w:ascii="Century Schoolbook" w:hAnsi="Century Schoolbook"/>
          <w:bCs/>
          <w:color w:val="000000" w:themeColor="text1"/>
          <w:sz w:val="28"/>
          <w:szCs w:val="28"/>
        </w:rPr>
        <w:t xml:space="preserve">On this record, </w:t>
      </w:r>
      <w:r w:rsidR="00766A90">
        <w:rPr>
          <w:rFonts w:ascii="Century Schoolbook" w:hAnsi="Century Schoolbook"/>
          <w:bCs/>
          <w:color w:val="000000" w:themeColor="text1"/>
          <w:sz w:val="28"/>
          <w:szCs w:val="28"/>
        </w:rPr>
        <w:t>at least one juror</w:t>
      </w:r>
      <w:r w:rsidR="006471A2">
        <w:rPr>
          <w:rFonts w:ascii="Century Schoolbook" w:hAnsi="Century Schoolbook"/>
          <w:bCs/>
          <w:color w:val="000000" w:themeColor="text1"/>
          <w:sz w:val="28"/>
          <w:szCs w:val="28"/>
        </w:rPr>
        <w:t xml:space="preserve"> could have found that Mr.</w:t>
      </w:r>
      <w:r w:rsidR="001E7D89">
        <w:rPr>
          <w:rFonts w:ascii="Century Schoolbook" w:hAnsi="Century Schoolbook"/>
          <w:bCs/>
          <w:color w:val="000000" w:themeColor="text1"/>
          <w:sz w:val="28"/>
          <w:szCs w:val="28"/>
        </w:rPr>
        <w:t> </w:t>
      </w:r>
      <w:r w:rsidR="006471A2">
        <w:rPr>
          <w:rFonts w:ascii="Century Schoolbook" w:hAnsi="Century Schoolbook"/>
          <w:bCs/>
          <w:color w:val="000000" w:themeColor="text1"/>
          <w:sz w:val="28"/>
          <w:szCs w:val="28"/>
        </w:rPr>
        <w:t xml:space="preserve">Harwell, either on his own or in concert with others, acted </w:t>
      </w:r>
      <w:r w:rsidR="001E7D89">
        <w:rPr>
          <w:rFonts w:ascii="Century Schoolbook" w:hAnsi="Century Schoolbook"/>
          <w:bCs/>
          <w:color w:val="000000" w:themeColor="text1"/>
          <w:sz w:val="28"/>
          <w:szCs w:val="28"/>
        </w:rPr>
        <w:t>“recklessly” in discharging a gun, or with “</w:t>
      </w:r>
      <w:r w:rsidR="001E7D89" w:rsidRPr="00263F87">
        <w:rPr>
          <w:rFonts w:ascii="Century Schoolbook" w:hAnsi="Century Schoolbook"/>
          <w:bCs/>
          <w:color w:val="000000" w:themeColor="text1"/>
          <w:sz w:val="28"/>
          <w:szCs w:val="28"/>
        </w:rPr>
        <w:t>a thoughtless disregard of consequences or a heedless indifference to the safety and rights of others</w:t>
      </w:r>
      <w:r w:rsidR="001E7D89">
        <w:rPr>
          <w:rFonts w:ascii="Century Schoolbook" w:hAnsi="Century Schoolbook"/>
          <w:bCs/>
          <w:color w:val="000000" w:themeColor="text1"/>
          <w:sz w:val="28"/>
          <w:szCs w:val="28"/>
        </w:rPr>
        <w:t xml:space="preserve">.”  </w:t>
      </w:r>
    </w:p>
    <w:p w14:paraId="7DB461D8" w14:textId="3F0D47DF" w:rsidR="006C5B8C" w:rsidRDefault="00701177" w:rsidP="00932A49">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lastRenderedPageBreak/>
        <w:t xml:space="preserve">And third, </w:t>
      </w:r>
      <w:r w:rsidR="000E3274">
        <w:rPr>
          <w:rFonts w:ascii="Century Schoolbook" w:hAnsi="Century Schoolbook"/>
          <w:bCs/>
          <w:color w:val="000000" w:themeColor="text1"/>
          <w:sz w:val="28"/>
          <w:szCs w:val="28"/>
        </w:rPr>
        <w:t xml:space="preserve">the </w:t>
      </w:r>
      <w:r w:rsidR="00FB53AC">
        <w:rPr>
          <w:rFonts w:ascii="Century Schoolbook" w:hAnsi="Century Schoolbook"/>
          <w:bCs/>
          <w:color w:val="000000" w:themeColor="text1"/>
          <w:sz w:val="28"/>
          <w:szCs w:val="28"/>
        </w:rPr>
        <w:t xml:space="preserve">verdicts the jury has already returned bear emphasis.  </w:t>
      </w:r>
      <w:r w:rsidR="00B227BB">
        <w:rPr>
          <w:rFonts w:ascii="Century Schoolbook" w:hAnsi="Century Schoolbook"/>
          <w:bCs/>
          <w:color w:val="000000" w:themeColor="text1"/>
          <w:sz w:val="28"/>
          <w:szCs w:val="28"/>
        </w:rPr>
        <w:t>As reviewed, the jury acquitted Mr. Harwell of</w:t>
      </w:r>
      <w:r w:rsidR="00B227BB" w:rsidRPr="00CB42BF">
        <w:rPr>
          <w:rFonts w:ascii="Century Schoolbook" w:hAnsi="Century Schoolbook"/>
          <w:bCs/>
          <w:color w:val="000000" w:themeColor="text1"/>
          <w:sz w:val="28"/>
          <w:szCs w:val="28"/>
        </w:rPr>
        <w:t xml:space="preserve"> everything</w:t>
      </w:r>
      <w:r w:rsidR="00B227BB">
        <w:rPr>
          <w:rFonts w:ascii="Century Schoolbook" w:hAnsi="Century Schoolbook"/>
          <w:bCs/>
          <w:color w:val="000000" w:themeColor="text1"/>
          <w:sz w:val="28"/>
          <w:szCs w:val="28"/>
        </w:rPr>
        <w:t xml:space="preserve"> else, including every other form of homicide it was asked to consider:  first</w:t>
      </w:r>
      <w:r w:rsidR="002A28A2">
        <w:rPr>
          <w:rFonts w:ascii="Century Schoolbook" w:hAnsi="Century Schoolbook"/>
          <w:bCs/>
          <w:color w:val="000000" w:themeColor="text1"/>
          <w:sz w:val="28"/>
          <w:szCs w:val="28"/>
        </w:rPr>
        <w:noBreakHyphen/>
      </w:r>
      <w:r w:rsidR="00B227BB">
        <w:rPr>
          <w:rFonts w:ascii="Century Schoolbook" w:hAnsi="Century Schoolbook"/>
          <w:bCs/>
          <w:color w:val="000000" w:themeColor="text1"/>
          <w:sz w:val="28"/>
          <w:szCs w:val="28"/>
        </w:rPr>
        <w:t xml:space="preserve">degree murder; conspiracy; second-degree </w:t>
      </w:r>
      <w:proofErr w:type="spellStart"/>
      <w:r w:rsidR="00B227BB">
        <w:rPr>
          <w:rFonts w:ascii="Century Schoolbook" w:hAnsi="Century Schoolbook"/>
          <w:bCs/>
          <w:color w:val="000000" w:themeColor="text1"/>
          <w:sz w:val="28"/>
          <w:szCs w:val="28"/>
        </w:rPr>
        <w:t>B1</w:t>
      </w:r>
      <w:proofErr w:type="spellEnd"/>
      <w:r w:rsidR="00B227BB">
        <w:rPr>
          <w:rFonts w:ascii="Century Schoolbook" w:hAnsi="Century Schoolbook"/>
          <w:bCs/>
          <w:color w:val="000000" w:themeColor="text1"/>
          <w:sz w:val="28"/>
          <w:szCs w:val="28"/>
        </w:rPr>
        <w:t xml:space="preserve"> </w:t>
      </w:r>
      <w:r w:rsidR="00CE442A">
        <w:rPr>
          <w:rFonts w:ascii="Century Schoolbook" w:hAnsi="Century Schoolbook"/>
          <w:bCs/>
          <w:color w:val="000000" w:themeColor="text1"/>
          <w:sz w:val="28"/>
          <w:szCs w:val="28"/>
        </w:rPr>
        <w:t>(“actual malice</w:t>
      </w:r>
      <w:r w:rsidR="00293554">
        <w:rPr>
          <w:rFonts w:ascii="Century Schoolbook" w:hAnsi="Century Schoolbook"/>
          <w:bCs/>
          <w:color w:val="000000" w:themeColor="text1"/>
          <w:sz w:val="28"/>
          <w:szCs w:val="28"/>
        </w:rPr>
        <w:t>”</w:t>
      </w:r>
      <w:r w:rsidR="00CE442A">
        <w:rPr>
          <w:rFonts w:ascii="Century Schoolbook" w:hAnsi="Century Schoolbook"/>
          <w:bCs/>
          <w:color w:val="000000" w:themeColor="text1"/>
          <w:sz w:val="28"/>
          <w:szCs w:val="28"/>
        </w:rPr>
        <w:t xml:space="preserve"> or </w:t>
      </w:r>
      <w:r w:rsidR="00293554">
        <w:rPr>
          <w:rFonts w:ascii="Century Schoolbook" w:hAnsi="Century Schoolbook"/>
          <w:bCs/>
          <w:color w:val="000000" w:themeColor="text1"/>
          <w:sz w:val="28"/>
          <w:szCs w:val="28"/>
        </w:rPr>
        <w:t>“</w:t>
      </w:r>
      <w:r w:rsidR="00CE442A">
        <w:rPr>
          <w:rFonts w:ascii="Century Schoolbook" w:hAnsi="Century Schoolbook"/>
          <w:bCs/>
          <w:color w:val="000000" w:themeColor="text1"/>
          <w:sz w:val="28"/>
          <w:szCs w:val="28"/>
        </w:rPr>
        <w:t>condition of mind</w:t>
      </w:r>
      <w:r w:rsidR="00157164">
        <w:rPr>
          <w:rFonts w:ascii="Century Schoolbook" w:hAnsi="Century Schoolbook"/>
          <w:bCs/>
          <w:color w:val="000000" w:themeColor="text1"/>
          <w:sz w:val="28"/>
          <w:szCs w:val="28"/>
        </w:rPr>
        <w:t xml:space="preserve"> malice”</w:t>
      </w:r>
      <w:r w:rsidR="00CE442A">
        <w:rPr>
          <w:rFonts w:ascii="Century Schoolbook" w:hAnsi="Century Schoolbook"/>
          <w:bCs/>
          <w:color w:val="000000" w:themeColor="text1"/>
          <w:sz w:val="28"/>
          <w:szCs w:val="28"/>
        </w:rPr>
        <w:t xml:space="preserve">) </w:t>
      </w:r>
      <w:r w:rsidR="00B227BB">
        <w:rPr>
          <w:rFonts w:ascii="Century Schoolbook" w:hAnsi="Century Schoolbook"/>
          <w:bCs/>
          <w:color w:val="000000" w:themeColor="text1"/>
          <w:sz w:val="28"/>
          <w:szCs w:val="28"/>
        </w:rPr>
        <w:t>murder</w:t>
      </w:r>
      <w:r w:rsidR="00A04C38">
        <w:rPr>
          <w:rFonts w:ascii="Century Schoolbook" w:hAnsi="Century Schoolbook"/>
          <w:bCs/>
          <w:color w:val="000000" w:themeColor="text1"/>
          <w:sz w:val="28"/>
          <w:szCs w:val="28"/>
        </w:rPr>
        <w:t xml:space="preserve">; and </w:t>
      </w:r>
      <w:proofErr w:type="spellStart"/>
      <w:r w:rsidR="00A04C38">
        <w:rPr>
          <w:rFonts w:ascii="Century Schoolbook" w:hAnsi="Century Schoolbook"/>
          <w:bCs/>
          <w:color w:val="000000" w:themeColor="text1"/>
          <w:sz w:val="28"/>
          <w:szCs w:val="28"/>
        </w:rPr>
        <w:t>AWD</w:t>
      </w:r>
      <w:r w:rsidR="005B3775">
        <w:rPr>
          <w:rFonts w:ascii="Century Schoolbook" w:hAnsi="Century Schoolbook"/>
          <w:bCs/>
          <w:color w:val="000000" w:themeColor="text1"/>
          <w:sz w:val="28"/>
          <w:szCs w:val="28"/>
        </w:rPr>
        <w:t>W</w:t>
      </w:r>
      <w:r w:rsidR="00A04C38">
        <w:rPr>
          <w:rFonts w:ascii="Century Schoolbook" w:hAnsi="Century Schoolbook"/>
          <w:bCs/>
          <w:color w:val="000000" w:themeColor="text1"/>
          <w:sz w:val="28"/>
          <w:szCs w:val="28"/>
        </w:rPr>
        <w:t>IKISI</w:t>
      </w:r>
      <w:proofErr w:type="spellEnd"/>
      <w:r w:rsidR="00B227BB">
        <w:rPr>
          <w:rFonts w:ascii="Century Schoolbook" w:hAnsi="Century Schoolbook"/>
          <w:bCs/>
          <w:color w:val="000000" w:themeColor="text1"/>
          <w:sz w:val="28"/>
          <w:szCs w:val="28"/>
        </w:rPr>
        <w:t>.</w:t>
      </w:r>
      <w:r w:rsidR="00A04C38">
        <w:rPr>
          <w:rFonts w:ascii="Century Schoolbook" w:hAnsi="Century Schoolbook"/>
          <w:bCs/>
          <w:color w:val="000000" w:themeColor="text1"/>
          <w:sz w:val="28"/>
          <w:szCs w:val="28"/>
        </w:rPr>
        <w:t xml:space="preserve">  </w:t>
      </w:r>
      <w:r w:rsidR="005565E9">
        <w:rPr>
          <w:rFonts w:ascii="Century Schoolbook" w:hAnsi="Century Schoolbook"/>
          <w:bCs/>
          <w:color w:val="000000" w:themeColor="text1"/>
          <w:sz w:val="28"/>
          <w:szCs w:val="28"/>
        </w:rPr>
        <w:t>(R pp 77-80</w:t>
      </w:r>
      <w:proofErr w:type="gramStart"/>
      <w:r w:rsidR="005565E9">
        <w:rPr>
          <w:rFonts w:ascii="Century Schoolbook" w:hAnsi="Century Schoolbook"/>
          <w:bCs/>
          <w:color w:val="000000" w:themeColor="text1"/>
          <w:sz w:val="28"/>
          <w:szCs w:val="28"/>
        </w:rPr>
        <w:t xml:space="preserve">)  </w:t>
      </w:r>
      <w:r w:rsidR="00BB68F0">
        <w:rPr>
          <w:rFonts w:ascii="Century Schoolbook" w:hAnsi="Century Schoolbook"/>
          <w:bCs/>
          <w:color w:val="000000" w:themeColor="text1"/>
          <w:sz w:val="28"/>
          <w:szCs w:val="28"/>
        </w:rPr>
        <w:t>In</w:t>
      </w:r>
      <w:proofErr w:type="gramEnd"/>
      <w:r w:rsidR="00EE1191">
        <w:rPr>
          <w:rFonts w:ascii="Century Schoolbook" w:hAnsi="Century Schoolbook"/>
          <w:bCs/>
          <w:color w:val="000000" w:themeColor="text1"/>
          <w:sz w:val="28"/>
          <w:szCs w:val="28"/>
        </w:rPr>
        <w:t xml:space="preserve"> </w:t>
      </w:r>
      <w:r w:rsidR="006C5B8C">
        <w:rPr>
          <w:rFonts w:ascii="Century Schoolbook" w:hAnsi="Century Schoolbook"/>
          <w:bCs/>
          <w:color w:val="000000" w:themeColor="text1"/>
          <w:sz w:val="28"/>
          <w:szCs w:val="28"/>
        </w:rPr>
        <w:t>finding</w:t>
      </w:r>
      <w:r w:rsidR="00EE1191">
        <w:rPr>
          <w:rFonts w:ascii="Century Schoolbook" w:hAnsi="Century Schoolbook"/>
          <w:bCs/>
          <w:color w:val="000000" w:themeColor="text1"/>
          <w:sz w:val="28"/>
          <w:szCs w:val="28"/>
        </w:rPr>
        <w:t xml:space="preserve"> him</w:t>
      </w:r>
      <w:r w:rsidR="006C5B8C">
        <w:rPr>
          <w:rFonts w:ascii="Century Schoolbook" w:hAnsi="Century Schoolbook"/>
          <w:bCs/>
          <w:color w:val="000000" w:themeColor="text1"/>
          <w:sz w:val="28"/>
          <w:szCs w:val="28"/>
        </w:rPr>
        <w:t xml:space="preserve"> not</w:t>
      </w:r>
      <w:r w:rsidR="00CC0FA4">
        <w:rPr>
          <w:rFonts w:ascii="Century Schoolbook" w:hAnsi="Century Schoolbook"/>
          <w:bCs/>
          <w:color w:val="000000" w:themeColor="text1"/>
          <w:sz w:val="28"/>
          <w:szCs w:val="28"/>
        </w:rPr>
        <w:t> </w:t>
      </w:r>
      <w:r w:rsidR="006C5B8C">
        <w:rPr>
          <w:rFonts w:ascii="Century Schoolbook" w:hAnsi="Century Schoolbook"/>
          <w:bCs/>
          <w:color w:val="000000" w:themeColor="text1"/>
          <w:sz w:val="28"/>
          <w:szCs w:val="28"/>
        </w:rPr>
        <w:t>guilty</w:t>
      </w:r>
      <w:r w:rsidR="00EE1191">
        <w:rPr>
          <w:rFonts w:ascii="Century Schoolbook" w:hAnsi="Century Schoolbook"/>
          <w:bCs/>
          <w:color w:val="000000" w:themeColor="text1"/>
          <w:sz w:val="28"/>
          <w:szCs w:val="28"/>
        </w:rPr>
        <w:t xml:space="preserve"> of both first-degree murder and </w:t>
      </w:r>
      <w:r w:rsidR="003F262B">
        <w:rPr>
          <w:rFonts w:ascii="Century Schoolbook" w:hAnsi="Century Schoolbook"/>
          <w:bCs/>
          <w:color w:val="000000" w:themeColor="text1"/>
          <w:sz w:val="28"/>
          <w:szCs w:val="28"/>
        </w:rPr>
        <w:t xml:space="preserve">both types of </w:t>
      </w:r>
      <w:proofErr w:type="spellStart"/>
      <w:r w:rsidR="00EE1191">
        <w:rPr>
          <w:rFonts w:ascii="Century Schoolbook" w:hAnsi="Century Schoolbook"/>
          <w:bCs/>
          <w:color w:val="000000" w:themeColor="text1"/>
          <w:sz w:val="28"/>
          <w:szCs w:val="28"/>
        </w:rPr>
        <w:t>B1</w:t>
      </w:r>
      <w:proofErr w:type="spellEnd"/>
      <w:r w:rsidR="00EE1191">
        <w:rPr>
          <w:rFonts w:ascii="Century Schoolbook" w:hAnsi="Century Schoolbook"/>
          <w:bCs/>
          <w:color w:val="000000" w:themeColor="text1"/>
          <w:sz w:val="28"/>
          <w:szCs w:val="28"/>
        </w:rPr>
        <w:t xml:space="preserve"> second-degree murder</w:t>
      </w:r>
      <w:r w:rsidR="006C5B8C">
        <w:rPr>
          <w:rFonts w:ascii="Century Schoolbook" w:hAnsi="Century Schoolbook"/>
          <w:bCs/>
          <w:color w:val="000000" w:themeColor="text1"/>
          <w:sz w:val="28"/>
          <w:szCs w:val="28"/>
        </w:rPr>
        <w:t xml:space="preserve">, but guilty of </w:t>
      </w:r>
      <w:proofErr w:type="spellStart"/>
      <w:r w:rsidR="006C5B8C">
        <w:rPr>
          <w:rFonts w:ascii="Century Schoolbook" w:hAnsi="Century Schoolbook"/>
          <w:bCs/>
          <w:color w:val="000000" w:themeColor="text1"/>
          <w:sz w:val="28"/>
          <w:szCs w:val="28"/>
        </w:rPr>
        <w:t>B2</w:t>
      </w:r>
      <w:proofErr w:type="spellEnd"/>
      <w:r w:rsidR="006C5B8C">
        <w:rPr>
          <w:rFonts w:ascii="Century Schoolbook" w:hAnsi="Century Schoolbook"/>
          <w:bCs/>
          <w:color w:val="000000" w:themeColor="text1"/>
          <w:sz w:val="28"/>
          <w:szCs w:val="28"/>
        </w:rPr>
        <w:t xml:space="preserve"> second-degree murder, the jury found that </w:t>
      </w:r>
      <w:r w:rsidR="00BD252E">
        <w:rPr>
          <w:rFonts w:ascii="Century Schoolbook" w:hAnsi="Century Schoolbook"/>
          <w:bCs/>
          <w:color w:val="000000" w:themeColor="text1"/>
          <w:sz w:val="28"/>
          <w:szCs w:val="28"/>
        </w:rPr>
        <w:t>Mr.</w:t>
      </w:r>
      <w:r w:rsidR="00BB68F0">
        <w:rPr>
          <w:rFonts w:ascii="Century Schoolbook" w:hAnsi="Century Schoolbook"/>
          <w:bCs/>
          <w:color w:val="000000" w:themeColor="text1"/>
          <w:sz w:val="28"/>
          <w:szCs w:val="28"/>
        </w:rPr>
        <w:t> </w:t>
      </w:r>
      <w:r w:rsidR="00BD252E">
        <w:rPr>
          <w:rFonts w:ascii="Century Schoolbook" w:hAnsi="Century Schoolbook"/>
          <w:bCs/>
          <w:color w:val="000000" w:themeColor="text1"/>
          <w:sz w:val="28"/>
          <w:szCs w:val="28"/>
        </w:rPr>
        <w:t>Harwell had acted only with recklessness</w:t>
      </w:r>
      <w:r w:rsidR="00506D92">
        <w:rPr>
          <w:rFonts w:ascii="Century Schoolbook" w:hAnsi="Century Schoolbook"/>
          <w:bCs/>
          <w:color w:val="000000" w:themeColor="text1"/>
          <w:sz w:val="28"/>
          <w:szCs w:val="28"/>
        </w:rPr>
        <w:t xml:space="preserve"> rather than with a specific intent to kill.  </w:t>
      </w:r>
      <w:r w:rsidR="009D6511">
        <w:rPr>
          <w:rFonts w:ascii="Century Schoolbook" w:hAnsi="Century Schoolbook"/>
          <w:bCs/>
          <w:color w:val="000000" w:themeColor="text1"/>
          <w:sz w:val="28"/>
          <w:szCs w:val="28"/>
        </w:rPr>
        <w:t>Given this outcome, i</w:t>
      </w:r>
      <w:r w:rsidR="00A47187">
        <w:rPr>
          <w:rFonts w:ascii="Century Schoolbook" w:hAnsi="Century Schoolbook"/>
          <w:bCs/>
          <w:color w:val="000000" w:themeColor="text1"/>
          <w:sz w:val="28"/>
          <w:szCs w:val="28"/>
        </w:rPr>
        <w:t>t is reasonably possible that</w:t>
      </w:r>
      <w:r w:rsidR="00A61898">
        <w:rPr>
          <w:rFonts w:ascii="Century Schoolbook" w:hAnsi="Century Schoolbook"/>
          <w:bCs/>
          <w:color w:val="000000" w:themeColor="text1"/>
          <w:sz w:val="28"/>
          <w:szCs w:val="28"/>
        </w:rPr>
        <w:t xml:space="preserve">, had it been given the option, at least one member of the jury would have </w:t>
      </w:r>
      <w:r w:rsidR="00E85CAF">
        <w:rPr>
          <w:rFonts w:ascii="Century Schoolbook" w:hAnsi="Century Schoolbook"/>
          <w:bCs/>
          <w:color w:val="000000" w:themeColor="text1"/>
          <w:sz w:val="28"/>
          <w:szCs w:val="28"/>
        </w:rPr>
        <w:t>found only</w:t>
      </w:r>
      <w:r w:rsidR="00B16A3C">
        <w:rPr>
          <w:rFonts w:ascii="Century Schoolbook" w:hAnsi="Century Schoolbook"/>
          <w:bCs/>
          <w:color w:val="000000" w:themeColor="text1"/>
          <w:sz w:val="28"/>
          <w:szCs w:val="28"/>
        </w:rPr>
        <w:t xml:space="preserve"> the degree of recklessness required for </w:t>
      </w:r>
      <w:r w:rsidR="00D3688E">
        <w:rPr>
          <w:rFonts w:ascii="Century Schoolbook" w:hAnsi="Century Schoolbook"/>
          <w:bCs/>
          <w:color w:val="000000" w:themeColor="text1"/>
          <w:sz w:val="28"/>
          <w:szCs w:val="28"/>
        </w:rPr>
        <w:t>involuntary manslaughter, and not</w:t>
      </w:r>
      <w:r w:rsidR="00D914F6">
        <w:rPr>
          <w:rFonts w:ascii="Century Schoolbook" w:hAnsi="Century Schoolbook"/>
          <w:bCs/>
          <w:color w:val="000000" w:themeColor="text1"/>
          <w:sz w:val="28"/>
          <w:szCs w:val="28"/>
        </w:rPr>
        <w:t xml:space="preserve"> the degree required for</w:t>
      </w:r>
      <w:r w:rsidR="00D3688E">
        <w:rPr>
          <w:rFonts w:ascii="Century Schoolbook" w:hAnsi="Century Schoolbook"/>
          <w:bCs/>
          <w:color w:val="000000" w:themeColor="text1"/>
          <w:sz w:val="28"/>
          <w:szCs w:val="28"/>
        </w:rPr>
        <w:t xml:space="preserve"> </w:t>
      </w:r>
      <w:r w:rsidR="00B16A3C">
        <w:rPr>
          <w:rFonts w:ascii="Century Schoolbook" w:hAnsi="Century Schoolbook"/>
          <w:bCs/>
          <w:color w:val="000000" w:themeColor="text1"/>
          <w:sz w:val="28"/>
          <w:szCs w:val="28"/>
        </w:rPr>
        <w:t>second-degree murder</w:t>
      </w:r>
      <w:r w:rsidR="00D3688E">
        <w:rPr>
          <w:rFonts w:ascii="Century Schoolbook" w:hAnsi="Century Schoolbook"/>
          <w:bCs/>
          <w:color w:val="000000" w:themeColor="text1"/>
          <w:sz w:val="28"/>
          <w:szCs w:val="28"/>
        </w:rPr>
        <w:t>.</w:t>
      </w:r>
    </w:p>
    <w:p w14:paraId="648C7EAB" w14:textId="32AC8581" w:rsidR="00034F7E" w:rsidRDefault="00847D67" w:rsidP="00A40894">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In short, </w:t>
      </w:r>
      <w:r w:rsidR="002E5866">
        <w:rPr>
          <w:rFonts w:ascii="Century Schoolbook" w:hAnsi="Century Schoolbook"/>
          <w:bCs/>
          <w:color w:val="000000" w:themeColor="text1"/>
          <w:sz w:val="28"/>
          <w:szCs w:val="28"/>
        </w:rPr>
        <w:t>second-degree depraved-heart murder and involuntary manslaughter are closely related offenses</w:t>
      </w:r>
      <w:r w:rsidR="002226DE">
        <w:rPr>
          <w:rFonts w:ascii="Century Schoolbook" w:hAnsi="Century Schoolbook"/>
          <w:bCs/>
          <w:color w:val="000000" w:themeColor="text1"/>
          <w:sz w:val="28"/>
          <w:szCs w:val="28"/>
        </w:rPr>
        <w:t>, both in general and on the facts of this case</w:t>
      </w:r>
      <w:r w:rsidR="002E5866">
        <w:rPr>
          <w:rFonts w:ascii="Century Schoolbook" w:hAnsi="Century Schoolbook"/>
          <w:bCs/>
          <w:color w:val="000000" w:themeColor="text1"/>
          <w:sz w:val="28"/>
          <w:szCs w:val="28"/>
        </w:rPr>
        <w:t xml:space="preserve">, with each requiring proof of a criminal degree of recklessness.  </w:t>
      </w:r>
      <w:r w:rsidR="002226DE">
        <w:rPr>
          <w:rFonts w:ascii="Century Schoolbook" w:hAnsi="Century Schoolbook"/>
          <w:bCs/>
          <w:color w:val="000000" w:themeColor="text1"/>
          <w:sz w:val="28"/>
          <w:szCs w:val="28"/>
        </w:rPr>
        <w:t>The central difference between the two is the</w:t>
      </w:r>
      <w:r w:rsidR="005C041A">
        <w:rPr>
          <w:rFonts w:ascii="Century Schoolbook" w:hAnsi="Century Schoolbook"/>
          <w:bCs/>
          <w:color w:val="000000" w:themeColor="text1"/>
          <w:sz w:val="28"/>
          <w:szCs w:val="28"/>
        </w:rPr>
        <w:t xml:space="preserve"> precise</w:t>
      </w:r>
      <w:r w:rsidR="002226DE">
        <w:rPr>
          <w:rFonts w:ascii="Century Schoolbook" w:hAnsi="Century Schoolbook"/>
          <w:bCs/>
          <w:color w:val="000000" w:themeColor="text1"/>
          <w:sz w:val="28"/>
          <w:szCs w:val="28"/>
        </w:rPr>
        <w:t xml:space="preserve"> degree of recklessness involved.  </w:t>
      </w:r>
      <w:r w:rsidR="00D64278">
        <w:rPr>
          <w:rFonts w:ascii="Century Schoolbook" w:hAnsi="Century Schoolbook"/>
          <w:bCs/>
          <w:color w:val="000000" w:themeColor="text1"/>
          <w:sz w:val="28"/>
          <w:szCs w:val="28"/>
        </w:rPr>
        <w:t>Because the trial court failed to submit involuntary manslaughter</w:t>
      </w:r>
      <w:r w:rsidR="00AB7DAA">
        <w:rPr>
          <w:rFonts w:ascii="Century Schoolbook" w:hAnsi="Century Schoolbook"/>
          <w:bCs/>
          <w:color w:val="000000" w:themeColor="text1"/>
          <w:sz w:val="28"/>
          <w:szCs w:val="28"/>
        </w:rPr>
        <w:t xml:space="preserve">, the jury </w:t>
      </w:r>
      <w:r w:rsidR="008120E0">
        <w:rPr>
          <w:rFonts w:ascii="Century Schoolbook" w:hAnsi="Century Schoolbook"/>
          <w:bCs/>
          <w:color w:val="000000" w:themeColor="text1"/>
          <w:sz w:val="28"/>
          <w:szCs w:val="28"/>
        </w:rPr>
        <w:t xml:space="preserve">was precluded from </w:t>
      </w:r>
      <w:r w:rsidR="0016737F">
        <w:rPr>
          <w:rFonts w:ascii="Century Schoolbook" w:hAnsi="Century Schoolbook"/>
          <w:bCs/>
          <w:color w:val="000000" w:themeColor="text1"/>
          <w:sz w:val="28"/>
          <w:szCs w:val="28"/>
        </w:rPr>
        <w:t>deciding</w:t>
      </w:r>
      <w:r w:rsidR="00B41E5F">
        <w:rPr>
          <w:rFonts w:ascii="Century Schoolbook" w:hAnsi="Century Schoolbook"/>
          <w:bCs/>
          <w:color w:val="000000" w:themeColor="text1"/>
          <w:sz w:val="28"/>
          <w:szCs w:val="28"/>
        </w:rPr>
        <w:t>, unanimously and beyond a reasonable doubt,</w:t>
      </w:r>
      <w:r w:rsidR="0016737F">
        <w:rPr>
          <w:rFonts w:ascii="Century Schoolbook" w:hAnsi="Century Schoolbook"/>
          <w:bCs/>
          <w:color w:val="000000" w:themeColor="text1"/>
          <w:sz w:val="28"/>
          <w:szCs w:val="28"/>
        </w:rPr>
        <w:t xml:space="preserve"> </w:t>
      </w:r>
      <w:r w:rsidR="008120E0">
        <w:rPr>
          <w:rFonts w:ascii="Century Schoolbook" w:hAnsi="Century Schoolbook"/>
          <w:bCs/>
          <w:color w:val="000000" w:themeColor="text1"/>
          <w:sz w:val="28"/>
          <w:szCs w:val="28"/>
        </w:rPr>
        <w:t xml:space="preserve">just what level of </w:t>
      </w:r>
      <w:r w:rsidR="008120E0">
        <w:rPr>
          <w:rFonts w:ascii="Century Schoolbook" w:hAnsi="Century Schoolbook"/>
          <w:bCs/>
          <w:color w:val="000000" w:themeColor="text1"/>
          <w:sz w:val="28"/>
          <w:szCs w:val="28"/>
        </w:rPr>
        <w:lastRenderedPageBreak/>
        <w:t xml:space="preserve">recklessness the evidence showed.  </w:t>
      </w:r>
      <w:r w:rsidR="001B6134">
        <w:rPr>
          <w:rFonts w:ascii="Century Schoolbook" w:hAnsi="Century Schoolbook"/>
          <w:bCs/>
          <w:color w:val="000000" w:themeColor="text1"/>
          <w:sz w:val="28"/>
          <w:szCs w:val="28"/>
        </w:rPr>
        <w:t>Mr. Harwell should receive a new trial</w:t>
      </w:r>
      <w:r w:rsidR="00174EC3">
        <w:rPr>
          <w:rFonts w:ascii="Century Schoolbook" w:hAnsi="Century Schoolbook"/>
          <w:bCs/>
          <w:color w:val="000000" w:themeColor="text1"/>
          <w:sz w:val="28"/>
          <w:szCs w:val="28"/>
        </w:rPr>
        <w:t xml:space="preserve">, and the jury should have a chance to </w:t>
      </w:r>
      <w:r w:rsidR="009C5348">
        <w:rPr>
          <w:rFonts w:ascii="Century Schoolbook" w:hAnsi="Century Schoolbook"/>
          <w:bCs/>
          <w:color w:val="000000" w:themeColor="text1"/>
          <w:sz w:val="28"/>
          <w:szCs w:val="28"/>
        </w:rPr>
        <w:t>resolve</w:t>
      </w:r>
      <w:r w:rsidR="00174EC3">
        <w:rPr>
          <w:rFonts w:ascii="Century Schoolbook" w:hAnsi="Century Schoolbook"/>
          <w:bCs/>
          <w:color w:val="000000" w:themeColor="text1"/>
          <w:sz w:val="28"/>
          <w:szCs w:val="28"/>
        </w:rPr>
        <w:t xml:space="preserve"> that question.  </w:t>
      </w:r>
    </w:p>
    <w:p w14:paraId="34ED4F69" w14:textId="5118CF82" w:rsidR="00612A50" w:rsidRPr="009A1B62" w:rsidRDefault="001C2ABF" w:rsidP="009C05A9">
      <w:pPr>
        <w:spacing w:after="0" w:line="240" w:lineRule="auto"/>
        <w:jc w:val="both"/>
        <w:rPr>
          <w:rFonts w:ascii="Century Schoolbook" w:eastAsia="Times New Roman" w:hAnsi="Century Schoolbook" w:cs="Times New Roman"/>
          <w:b/>
          <w:color w:val="000000" w:themeColor="text1"/>
          <w:sz w:val="28"/>
          <w:szCs w:val="28"/>
        </w:rPr>
      </w:pPr>
      <w:r w:rsidRPr="00DE0052">
        <w:rPr>
          <w:rFonts w:ascii="Century Schoolbook" w:hAnsi="Century Schoolbook"/>
          <w:b/>
          <w:color w:val="000000" w:themeColor="text1"/>
          <w:sz w:val="28"/>
          <w:szCs w:val="28"/>
        </w:rPr>
        <w:t>II</w:t>
      </w:r>
      <w:r w:rsidR="00612A50" w:rsidRPr="00DE0052">
        <w:rPr>
          <w:rFonts w:ascii="Century Schoolbook" w:hAnsi="Century Schoolbook"/>
          <w:b/>
          <w:color w:val="000000" w:themeColor="text1"/>
          <w:sz w:val="28"/>
          <w:szCs w:val="28"/>
        </w:rPr>
        <w:t>.</w:t>
      </w:r>
      <w:r w:rsidR="00612A50" w:rsidRPr="00DE0052">
        <w:rPr>
          <w:rFonts w:ascii="Century Schoolbook" w:hAnsi="Century Schoolbook"/>
          <w:b/>
          <w:color w:val="000000" w:themeColor="text1"/>
          <w:sz w:val="28"/>
          <w:szCs w:val="28"/>
        </w:rPr>
        <w:tab/>
      </w:r>
      <w:bookmarkStart w:id="4" w:name="_Hlk176336561"/>
      <w:r w:rsidR="009C05A9" w:rsidRPr="00DE0052">
        <w:rPr>
          <w:rFonts w:ascii="Century Schoolbook" w:eastAsia="Times New Roman" w:hAnsi="Century Schoolbook" w:cs="Times New Roman"/>
          <w:b/>
          <w:color w:val="000000" w:themeColor="text1"/>
          <w:sz w:val="28"/>
          <w:szCs w:val="28"/>
        </w:rPr>
        <w:t>The trial court, through the clerk, reversibly erred in polling the jury by</w:t>
      </w:r>
      <w:r w:rsidR="004F078B" w:rsidRPr="00DE0052">
        <w:rPr>
          <w:rFonts w:ascii="Century Schoolbook" w:eastAsia="Times New Roman" w:hAnsi="Century Schoolbook" w:cs="Times New Roman"/>
          <w:b/>
          <w:color w:val="000000" w:themeColor="text1"/>
          <w:sz w:val="28"/>
          <w:szCs w:val="28"/>
        </w:rPr>
        <w:t xml:space="preserve"> </w:t>
      </w:r>
      <w:r w:rsidR="009C05A9" w:rsidRPr="00DE0052">
        <w:rPr>
          <w:rFonts w:ascii="Century Schoolbook" w:eastAsia="Times New Roman" w:hAnsi="Century Schoolbook" w:cs="Times New Roman"/>
          <w:b/>
          <w:color w:val="000000" w:themeColor="text1"/>
          <w:sz w:val="28"/>
          <w:szCs w:val="28"/>
        </w:rPr>
        <w:t xml:space="preserve">failing to ask two jurors, Foreperson Wanda </w:t>
      </w:r>
      <w:proofErr w:type="gramStart"/>
      <w:r w:rsidR="009C05A9" w:rsidRPr="00DE0052">
        <w:rPr>
          <w:rFonts w:ascii="Century Schoolbook" w:eastAsia="Times New Roman" w:hAnsi="Century Schoolbook" w:cs="Times New Roman"/>
          <w:b/>
          <w:color w:val="000000" w:themeColor="text1"/>
          <w:sz w:val="28"/>
          <w:szCs w:val="28"/>
        </w:rPr>
        <w:t>Parker</w:t>
      </w:r>
      <w:proofErr w:type="gramEnd"/>
      <w:r w:rsidR="009C05A9" w:rsidRPr="00DE0052">
        <w:rPr>
          <w:rFonts w:ascii="Century Schoolbook" w:eastAsia="Times New Roman" w:hAnsi="Century Schoolbook" w:cs="Times New Roman"/>
          <w:b/>
          <w:color w:val="000000" w:themeColor="text1"/>
          <w:sz w:val="28"/>
          <w:szCs w:val="28"/>
        </w:rPr>
        <w:t xml:space="preserve"> and Juror #3 Alisha</w:t>
      </w:r>
      <w:r w:rsidR="004F078B" w:rsidRPr="00DE0052">
        <w:rPr>
          <w:rFonts w:ascii="Century Schoolbook" w:eastAsia="Times New Roman" w:hAnsi="Century Schoolbook" w:cs="Times New Roman"/>
          <w:b/>
          <w:color w:val="000000" w:themeColor="text1"/>
          <w:sz w:val="28"/>
          <w:szCs w:val="28"/>
        </w:rPr>
        <w:t xml:space="preserve"> </w:t>
      </w:r>
      <w:r w:rsidR="009C05A9" w:rsidRPr="00DE0052">
        <w:rPr>
          <w:rFonts w:ascii="Century Schoolbook" w:eastAsia="Times New Roman" w:hAnsi="Century Schoolbook" w:cs="Times New Roman"/>
          <w:b/>
          <w:color w:val="000000" w:themeColor="text1"/>
          <w:sz w:val="28"/>
          <w:szCs w:val="28"/>
        </w:rPr>
        <w:t>Grimes-Moody</w:t>
      </w:r>
      <w:r w:rsidR="00DD3E82" w:rsidRPr="00DE0052">
        <w:rPr>
          <w:rFonts w:ascii="Century Schoolbook" w:eastAsia="Times New Roman" w:hAnsi="Century Schoolbook" w:cs="Times New Roman"/>
          <w:b/>
          <w:color w:val="000000" w:themeColor="text1"/>
          <w:sz w:val="28"/>
          <w:szCs w:val="28"/>
        </w:rPr>
        <w:t>,</w:t>
      </w:r>
      <w:r w:rsidR="009C05A9" w:rsidRPr="00DE0052">
        <w:rPr>
          <w:rFonts w:ascii="Century Schoolbook" w:eastAsia="Times New Roman" w:hAnsi="Century Schoolbook" w:cs="Times New Roman"/>
          <w:b/>
          <w:color w:val="000000" w:themeColor="text1"/>
          <w:sz w:val="28"/>
          <w:szCs w:val="28"/>
        </w:rPr>
        <w:t xml:space="preserve"> whether the verdict returned in court accurately</w:t>
      </w:r>
      <w:r w:rsidR="004F078B" w:rsidRPr="00DE0052">
        <w:rPr>
          <w:rFonts w:ascii="Century Schoolbook" w:eastAsia="Times New Roman" w:hAnsi="Century Schoolbook" w:cs="Times New Roman"/>
          <w:b/>
          <w:color w:val="000000" w:themeColor="text1"/>
          <w:sz w:val="28"/>
          <w:szCs w:val="28"/>
        </w:rPr>
        <w:t xml:space="preserve"> </w:t>
      </w:r>
      <w:r w:rsidR="009C05A9" w:rsidRPr="00DE0052">
        <w:rPr>
          <w:rFonts w:ascii="Century Schoolbook" w:eastAsia="Times New Roman" w:hAnsi="Century Schoolbook" w:cs="Times New Roman"/>
          <w:b/>
          <w:color w:val="000000" w:themeColor="text1"/>
          <w:sz w:val="28"/>
          <w:szCs w:val="28"/>
        </w:rPr>
        <w:t>reflected their verdict as to Mr.</w:t>
      </w:r>
      <w:r w:rsidR="00B83C97" w:rsidRPr="00DE0052">
        <w:rPr>
          <w:rFonts w:ascii="Century Schoolbook" w:eastAsia="Times New Roman" w:hAnsi="Century Schoolbook" w:cs="Times New Roman"/>
          <w:b/>
          <w:color w:val="000000" w:themeColor="text1"/>
          <w:sz w:val="28"/>
          <w:szCs w:val="28"/>
        </w:rPr>
        <w:t> </w:t>
      </w:r>
      <w:r w:rsidR="009C05A9" w:rsidRPr="00DE0052">
        <w:rPr>
          <w:rFonts w:ascii="Century Schoolbook" w:eastAsia="Times New Roman" w:hAnsi="Century Schoolbook" w:cs="Times New Roman"/>
          <w:b/>
          <w:color w:val="000000" w:themeColor="text1"/>
          <w:sz w:val="28"/>
          <w:szCs w:val="28"/>
        </w:rPr>
        <w:t>Harwell</w:t>
      </w:r>
      <w:bookmarkEnd w:id="4"/>
      <w:r w:rsidR="009C05A9" w:rsidRPr="00DE0052">
        <w:rPr>
          <w:rFonts w:ascii="Century Schoolbook" w:eastAsia="Times New Roman" w:hAnsi="Century Schoolbook" w:cs="Times New Roman"/>
          <w:b/>
          <w:color w:val="000000" w:themeColor="text1"/>
          <w:sz w:val="28"/>
          <w:szCs w:val="28"/>
        </w:rPr>
        <w:t>.</w:t>
      </w:r>
      <w:r w:rsidR="00612A50">
        <w:rPr>
          <w:rFonts w:ascii="Century Schoolbook" w:eastAsia="Times New Roman" w:hAnsi="Century Schoolbook" w:cs="Times New Roman"/>
          <w:b/>
          <w:color w:val="000000" w:themeColor="text1"/>
          <w:sz w:val="28"/>
          <w:szCs w:val="28"/>
        </w:rPr>
        <w:t xml:space="preserve">  </w:t>
      </w:r>
    </w:p>
    <w:p w14:paraId="0F0C4936" w14:textId="77777777" w:rsidR="00612A50" w:rsidRPr="009A1B62" w:rsidRDefault="00612A50" w:rsidP="00612A50">
      <w:pPr>
        <w:pStyle w:val="PlainText"/>
        <w:jc w:val="both"/>
        <w:rPr>
          <w:rFonts w:ascii="Century Schoolbook" w:hAnsi="Century Schoolbook"/>
          <w:b/>
          <w:color w:val="000000" w:themeColor="text1"/>
          <w:sz w:val="28"/>
          <w:szCs w:val="28"/>
        </w:rPr>
      </w:pPr>
      <w:r w:rsidRPr="009A1B62">
        <w:rPr>
          <w:rFonts w:ascii="Century Schoolbook" w:hAnsi="Century Schoolbook"/>
          <w:b/>
          <w:color w:val="000000" w:themeColor="text1"/>
          <w:sz w:val="28"/>
          <w:szCs w:val="28"/>
        </w:rPr>
        <w:tab/>
      </w:r>
    </w:p>
    <w:p w14:paraId="4DF6C16B" w14:textId="06ED3932" w:rsidR="006A1E63" w:rsidRDefault="00612A50" w:rsidP="005F29E1">
      <w:pPr>
        <w:pStyle w:val="PlainText"/>
        <w:spacing w:line="480" w:lineRule="auto"/>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ab/>
      </w:r>
      <w:r w:rsidR="00145EF5">
        <w:rPr>
          <w:rFonts w:ascii="Century Schoolbook" w:hAnsi="Century Schoolbook"/>
          <w:bCs/>
          <w:color w:val="000000" w:themeColor="text1"/>
          <w:sz w:val="28"/>
          <w:szCs w:val="28"/>
        </w:rPr>
        <w:t xml:space="preserve">A North Carolina defendant in a criminal case has both a constitutional and a statutory right to have the jury polled after it returns its verdict but before it disperses.  </w:t>
      </w:r>
      <w:r w:rsidR="00982F78">
        <w:rPr>
          <w:rFonts w:ascii="Century Schoolbook" w:hAnsi="Century Schoolbook"/>
          <w:bCs/>
          <w:color w:val="000000" w:themeColor="text1"/>
          <w:sz w:val="28"/>
          <w:szCs w:val="28"/>
        </w:rPr>
        <w:t>Once a defendant has made a</w:t>
      </w:r>
      <w:r w:rsidR="001646B0">
        <w:rPr>
          <w:rFonts w:ascii="Century Schoolbook" w:hAnsi="Century Schoolbook"/>
          <w:bCs/>
          <w:color w:val="000000" w:themeColor="text1"/>
          <w:sz w:val="28"/>
          <w:szCs w:val="28"/>
        </w:rPr>
        <w:t xml:space="preserve"> timely</w:t>
      </w:r>
      <w:r w:rsidR="00982F78">
        <w:rPr>
          <w:rFonts w:ascii="Century Schoolbook" w:hAnsi="Century Schoolbook"/>
          <w:bCs/>
          <w:color w:val="000000" w:themeColor="text1"/>
          <w:sz w:val="28"/>
          <w:szCs w:val="28"/>
        </w:rPr>
        <w:t xml:space="preserve"> request, the trial court, either directly or through the clerk, is required to </w:t>
      </w:r>
      <w:r w:rsidR="00836B69">
        <w:rPr>
          <w:rFonts w:ascii="Century Schoolbook" w:hAnsi="Century Schoolbook"/>
          <w:bCs/>
          <w:color w:val="000000" w:themeColor="text1"/>
          <w:sz w:val="28"/>
          <w:szCs w:val="28"/>
        </w:rPr>
        <w:t>poll the jury “</w:t>
      </w:r>
      <w:r w:rsidR="00836B69" w:rsidRPr="00203D29">
        <w:rPr>
          <w:rFonts w:ascii="Century Schoolbook" w:hAnsi="Century Schoolbook"/>
          <w:bCs/>
          <w:color w:val="000000" w:themeColor="text1"/>
          <w:sz w:val="28"/>
          <w:szCs w:val="28"/>
        </w:rPr>
        <w:t>by asking each juror individually whether the verdict announced is his verdict</w:t>
      </w:r>
      <w:r w:rsidR="00836B69">
        <w:rPr>
          <w:rFonts w:ascii="Century Schoolbook" w:hAnsi="Century Schoolbook"/>
          <w:bCs/>
          <w:color w:val="000000" w:themeColor="text1"/>
          <w:sz w:val="28"/>
          <w:szCs w:val="28"/>
        </w:rPr>
        <w:t xml:space="preserve">.”  N.C.G.S. § </w:t>
      </w:r>
      <w:proofErr w:type="spellStart"/>
      <w:r w:rsidR="00836B69">
        <w:rPr>
          <w:rFonts w:ascii="Century Schoolbook" w:hAnsi="Century Schoolbook"/>
          <w:bCs/>
          <w:color w:val="000000" w:themeColor="text1"/>
          <w:sz w:val="28"/>
          <w:szCs w:val="28"/>
        </w:rPr>
        <w:t>15A</w:t>
      </w:r>
      <w:proofErr w:type="spellEnd"/>
      <w:r w:rsidR="00836B69">
        <w:rPr>
          <w:rFonts w:ascii="Century Schoolbook" w:hAnsi="Century Schoolbook"/>
          <w:bCs/>
          <w:color w:val="000000" w:themeColor="text1"/>
          <w:sz w:val="28"/>
          <w:szCs w:val="28"/>
        </w:rPr>
        <w:t>-1238</w:t>
      </w:r>
      <w:r w:rsidR="00B96F71">
        <w:rPr>
          <w:rFonts w:ascii="Century Schoolbook" w:hAnsi="Century Schoolbook"/>
          <w:bCs/>
          <w:color w:val="000000" w:themeColor="text1"/>
          <w:sz w:val="28"/>
          <w:szCs w:val="28"/>
        </w:rPr>
        <w:fldChar w:fldCharType="begin"/>
      </w:r>
      <w:r w:rsidR="00B96F71">
        <w:instrText xml:space="preserve"> TA \l "</w:instrText>
      </w:r>
      <w:r w:rsidR="00B96F71" w:rsidRPr="00E27193">
        <w:rPr>
          <w:rFonts w:ascii="Century Schoolbook" w:hAnsi="Century Schoolbook"/>
          <w:bCs/>
          <w:color w:val="000000" w:themeColor="text1"/>
          <w:sz w:val="28"/>
          <w:szCs w:val="28"/>
        </w:rPr>
        <w:instrText>N.C.G.S. § 15A-1238</w:instrText>
      </w:r>
      <w:r w:rsidR="00B96F71">
        <w:instrText xml:space="preserve">" \s "N.C.G.S. § 15A-1238" \c 2 </w:instrText>
      </w:r>
      <w:r w:rsidR="00B96F71">
        <w:rPr>
          <w:rFonts w:ascii="Century Schoolbook" w:hAnsi="Century Schoolbook"/>
          <w:bCs/>
          <w:color w:val="000000" w:themeColor="text1"/>
          <w:sz w:val="28"/>
          <w:szCs w:val="28"/>
        </w:rPr>
        <w:fldChar w:fldCharType="end"/>
      </w:r>
      <w:r w:rsidR="00836B69">
        <w:rPr>
          <w:rFonts w:ascii="Century Schoolbook" w:hAnsi="Century Schoolbook"/>
          <w:bCs/>
          <w:color w:val="000000" w:themeColor="text1"/>
          <w:sz w:val="28"/>
          <w:szCs w:val="28"/>
        </w:rPr>
        <w:t xml:space="preserve">.  </w:t>
      </w:r>
      <w:r w:rsidR="00972176">
        <w:rPr>
          <w:rFonts w:ascii="Century Schoolbook" w:hAnsi="Century Schoolbook"/>
          <w:bCs/>
          <w:color w:val="000000" w:themeColor="text1"/>
          <w:sz w:val="28"/>
          <w:szCs w:val="28"/>
        </w:rPr>
        <w:t xml:space="preserve">Because the trial court’s </w:t>
      </w:r>
      <w:r w:rsidR="00871C1F">
        <w:rPr>
          <w:rFonts w:ascii="Century Schoolbook" w:hAnsi="Century Schoolbook"/>
          <w:bCs/>
          <w:color w:val="000000" w:themeColor="text1"/>
          <w:sz w:val="28"/>
          <w:szCs w:val="28"/>
        </w:rPr>
        <w:t>failure to conduct a sufficient poll following a timely request constitutes both statutory and constitutional error, the State bears the burden of showing, beyond a reasonable doubt, that any error in polling the jury was harmless.</w:t>
      </w:r>
    </w:p>
    <w:p w14:paraId="62E937AE" w14:textId="0A1AC41D" w:rsidR="00871C1F" w:rsidRPr="00A73341" w:rsidRDefault="00871C1F" w:rsidP="005F29E1">
      <w:pPr>
        <w:pStyle w:val="PlainText"/>
        <w:spacing w:line="480" w:lineRule="auto"/>
        <w:jc w:val="both"/>
        <w:rPr>
          <w:rFonts w:ascii="Century Schoolbook" w:hAnsi="Century Schoolbook"/>
          <w:bCs/>
          <w:i/>
          <w:iCs/>
          <w:color w:val="000000" w:themeColor="text1"/>
          <w:sz w:val="28"/>
          <w:szCs w:val="28"/>
        </w:rPr>
      </w:pPr>
      <w:r>
        <w:rPr>
          <w:rFonts w:ascii="Century Schoolbook" w:hAnsi="Century Schoolbook"/>
          <w:bCs/>
          <w:color w:val="000000" w:themeColor="text1"/>
          <w:sz w:val="28"/>
          <w:szCs w:val="28"/>
        </w:rPr>
        <w:tab/>
        <w:t xml:space="preserve">The State cannot make that showing.  </w:t>
      </w:r>
      <w:r w:rsidR="00F13269">
        <w:rPr>
          <w:rFonts w:ascii="Century Schoolbook" w:hAnsi="Century Schoolbook"/>
          <w:bCs/>
          <w:color w:val="000000" w:themeColor="text1"/>
          <w:sz w:val="28"/>
          <w:szCs w:val="28"/>
        </w:rPr>
        <w:t xml:space="preserve">In this case, the jury deliberated </w:t>
      </w:r>
      <w:r w:rsidR="00E37C8C">
        <w:rPr>
          <w:rFonts w:ascii="Century Schoolbook" w:hAnsi="Century Schoolbook"/>
          <w:bCs/>
          <w:color w:val="000000" w:themeColor="text1"/>
          <w:sz w:val="28"/>
          <w:szCs w:val="28"/>
        </w:rPr>
        <w:t>over the course of more than a</w:t>
      </w:r>
      <w:r w:rsidR="00F13269">
        <w:rPr>
          <w:rFonts w:ascii="Century Schoolbook" w:hAnsi="Century Schoolbook"/>
          <w:bCs/>
          <w:color w:val="000000" w:themeColor="text1"/>
          <w:sz w:val="28"/>
          <w:szCs w:val="28"/>
        </w:rPr>
        <w:t xml:space="preserve"> day before returning its verdicts, and in the process, it asked the trial court multiple questions concerning both the evidence presented and the law it was required to </w:t>
      </w:r>
      <w:r w:rsidR="00F13269">
        <w:rPr>
          <w:rFonts w:ascii="Century Schoolbook" w:hAnsi="Century Schoolbook"/>
          <w:bCs/>
          <w:color w:val="000000" w:themeColor="text1"/>
          <w:sz w:val="28"/>
          <w:szCs w:val="28"/>
        </w:rPr>
        <w:lastRenderedPageBreak/>
        <w:t>apply.  Moreover, the s</w:t>
      </w:r>
      <w:r w:rsidR="00496C76">
        <w:rPr>
          <w:rFonts w:ascii="Century Schoolbook" w:hAnsi="Century Schoolbook"/>
          <w:bCs/>
          <w:color w:val="000000" w:themeColor="text1"/>
          <w:sz w:val="28"/>
          <w:szCs w:val="28"/>
        </w:rPr>
        <w:t>trongest argument against a finding of prejudice—that the jury</w:t>
      </w:r>
      <w:r w:rsidR="00CF465D">
        <w:rPr>
          <w:rFonts w:ascii="Century Schoolbook" w:hAnsi="Century Schoolbook"/>
          <w:bCs/>
          <w:color w:val="000000" w:themeColor="text1"/>
          <w:sz w:val="28"/>
          <w:szCs w:val="28"/>
        </w:rPr>
        <w:t xml:space="preserve"> did, in fact, return a guilty verdict for second-degree murder, even as it acquitted of everything else—</w:t>
      </w:r>
      <w:r w:rsidR="00FD79C1">
        <w:rPr>
          <w:rFonts w:ascii="Century Schoolbook" w:hAnsi="Century Schoolbook"/>
          <w:bCs/>
          <w:color w:val="000000" w:themeColor="text1"/>
          <w:sz w:val="28"/>
          <w:szCs w:val="28"/>
        </w:rPr>
        <w:t xml:space="preserve">begs the question.  </w:t>
      </w:r>
      <w:r w:rsidR="005D452B">
        <w:rPr>
          <w:rFonts w:ascii="Century Schoolbook" w:hAnsi="Century Schoolbook"/>
          <w:bCs/>
          <w:color w:val="000000" w:themeColor="text1"/>
          <w:sz w:val="28"/>
          <w:szCs w:val="28"/>
        </w:rPr>
        <w:t xml:space="preserve">That is, such an argument would depend on the claim that the jury already returned a valid and unanimous verdict when that is precisely what the poll is necessary to prove.  </w:t>
      </w:r>
    </w:p>
    <w:p w14:paraId="26D1E20C" w14:textId="053E0783" w:rsidR="00145EF5" w:rsidRDefault="00F13269" w:rsidP="005F29E1">
      <w:pPr>
        <w:pStyle w:val="PlainText"/>
        <w:spacing w:line="480" w:lineRule="auto"/>
        <w:jc w:val="both"/>
        <w:rPr>
          <w:rFonts w:ascii="Century Schoolbook" w:hAnsi="Century Schoolbook"/>
          <w:b/>
          <w:color w:val="000000" w:themeColor="text1"/>
          <w:sz w:val="28"/>
          <w:szCs w:val="28"/>
        </w:rPr>
      </w:pPr>
      <w:r>
        <w:rPr>
          <w:rFonts w:ascii="Century Schoolbook" w:hAnsi="Century Schoolbook"/>
          <w:bCs/>
          <w:color w:val="000000" w:themeColor="text1"/>
          <w:sz w:val="28"/>
          <w:szCs w:val="28"/>
        </w:rPr>
        <w:tab/>
      </w:r>
      <w:r w:rsidR="00EE0DD2">
        <w:rPr>
          <w:rFonts w:ascii="Century Schoolbook" w:hAnsi="Century Schoolbook"/>
          <w:bCs/>
          <w:color w:val="000000" w:themeColor="text1"/>
          <w:sz w:val="28"/>
          <w:szCs w:val="28"/>
        </w:rPr>
        <w:t>In short, the trial court</w:t>
      </w:r>
      <w:r w:rsidR="00C913B7">
        <w:rPr>
          <w:rFonts w:ascii="Century Schoolbook" w:hAnsi="Century Schoolbook"/>
          <w:bCs/>
          <w:color w:val="000000" w:themeColor="text1"/>
          <w:sz w:val="28"/>
          <w:szCs w:val="28"/>
        </w:rPr>
        <w:t>, acting through the clerk,</w:t>
      </w:r>
      <w:r w:rsidR="00EE0DD2">
        <w:rPr>
          <w:rFonts w:ascii="Century Schoolbook" w:hAnsi="Century Schoolbook"/>
          <w:bCs/>
          <w:color w:val="000000" w:themeColor="text1"/>
          <w:sz w:val="28"/>
          <w:szCs w:val="28"/>
        </w:rPr>
        <w:t xml:space="preserve"> erred in polling the jury by entirely failing to ask two of the seated jurors about their verdicts as to Mr. Harwell.  The State cannot show that this error was harmless beyond a reasonable doubt.  Accordingly, this Court should vacate the lower court’s judgment and remand for further proceedings.</w:t>
      </w:r>
    </w:p>
    <w:p w14:paraId="63332467" w14:textId="4FF8DEEE" w:rsidR="00612A50" w:rsidRPr="003B14FC" w:rsidRDefault="007D55B8" w:rsidP="00612A50">
      <w:pPr>
        <w:pStyle w:val="ListParagraph"/>
        <w:numPr>
          <w:ilvl w:val="0"/>
          <w:numId w:val="32"/>
        </w:numPr>
        <w:spacing w:after="0" w:line="240" w:lineRule="auto"/>
        <w:jc w:val="both"/>
        <w:rPr>
          <w:rFonts w:ascii="Century Schoolbook" w:hAnsi="Century Schoolbook"/>
          <w:b/>
          <w:color w:val="000000" w:themeColor="text1"/>
          <w:sz w:val="28"/>
          <w:szCs w:val="28"/>
        </w:rPr>
      </w:pPr>
      <w:r w:rsidRPr="003B14FC">
        <w:rPr>
          <w:rFonts w:ascii="Century Schoolbook" w:hAnsi="Century Schoolbook"/>
          <w:b/>
          <w:color w:val="000000" w:themeColor="text1"/>
          <w:sz w:val="28"/>
          <w:szCs w:val="28"/>
        </w:rPr>
        <w:t>Preservation and s</w:t>
      </w:r>
      <w:r w:rsidR="00612A50" w:rsidRPr="003B14FC">
        <w:rPr>
          <w:rFonts w:ascii="Century Schoolbook" w:hAnsi="Century Schoolbook"/>
          <w:b/>
          <w:color w:val="000000" w:themeColor="text1"/>
          <w:sz w:val="28"/>
          <w:szCs w:val="28"/>
        </w:rPr>
        <w:t>tandard of review.</w:t>
      </w:r>
    </w:p>
    <w:p w14:paraId="3C087922" w14:textId="77777777" w:rsidR="00612A50" w:rsidRDefault="00612A50" w:rsidP="00612A50">
      <w:pPr>
        <w:spacing w:after="0" w:line="240" w:lineRule="auto"/>
        <w:jc w:val="both"/>
        <w:rPr>
          <w:rFonts w:ascii="Century Schoolbook" w:hAnsi="Century Schoolbook"/>
          <w:b/>
          <w:color w:val="000000" w:themeColor="text1"/>
          <w:sz w:val="28"/>
          <w:szCs w:val="28"/>
        </w:rPr>
      </w:pPr>
    </w:p>
    <w:p w14:paraId="4D044EB2" w14:textId="5A377042" w:rsidR="002F70A5" w:rsidRPr="002F70A5" w:rsidRDefault="007020C0" w:rsidP="002F70A5">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When a defendant </w:t>
      </w:r>
      <w:r w:rsidR="00747543">
        <w:rPr>
          <w:rFonts w:ascii="Century Schoolbook" w:hAnsi="Century Schoolbook"/>
          <w:bCs/>
          <w:color w:val="000000" w:themeColor="text1"/>
          <w:sz w:val="28"/>
          <w:szCs w:val="28"/>
        </w:rPr>
        <w:t xml:space="preserve">timely </w:t>
      </w:r>
      <w:r>
        <w:rPr>
          <w:rFonts w:ascii="Century Schoolbook" w:hAnsi="Century Schoolbook"/>
          <w:bCs/>
          <w:color w:val="000000" w:themeColor="text1"/>
          <w:sz w:val="28"/>
          <w:szCs w:val="28"/>
        </w:rPr>
        <w:t xml:space="preserve">asks the trial court to poll the jury, and the trial court errs in doing so, no additional objection is necessary to preserve the defendant’s claim for appellate review.  </w:t>
      </w:r>
      <w:r w:rsidR="00FA40F5" w:rsidRPr="00FA40F5">
        <w:rPr>
          <w:rFonts w:ascii="Century Schoolbook" w:hAnsi="Century Schoolbook"/>
          <w:bCs/>
          <w:i/>
          <w:iCs/>
          <w:color w:val="000000" w:themeColor="text1"/>
          <w:sz w:val="28"/>
          <w:szCs w:val="28"/>
        </w:rPr>
        <w:t>See State v. Ramseur</w:t>
      </w:r>
      <w:r w:rsidR="00FA40F5" w:rsidRPr="00FA40F5">
        <w:rPr>
          <w:rFonts w:ascii="Century Schoolbook" w:hAnsi="Century Schoolbook"/>
          <w:bCs/>
          <w:color w:val="000000" w:themeColor="text1"/>
          <w:sz w:val="28"/>
          <w:szCs w:val="28"/>
        </w:rPr>
        <w:t>, 338 N.C. 502, 505-07 (1994)</w:t>
      </w:r>
      <w:r w:rsidR="00B96F71">
        <w:rPr>
          <w:rFonts w:ascii="Century Schoolbook" w:hAnsi="Century Schoolbook"/>
          <w:bCs/>
          <w:color w:val="000000" w:themeColor="text1"/>
          <w:sz w:val="28"/>
          <w:szCs w:val="28"/>
        </w:rPr>
        <w:fldChar w:fldCharType="begin"/>
      </w:r>
      <w:r w:rsidR="00B96F71">
        <w:instrText xml:space="preserve"> TA \l "</w:instrText>
      </w:r>
      <w:r w:rsidR="00B96F71" w:rsidRPr="00E27193">
        <w:rPr>
          <w:rFonts w:ascii="Century Schoolbook" w:hAnsi="Century Schoolbook"/>
          <w:bCs/>
          <w:i/>
          <w:iCs/>
          <w:color w:val="000000" w:themeColor="text1"/>
          <w:sz w:val="28"/>
          <w:szCs w:val="28"/>
        </w:rPr>
        <w:instrText>State v. Ramseur</w:instrText>
      </w:r>
      <w:r w:rsidR="00B96F71" w:rsidRPr="00E27193">
        <w:rPr>
          <w:rFonts w:ascii="Century Schoolbook" w:hAnsi="Century Schoolbook"/>
          <w:bCs/>
          <w:color w:val="000000" w:themeColor="text1"/>
          <w:sz w:val="28"/>
          <w:szCs w:val="28"/>
        </w:rPr>
        <w:instrText>, 338 N.C. 502, 505-07 (1994)</w:instrText>
      </w:r>
      <w:r w:rsidR="00B96F71">
        <w:instrText xml:space="preserve">" \s "State v. Ramseur, 338 N.C. 502, 505-07 (1994)" \c 1 </w:instrText>
      </w:r>
      <w:r w:rsidR="00B96F71">
        <w:rPr>
          <w:rFonts w:ascii="Century Schoolbook" w:hAnsi="Century Schoolbook"/>
          <w:bCs/>
          <w:color w:val="000000" w:themeColor="text1"/>
          <w:sz w:val="28"/>
          <w:szCs w:val="28"/>
        </w:rPr>
        <w:fldChar w:fldCharType="end"/>
      </w:r>
      <w:r w:rsidR="00FA40F5" w:rsidRPr="00FA40F5">
        <w:rPr>
          <w:rFonts w:ascii="Century Schoolbook" w:hAnsi="Century Schoolbook"/>
          <w:bCs/>
          <w:color w:val="000000" w:themeColor="text1"/>
          <w:sz w:val="28"/>
          <w:szCs w:val="28"/>
        </w:rPr>
        <w:t xml:space="preserve"> (</w:t>
      </w:r>
      <w:r w:rsidR="00BF0FD7">
        <w:rPr>
          <w:rFonts w:ascii="Century Schoolbook" w:hAnsi="Century Schoolbook"/>
          <w:bCs/>
          <w:color w:val="000000" w:themeColor="text1"/>
          <w:sz w:val="28"/>
          <w:szCs w:val="28"/>
        </w:rPr>
        <w:t>reviewing the defendant’s claim of polling error</w:t>
      </w:r>
      <w:r w:rsidR="00050C01">
        <w:rPr>
          <w:rFonts w:ascii="Century Schoolbook" w:hAnsi="Century Schoolbook"/>
          <w:bCs/>
          <w:color w:val="000000" w:themeColor="text1"/>
          <w:sz w:val="28"/>
          <w:szCs w:val="28"/>
        </w:rPr>
        <w:t xml:space="preserve"> after the defendant requested such a poll</w:t>
      </w:r>
      <w:r w:rsidR="00BF0FD7">
        <w:rPr>
          <w:rFonts w:ascii="Century Schoolbook" w:hAnsi="Century Schoolbook"/>
          <w:bCs/>
          <w:color w:val="000000" w:themeColor="text1"/>
          <w:sz w:val="28"/>
          <w:szCs w:val="28"/>
        </w:rPr>
        <w:t xml:space="preserve">, even though the defendant failed to </w:t>
      </w:r>
      <w:r w:rsidR="00C84C8A">
        <w:rPr>
          <w:rFonts w:ascii="Century Schoolbook" w:hAnsi="Century Schoolbook"/>
          <w:bCs/>
          <w:color w:val="000000" w:themeColor="text1"/>
          <w:sz w:val="28"/>
          <w:szCs w:val="28"/>
        </w:rPr>
        <w:t>raise an additional objection “</w:t>
      </w:r>
      <w:r w:rsidR="00572328" w:rsidRPr="00572328">
        <w:rPr>
          <w:rFonts w:ascii="Century Schoolbook" w:hAnsi="Century Schoolbook"/>
          <w:bCs/>
          <w:color w:val="000000" w:themeColor="text1"/>
          <w:sz w:val="28"/>
          <w:szCs w:val="28"/>
        </w:rPr>
        <w:t>to the manner in which the jurors were polled</w:t>
      </w:r>
      <w:r w:rsidR="006C2542">
        <w:rPr>
          <w:rFonts w:ascii="Century Schoolbook" w:hAnsi="Century Schoolbook"/>
          <w:bCs/>
          <w:color w:val="000000" w:themeColor="text1"/>
          <w:sz w:val="28"/>
          <w:szCs w:val="28"/>
        </w:rPr>
        <w:t xml:space="preserve">”).  </w:t>
      </w:r>
      <w:r w:rsidR="0074354D">
        <w:rPr>
          <w:rFonts w:ascii="Century Schoolbook" w:hAnsi="Century Schoolbook"/>
          <w:bCs/>
          <w:color w:val="000000" w:themeColor="text1"/>
          <w:sz w:val="28"/>
          <w:szCs w:val="28"/>
        </w:rPr>
        <w:t xml:space="preserve">The timely request suffices to preserve </w:t>
      </w:r>
      <w:r w:rsidR="0074354D">
        <w:rPr>
          <w:rFonts w:ascii="Century Schoolbook" w:hAnsi="Century Schoolbook"/>
          <w:bCs/>
          <w:color w:val="000000" w:themeColor="text1"/>
          <w:sz w:val="28"/>
          <w:szCs w:val="28"/>
        </w:rPr>
        <w:lastRenderedPageBreak/>
        <w:t>the claim for appellate review.</w:t>
      </w:r>
      <w:r w:rsidR="00AA795D">
        <w:rPr>
          <w:rFonts w:ascii="Century Schoolbook" w:hAnsi="Century Schoolbook"/>
          <w:bCs/>
          <w:color w:val="000000" w:themeColor="text1"/>
          <w:sz w:val="28"/>
          <w:szCs w:val="28"/>
        </w:rPr>
        <w:t xml:space="preserve">  </w:t>
      </w:r>
      <w:r w:rsidR="00A80583">
        <w:rPr>
          <w:rFonts w:ascii="Century Schoolbook" w:hAnsi="Century Schoolbook"/>
          <w:bCs/>
          <w:color w:val="000000" w:themeColor="text1"/>
          <w:sz w:val="28"/>
          <w:szCs w:val="28"/>
        </w:rPr>
        <w:t xml:space="preserve">Moreover, </w:t>
      </w:r>
      <w:r w:rsidR="00D35DA7">
        <w:rPr>
          <w:rFonts w:ascii="Century Schoolbook" w:hAnsi="Century Schoolbook"/>
          <w:bCs/>
          <w:color w:val="000000" w:themeColor="text1"/>
          <w:sz w:val="28"/>
          <w:szCs w:val="28"/>
        </w:rPr>
        <w:t xml:space="preserve">because N.C.G.S. § </w:t>
      </w:r>
      <w:proofErr w:type="spellStart"/>
      <w:r w:rsidR="00D35DA7">
        <w:rPr>
          <w:rFonts w:ascii="Century Schoolbook" w:hAnsi="Century Schoolbook"/>
          <w:bCs/>
          <w:color w:val="000000" w:themeColor="text1"/>
          <w:sz w:val="28"/>
          <w:szCs w:val="28"/>
        </w:rPr>
        <w:t>15A</w:t>
      </w:r>
      <w:proofErr w:type="spellEnd"/>
      <w:r w:rsidR="00D35DA7">
        <w:rPr>
          <w:rFonts w:ascii="Century Schoolbook" w:hAnsi="Century Schoolbook"/>
          <w:bCs/>
          <w:color w:val="000000" w:themeColor="text1"/>
          <w:sz w:val="28"/>
          <w:szCs w:val="28"/>
        </w:rPr>
        <w:t xml:space="preserve">-1238 provides that the trial court “must” poll the jury in response to a timely request, </w:t>
      </w:r>
      <w:r w:rsidR="00C54163">
        <w:rPr>
          <w:rFonts w:ascii="Century Schoolbook" w:hAnsi="Century Schoolbook"/>
          <w:bCs/>
          <w:color w:val="000000" w:themeColor="text1"/>
          <w:sz w:val="28"/>
          <w:szCs w:val="28"/>
        </w:rPr>
        <w:t xml:space="preserve">it creates a statutory mandate directed toward the trial court.  </w:t>
      </w:r>
      <w:r w:rsidR="002F70A5" w:rsidRPr="000F5938">
        <w:rPr>
          <w:rFonts w:ascii="Century Schoolbook" w:hAnsi="Century Schoolbook"/>
          <w:bCs/>
          <w:i/>
          <w:iCs/>
          <w:color w:val="000000" w:themeColor="text1"/>
          <w:sz w:val="28"/>
          <w:szCs w:val="28"/>
        </w:rPr>
        <w:t>See In re E.D.</w:t>
      </w:r>
      <w:r w:rsidR="002F70A5" w:rsidRPr="002F70A5">
        <w:rPr>
          <w:rFonts w:ascii="Century Schoolbook" w:hAnsi="Century Schoolbook"/>
          <w:bCs/>
          <w:color w:val="000000" w:themeColor="text1"/>
          <w:sz w:val="28"/>
          <w:szCs w:val="28"/>
        </w:rPr>
        <w:t>, 372 N.C. 111, 117</w:t>
      </w:r>
      <w:r w:rsidR="002F70A5">
        <w:rPr>
          <w:rFonts w:ascii="Century Schoolbook" w:hAnsi="Century Schoolbook"/>
          <w:bCs/>
          <w:color w:val="000000" w:themeColor="text1"/>
          <w:sz w:val="28"/>
          <w:szCs w:val="28"/>
        </w:rPr>
        <w:t xml:space="preserve"> (2019)</w:t>
      </w:r>
      <w:r w:rsidR="00B96F71">
        <w:rPr>
          <w:rFonts w:ascii="Century Schoolbook" w:hAnsi="Century Schoolbook"/>
          <w:bCs/>
          <w:color w:val="000000" w:themeColor="text1"/>
          <w:sz w:val="28"/>
          <w:szCs w:val="28"/>
        </w:rPr>
        <w:fldChar w:fldCharType="begin"/>
      </w:r>
      <w:r w:rsidR="00B96F71">
        <w:instrText xml:space="preserve"> TA \l "</w:instrText>
      </w:r>
      <w:r w:rsidR="00B96F71" w:rsidRPr="00E27193">
        <w:rPr>
          <w:rFonts w:ascii="Century Schoolbook" w:hAnsi="Century Schoolbook"/>
          <w:bCs/>
          <w:i/>
          <w:iCs/>
          <w:color w:val="000000" w:themeColor="text1"/>
          <w:sz w:val="28"/>
          <w:szCs w:val="28"/>
        </w:rPr>
        <w:instrText>In re E.D.</w:instrText>
      </w:r>
      <w:r w:rsidR="00B96F71" w:rsidRPr="00E27193">
        <w:rPr>
          <w:rFonts w:ascii="Century Schoolbook" w:hAnsi="Century Schoolbook"/>
          <w:bCs/>
          <w:color w:val="000000" w:themeColor="text1"/>
          <w:sz w:val="28"/>
          <w:szCs w:val="28"/>
        </w:rPr>
        <w:instrText>, 372 N.C. 111, 117 (2019)</w:instrText>
      </w:r>
      <w:r w:rsidR="00B96F71">
        <w:instrText xml:space="preserve">" \s "In re E.D., 372 N.C. 111, 117 (2019)" \c 1 </w:instrText>
      </w:r>
      <w:r w:rsidR="00B96F71">
        <w:rPr>
          <w:rFonts w:ascii="Century Schoolbook" w:hAnsi="Century Schoolbook"/>
          <w:bCs/>
          <w:color w:val="000000" w:themeColor="text1"/>
          <w:sz w:val="28"/>
          <w:szCs w:val="28"/>
        </w:rPr>
        <w:fldChar w:fldCharType="end"/>
      </w:r>
      <w:r w:rsidR="002F70A5">
        <w:rPr>
          <w:rFonts w:ascii="Century Schoolbook" w:hAnsi="Century Schoolbook"/>
          <w:bCs/>
          <w:color w:val="000000" w:themeColor="text1"/>
          <w:sz w:val="28"/>
          <w:szCs w:val="28"/>
        </w:rPr>
        <w:t xml:space="preserve"> (“</w:t>
      </w:r>
      <w:r w:rsidR="002F70A5" w:rsidRPr="002F70A5">
        <w:rPr>
          <w:rFonts w:ascii="Century Schoolbook" w:hAnsi="Century Schoolbook"/>
          <w:bCs/>
          <w:color w:val="000000" w:themeColor="text1"/>
          <w:sz w:val="28"/>
          <w:szCs w:val="28"/>
        </w:rPr>
        <w:t>When a statute is clearly mandatory, and its mandate is directed to the trial court, the statute automatically preserves statutory violations as issues for appellate review.</w:t>
      </w:r>
      <w:r w:rsidR="002F70A5">
        <w:rPr>
          <w:rFonts w:ascii="Century Schoolbook" w:hAnsi="Century Schoolbook"/>
          <w:bCs/>
          <w:color w:val="000000" w:themeColor="text1"/>
          <w:sz w:val="28"/>
          <w:szCs w:val="28"/>
        </w:rPr>
        <w:t xml:space="preserve">” (cleaned up)).  </w:t>
      </w:r>
    </w:p>
    <w:p w14:paraId="58EDFEDC" w14:textId="1949CC90" w:rsidR="00CA2900" w:rsidRPr="00CA2900" w:rsidRDefault="00AA795D" w:rsidP="00CA2900">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Because a claim of polling error is both statutory and constitutional, </w:t>
      </w:r>
      <w:r w:rsidR="00C8282D">
        <w:rPr>
          <w:rFonts w:ascii="Century Schoolbook" w:hAnsi="Century Schoolbook"/>
          <w:bCs/>
          <w:color w:val="000000" w:themeColor="text1"/>
          <w:sz w:val="28"/>
          <w:szCs w:val="28"/>
        </w:rPr>
        <w:t xml:space="preserve">appellate </w:t>
      </w:r>
      <w:r>
        <w:rPr>
          <w:rFonts w:ascii="Century Schoolbook" w:hAnsi="Century Schoolbook"/>
          <w:bCs/>
          <w:color w:val="000000" w:themeColor="text1"/>
          <w:sz w:val="28"/>
          <w:szCs w:val="28"/>
        </w:rPr>
        <w:t xml:space="preserve">review is </w:t>
      </w:r>
      <w:r>
        <w:rPr>
          <w:rFonts w:ascii="Century Schoolbook" w:hAnsi="Century Schoolbook"/>
          <w:bCs/>
          <w:i/>
          <w:iCs/>
          <w:color w:val="000000" w:themeColor="text1"/>
          <w:sz w:val="28"/>
          <w:szCs w:val="28"/>
        </w:rPr>
        <w:t>de novo</w:t>
      </w:r>
      <w:r>
        <w:rPr>
          <w:rFonts w:ascii="Century Schoolbook" w:hAnsi="Century Schoolbook"/>
          <w:bCs/>
          <w:color w:val="000000" w:themeColor="text1"/>
          <w:sz w:val="28"/>
          <w:szCs w:val="28"/>
        </w:rPr>
        <w:t xml:space="preserve">.  </w:t>
      </w:r>
      <w:r>
        <w:rPr>
          <w:rFonts w:ascii="Century Schoolbook" w:hAnsi="Century Schoolbook"/>
          <w:bCs/>
          <w:i/>
          <w:iCs/>
          <w:color w:val="000000" w:themeColor="text1"/>
          <w:sz w:val="28"/>
          <w:szCs w:val="28"/>
        </w:rPr>
        <w:t>See</w:t>
      </w:r>
      <w:r w:rsidR="00CA2900">
        <w:rPr>
          <w:rFonts w:ascii="Century Schoolbook" w:hAnsi="Century Schoolbook"/>
          <w:bCs/>
          <w:i/>
          <w:iCs/>
          <w:color w:val="000000" w:themeColor="text1"/>
          <w:sz w:val="28"/>
          <w:szCs w:val="28"/>
        </w:rPr>
        <w:t>, e.g.</w:t>
      </w:r>
      <w:r w:rsidR="00CA2900">
        <w:rPr>
          <w:rFonts w:ascii="Century Schoolbook" w:hAnsi="Century Schoolbook"/>
          <w:bCs/>
          <w:color w:val="000000" w:themeColor="text1"/>
          <w:sz w:val="28"/>
          <w:szCs w:val="28"/>
        </w:rPr>
        <w:t xml:space="preserve">, </w:t>
      </w:r>
      <w:r w:rsidR="00CA2900" w:rsidRPr="00CA2900">
        <w:rPr>
          <w:rFonts w:ascii="Century Schoolbook" w:hAnsi="Century Schoolbook"/>
          <w:bCs/>
          <w:i/>
          <w:iCs/>
          <w:color w:val="000000" w:themeColor="text1"/>
          <w:sz w:val="28"/>
          <w:szCs w:val="28"/>
        </w:rPr>
        <w:t>State v. Shuler</w:t>
      </w:r>
      <w:r w:rsidR="00CA2900" w:rsidRPr="00CA2900">
        <w:rPr>
          <w:rFonts w:ascii="Century Schoolbook" w:hAnsi="Century Schoolbook"/>
          <w:bCs/>
          <w:color w:val="000000" w:themeColor="text1"/>
          <w:sz w:val="28"/>
          <w:szCs w:val="28"/>
        </w:rPr>
        <w:t>, 378 N.C. 337, 339</w:t>
      </w:r>
      <w:r w:rsidR="00CA2900">
        <w:rPr>
          <w:rFonts w:ascii="Century Schoolbook" w:hAnsi="Century Schoolbook"/>
          <w:bCs/>
          <w:color w:val="000000" w:themeColor="text1"/>
          <w:sz w:val="28"/>
          <w:szCs w:val="28"/>
        </w:rPr>
        <w:t xml:space="preserve"> (2021)</w:t>
      </w:r>
      <w:r w:rsidR="00B96F71">
        <w:rPr>
          <w:rFonts w:ascii="Century Schoolbook" w:hAnsi="Century Schoolbook"/>
          <w:bCs/>
          <w:color w:val="000000" w:themeColor="text1"/>
          <w:sz w:val="28"/>
          <w:szCs w:val="28"/>
        </w:rPr>
        <w:fldChar w:fldCharType="begin"/>
      </w:r>
      <w:r w:rsidR="00B96F71">
        <w:instrText xml:space="preserve"> TA \l "</w:instrText>
      </w:r>
      <w:r w:rsidR="00B96F71" w:rsidRPr="00E27193">
        <w:rPr>
          <w:rFonts w:ascii="Century Schoolbook" w:hAnsi="Century Schoolbook"/>
          <w:bCs/>
          <w:i/>
          <w:iCs/>
          <w:color w:val="000000" w:themeColor="text1"/>
          <w:sz w:val="28"/>
          <w:szCs w:val="28"/>
        </w:rPr>
        <w:instrText>State v. Shuler</w:instrText>
      </w:r>
      <w:r w:rsidR="00B96F71" w:rsidRPr="00E27193">
        <w:rPr>
          <w:rFonts w:ascii="Century Schoolbook" w:hAnsi="Century Schoolbook"/>
          <w:bCs/>
          <w:color w:val="000000" w:themeColor="text1"/>
          <w:sz w:val="28"/>
          <w:szCs w:val="28"/>
        </w:rPr>
        <w:instrText>, 378 N.C. 337, 339 (2021)</w:instrText>
      </w:r>
      <w:r w:rsidR="00B96F71">
        <w:instrText xml:space="preserve">" \s "State v. Shuler, 378 N.C. 337, 339 (2021)" \c 1 </w:instrText>
      </w:r>
      <w:r w:rsidR="00B96F71">
        <w:rPr>
          <w:rFonts w:ascii="Century Schoolbook" w:hAnsi="Century Schoolbook"/>
          <w:bCs/>
          <w:color w:val="000000" w:themeColor="text1"/>
          <w:sz w:val="28"/>
          <w:szCs w:val="28"/>
        </w:rPr>
        <w:fldChar w:fldCharType="end"/>
      </w:r>
      <w:r w:rsidR="00CA2900">
        <w:rPr>
          <w:rFonts w:ascii="Century Schoolbook" w:hAnsi="Century Schoolbook"/>
          <w:bCs/>
          <w:color w:val="000000" w:themeColor="text1"/>
          <w:sz w:val="28"/>
          <w:szCs w:val="28"/>
        </w:rPr>
        <w:t xml:space="preserve"> (“</w:t>
      </w:r>
      <w:r w:rsidR="00CA2900" w:rsidRPr="00CA2900">
        <w:rPr>
          <w:rFonts w:ascii="Century Schoolbook" w:hAnsi="Century Schoolbook"/>
          <w:bCs/>
          <w:color w:val="000000" w:themeColor="text1"/>
          <w:sz w:val="28"/>
          <w:szCs w:val="28"/>
        </w:rPr>
        <w:t>It is well settled that de novo review is ordinarily appropriate in cases where constitutional rights are implicated.</w:t>
      </w:r>
      <w:r w:rsidR="00CA2900">
        <w:rPr>
          <w:rFonts w:ascii="Century Schoolbook" w:hAnsi="Century Schoolbook"/>
          <w:bCs/>
          <w:color w:val="000000" w:themeColor="text1"/>
          <w:sz w:val="28"/>
          <w:szCs w:val="28"/>
        </w:rPr>
        <w:t xml:space="preserve">” (cleaned up)).  </w:t>
      </w:r>
      <w:r w:rsidR="00B93926" w:rsidRPr="00F85B0F">
        <w:rPr>
          <w:rFonts w:ascii="Century Schoolbook" w:eastAsia="Times New Roman" w:hAnsi="Century Schoolbook" w:cs="Times New Roman"/>
          <w:color w:val="000000"/>
          <w:sz w:val="28"/>
          <w:szCs w:val="20"/>
        </w:rPr>
        <w:t xml:space="preserve">“Under a </w:t>
      </w:r>
      <w:r w:rsidR="00B93926" w:rsidRPr="00F85B0F">
        <w:rPr>
          <w:rFonts w:ascii="Century Schoolbook" w:eastAsia="Times New Roman" w:hAnsi="Century Schoolbook" w:cs="Times New Roman"/>
          <w:i/>
          <w:iCs/>
          <w:color w:val="000000"/>
          <w:sz w:val="28"/>
          <w:szCs w:val="20"/>
        </w:rPr>
        <w:t>de novo</w:t>
      </w:r>
      <w:r w:rsidR="00B93926" w:rsidRPr="00F85B0F">
        <w:rPr>
          <w:rFonts w:ascii="Century Schoolbook" w:eastAsia="Times New Roman" w:hAnsi="Century Schoolbook" w:cs="Times New Roman"/>
          <w:color w:val="000000"/>
          <w:sz w:val="28"/>
          <w:szCs w:val="20"/>
        </w:rPr>
        <w:t xml:space="preserve"> review, the court considers the matter anew and freely</w:t>
      </w:r>
      <w:r w:rsidR="00B93926">
        <w:rPr>
          <w:rFonts w:ascii="Century Schoolbook" w:eastAsia="Times New Roman" w:hAnsi="Century Schoolbook" w:cs="Times New Roman"/>
          <w:color w:val="000000"/>
          <w:sz w:val="28"/>
          <w:szCs w:val="20"/>
        </w:rPr>
        <w:t xml:space="preserve"> </w:t>
      </w:r>
      <w:r w:rsidR="00B93926" w:rsidRPr="00F85B0F">
        <w:rPr>
          <w:rFonts w:ascii="Century Schoolbook" w:eastAsia="Times New Roman" w:hAnsi="Century Schoolbook" w:cs="Times New Roman"/>
          <w:color w:val="000000"/>
          <w:sz w:val="28"/>
          <w:szCs w:val="20"/>
        </w:rPr>
        <w:t>substitutes its own judgment for that of the lower tribunal.”</w:t>
      </w:r>
      <w:r w:rsidR="00B93926">
        <w:rPr>
          <w:rFonts w:ascii="Century Schoolbook" w:eastAsia="Times New Roman" w:hAnsi="Century Schoolbook" w:cs="Times New Roman"/>
          <w:color w:val="000000"/>
          <w:sz w:val="28"/>
          <w:szCs w:val="20"/>
        </w:rPr>
        <w:t xml:space="preserve"> </w:t>
      </w:r>
      <w:r w:rsidR="00B93926" w:rsidRPr="00F85B0F">
        <w:rPr>
          <w:rFonts w:ascii="Century Schoolbook" w:eastAsia="Times New Roman" w:hAnsi="Century Schoolbook" w:cs="Times New Roman"/>
          <w:color w:val="000000"/>
          <w:sz w:val="28"/>
          <w:szCs w:val="20"/>
        </w:rPr>
        <w:t xml:space="preserve"> </w:t>
      </w:r>
      <w:r w:rsidR="00B93926">
        <w:rPr>
          <w:rFonts w:ascii="Century Schoolbook" w:eastAsia="Times New Roman" w:hAnsi="Century Schoolbook" w:cs="Times New Roman"/>
          <w:i/>
          <w:iCs/>
          <w:color w:val="000000"/>
          <w:sz w:val="28"/>
          <w:szCs w:val="20"/>
        </w:rPr>
        <w:fldChar w:fldCharType="begin"/>
      </w:r>
      <w:r w:rsidR="00B93926">
        <w:instrText xml:space="preserve"> TA \l "</w:instrText>
      </w:r>
      <w:r w:rsidR="00B93926" w:rsidRPr="00C5190E">
        <w:rPr>
          <w:rFonts w:ascii="Century Schoolbook" w:hAnsi="Century Schoolbook"/>
          <w:i/>
          <w:sz w:val="28"/>
          <w:szCs w:val="28"/>
        </w:rPr>
        <w:instrText>State v. Biber</w:instrText>
      </w:r>
      <w:r w:rsidR="00B93926" w:rsidRPr="00C5190E">
        <w:rPr>
          <w:rFonts w:ascii="Century Schoolbook" w:hAnsi="Century Schoolbook"/>
          <w:sz w:val="28"/>
          <w:szCs w:val="28"/>
        </w:rPr>
        <w:instrText>, 365 N.C. 162, 168, 712 S.E.2d 874, 878 (2011)</w:instrText>
      </w:r>
      <w:r w:rsidR="00B93926">
        <w:instrText xml:space="preserve">" \s "State v. Biber, 365 N.C. 162, 168, 712 S.E.2d 874, 878 (2011)" \c 1 </w:instrText>
      </w:r>
      <w:r w:rsidR="00B93926">
        <w:rPr>
          <w:rFonts w:ascii="Century Schoolbook" w:eastAsia="Times New Roman" w:hAnsi="Century Schoolbook" w:cs="Times New Roman"/>
          <w:i/>
          <w:iCs/>
          <w:color w:val="000000"/>
          <w:sz w:val="28"/>
          <w:szCs w:val="20"/>
        </w:rPr>
        <w:fldChar w:fldCharType="end"/>
      </w:r>
      <w:proofErr w:type="spellStart"/>
      <w:r w:rsidR="00B93926" w:rsidRPr="00F85B0F">
        <w:rPr>
          <w:rFonts w:ascii="Century Schoolbook" w:eastAsia="Times New Roman" w:hAnsi="Century Schoolbook" w:cs="Times New Roman"/>
          <w:i/>
          <w:iCs/>
          <w:color w:val="000000"/>
          <w:sz w:val="28"/>
          <w:szCs w:val="20"/>
        </w:rPr>
        <w:t>Biber</w:t>
      </w:r>
      <w:proofErr w:type="spellEnd"/>
      <w:r w:rsidR="00B93926" w:rsidRPr="00F85B0F">
        <w:rPr>
          <w:rFonts w:ascii="Century Schoolbook" w:eastAsia="Times New Roman" w:hAnsi="Century Schoolbook" w:cs="Times New Roman"/>
          <w:color w:val="000000"/>
          <w:sz w:val="28"/>
          <w:szCs w:val="20"/>
        </w:rPr>
        <w:t xml:space="preserve">, 365 N.C. </w:t>
      </w:r>
      <w:r w:rsidR="00B93926">
        <w:rPr>
          <w:rFonts w:ascii="Century Schoolbook" w:eastAsia="Times New Roman" w:hAnsi="Century Schoolbook" w:cs="Times New Roman"/>
          <w:color w:val="000000"/>
          <w:sz w:val="28"/>
          <w:szCs w:val="20"/>
        </w:rPr>
        <w:t xml:space="preserve">at </w:t>
      </w:r>
      <w:r w:rsidR="00B93926" w:rsidRPr="00F85B0F">
        <w:rPr>
          <w:rFonts w:ascii="Century Schoolbook" w:eastAsia="Times New Roman" w:hAnsi="Century Schoolbook" w:cs="Times New Roman"/>
          <w:color w:val="000000"/>
          <w:sz w:val="28"/>
          <w:szCs w:val="20"/>
        </w:rPr>
        <w:t>168</w:t>
      </w:r>
      <w:r w:rsidR="00B93926">
        <w:rPr>
          <w:rFonts w:ascii="Century Schoolbook" w:eastAsia="Times New Roman" w:hAnsi="Century Schoolbook" w:cs="Times New Roman"/>
          <w:color w:val="000000"/>
          <w:sz w:val="28"/>
          <w:szCs w:val="20"/>
        </w:rPr>
        <w:t xml:space="preserve"> </w:t>
      </w:r>
      <w:r w:rsidR="00B93926" w:rsidRPr="00F85B0F">
        <w:rPr>
          <w:rFonts w:ascii="Century Schoolbook" w:eastAsia="Times New Roman" w:hAnsi="Century Schoolbook" w:cs="Times New Roman"/>
          <w:color w:val="000000"/>
          <w:sz w:val="28"/>
          <w:szCs w:val="20"/>
        </w:rPr>
        <w:t>(citation omitted).</w:t>
      </w:r>
    </w:p>
    <w:p w14:paraId="41CF5F05" w14:textId="36B7BC74" w:rsidR="00612A50" w:rsidRPr="00EC3C23" w:rsidRDefault="002055D9" w:rsidP="00612A50">
      <w:pPr>
        <w:pStyle w:val="ListParagraph"/>
        <w:numPr>
          <w:ilvl w:val="0"/>
          <w:numId w:val="32"/>
        </w:numPr>
        <w:spacing w:after="0" w:line="240" w:lineRule="auto"/>
        <w:jc w:val="both"/>
        <w:rPr>
          <w:rFonts w:ascii="Century Schoolbook" w:hAnsi="Century Schoolbook"/>
          <w:b/>
          <w:color w:val="000000" w:themeColor="text1"/>
          <w:sz w:val="28"/>
          <w:szCs w:val="28"/>
        </w:rPr>
      </w:pPr>
      <w:r w:rsidRPr="00EC3C23">
        <w:rPr>
          <w:rFonts w:ascii="Century Schoolbook" w:hAnsi="Century Schoolbook"/>
          <w:b/>
          <w:color w:val="000000" w:themeColor="text1"/>
          <w:sz w:val="28"/>
          <w:szCs w:val="28"/>
        </w:rPr>
        <w:t>The trial court</w:t>
      </w:r>
      <w:r w:rsidR="00BE1BB3" w:rsidRPr="00EC3C23">
        <w:rPr>
          <w:rFonts w:ascii="Century Schoolbook" w:hAnsi="Century Schoolbook"/>
          <w:b/>
          <w:color w:val="000000" w:themeColor="text1"/>
          <w:sz w:val="28"/>
          <w:szCs w:val="28"/>
        </w:rPr>
        <w:t>, acting through the clerk,</w:t>
      </w:r>
      <w:r w:rsidRPr="00EC3C23">
        <w:rPr>
          <w:rFonts w:ascii="Century Schoolbook" w:hAnsi="Century Schoolbook"/>
          <w:b/>
          <w:color w:val="000000" w:themeColor="text1"/>
          <w:sz w:val="28"/>
          <w:szCs w:val="28"/>
        </w:rPr>
        <w:t xml:space="preserve"> reversibly erred in polling the jury</w:t>
      </w:r>
      <w:r w:rsidR="00812CC5" w:rsidRPr="00EC3C23">
        <w:rPr>
          <w:rFonts w:ascii="Century Schoolbook" w:hAnsi="Century Schoolbook"/>
          <w:b/>
          <w:color w:val="000000" w:themeColor="text1"/>
          <w:sz w:val="28"/>
          <w:szCs w:val="28"/>
        </w:rPr>
        <w:t xml:space="preserve"> where it failed to ask two seated jurors </w:t>
      </w:r>
      <w:r w:rsidR="00303E81" w:rsidRPr="00EC3C23">
        <w:rPr>
          <w:rFonts w:ascii="Century Schoolbook" w:hAnsi="Century Schoolbook"/>
          <w:b/>
          <w:color w:val="000000" w:themeColor="text1"/>
          <w:sz w:val="28"/>
          <w:szCs w:val="28"/>
        </w:rPr>
        <w:t>to confirm</w:t>
      </w:r>
      <w:r w:rsidR="00812CC5" w:rsidRPr="00EC3C23">
        <w:rPr>
          <w:rFonts w:ascii="Century Schoolbook" w:hAnsi="Century Schoolbook"/>
          <w:b/>
          <w:color w:val="000000" w:themeColor="text1"/>
          <w:sz w:val="28"/>
          <w:szCs w:val="28"/>
        </w:rPr>
        <w:t xml:space="preserve"> </w:t>
      </w:r>
      <w:r w:rsidR="00590EFC" w:rsidRPr="00EC3C23">
        <w:rPr>
          <w:rFonts w:ascii="Century Schoolbook" w:hAnsi="Century Schoolbook"/>
          <w:b/>
          <w:color w:val="000000" w:themeColor="text1"/>
          <w:sz w:val="28"/>
          <w:szCs w:val="28"/>
        </w:rPr>
        <w:t>their</w:t>
      </w:r>
      <w:r w:rsidR="00812CC5" w:rsidRPr="00EC3C23">
        <w:rPr>
          <w:rFonts w:ascii="Century Schoolbook" w:hAnsi="Century Schoolbook"/>
          <w:b/>
          <w:color w:val="000000" w:themeColor="text1"/>
          <w:sz w:val="28"/>
          <w:szCs w:val="28"/>
        </w:rPr>
        <w:t xml:space="preserve"> verdicts as to Mr. Harwell</w:t>
      </w:r>
      <w:r w:rsidR="00612A50" w:rsidRPr="00EC3C23">
        <w:rPr>
          <w:rFonts w:ascii="Century Schoolbook" w:hAnsi="Century Schoolbook"/>
          <w:b/>
          <w:color w:val="000000" w:themeColor="text1"/>
          <w:sz w:val="28"/>
          <w:szCs w:val="28"/>
        </w:rPr>
        <w:t>.</w:t>
      </w:r>
    </w:p>
    <w:p w14:paraId="4B7D2951" w14:textId="77777777" w:rsidR="00612A50" w:rsidRPr="00327282" w:rsidRDefault="00612A50" w:rsidP="00612A50">
      <w:pPr>
        <w:spacing w:after="0" w:line="240" w:lineRule="auto"/>
        <w:jc w:val="both"/>
        <w:rPr>
          <w:rFonts w:ascii="Century Schoolbook" w:hAnsi="Century Schoolbook"/>
          <w:b/>
          <w:color w:val="000000" w:themeColor="text1"/>
          <w:sz w:val="28"/>
          <w:szCs w:val="28"/>
          <w:highlight w:val="yellow"/>
        </w:rPr>
      </w:pPr>
    </w:p>
    <w:p w14:paraId="691D7F2B" w14:textId="490CE9F0" w:rsidR="00405530" w:rsidRPr="00712DC1" w:rsidRDefault="005840FC" w:rsidP="00405530">
      <w:pPr>
        <w:spacing w:after="0" w:line="480" w:lineRule="auto"/>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ab/>
      </w:r>
      <w:r w:rsidR="006E6CE6">
        <w:rPr>
          <w:rFonts w:ascii="Century Schoolbook" w:hAnsi="Century Schoolbook"/>
          <w:bCs/>
          <w:color w:val="000000" w:themeColor="text1"/>
          <w:sz w:val="28"/>
          <w:szCs w:val="28"/>
        </w:rPr>
        <w:t>The North Carolina Constitution guarantees</w:t>
      </w:r>
      <w:r w:rsidR="006E6CE6" w:rsidRPr="006E6CE6">
        <w:rPr>
          <w:rFonts w:ascii="Century Schoolbook" w:hAnsi="Century Schoolbook"/>
          <w:bCs/>
          <w:color w:val="000000" w:themeColor="text1"/>
          <w:sz w:val="28"/>
          <w:szCs w:val="28"/>
        </w:rPr>
        <w:t xml:space="preserve"> that </w:t>
      </w:r>
      <w:r w:rsidR="0054046F">
        <w:rPr>
          <w:rFonts w:ascii="Century Schoolbook" w:hAnsi="Century Schoolbook"/>
          <w:bCs/>
          <w:color w:val="000000" w:themeColor="text1"/>
          <w:sz w:val="28"/>
          <w:szCs w:val="28"/>
        </w:rPr>
        <w:t>“</w:t>
      </w:r>
      <w:r w:rsidR="006A6854">
        <w:rPr>
          <w:rFonts w:ascii="Century Schoolbook" w:hAnsi="Century Schoolbook"/>
          <w:bCs/>
          <w:color w:val="000000" w:themeColor="text1"/>
          <w:sz w:val="28"/>
          <w:szCs w:val="28"/>
        </w:rPr>
        <w:t>[n]</w:t>
      </w:r>
      <w:r w:rsidR="0054046F" w:rsidRPr="0054046F">
        <w:rPr>
          <w:rFonts w:ascii="Century Schoolbook" w:hAnsi="Century Schoolbook"/>
          <w:bCs/>
          <w:color w:val="000000" w:themeColor="text1"/>
          <w:sz w:val="28"/>
          <w:szCs w:val="28"/>
        </w:rPr>
        <w:t>o person shall be convicted of any crime but by the unanimous verdict of a jury in open court</w:t>
      </w:r>
      <w:r w:rsidR="006A6854">
        <w:rPr>
          <w:rFonts w:ascii="Century Schoolbook" w:hAnsi="Century Schoolbook"/>
          <w:bCs/>
          <w:color w:val="000000" w:themeColor="text1"/>
          <w:sz w:val="28"/>
          <w:szCs w:val="28"/>
        </w:rPr>
        <w:t xml:space="preserve"> </w:t>
      </w:r>
      <w:proofErr w:type="gramStart"/>
      <w:r w:rsidR="006A6854">
        <w:rPr>
          <w:rFonts w:ascii="Century Schoolbook" w:hAnsi="Century Schoolbook"/>
          <w:bCs/>
          <w:color w:val="000000" w:themeColor="text1"/>
          <w:sz w:val="28"/>
          <w:szCs w:val="28"/>
        </w:rPr>
        <w:t>. . . .</w:t>
      </w:r>
      <w:proofErr w:type="gramEnd"/>
      <w:r w:rsidR="006E6CE6" w:rsidRPr="006E6CE6">
        <w:rPr>
          <w:rFonts w:ascii="Century Schoolbook" w:hAnsi="Century Schoolbook"/>
          <w:bCs/>
          <w:color w:val="000000" w:themeColor="text1"/>
          <w:sz w:val="28"/>
          <w:szCs w:val="28"/>
        </w:rPr>
        <w:t xml:space="preserve">” </w:t>
      </w:r>
      <w:r w:rsidR="006E6CE6">
        <w:rPr>
          <w:rFonts w:ascii="Century Schoolbook" w:hAnsi="Century Schoolbook"/>
          <w:bCs/>
          <w:color w:val="000000" w:themeColor="text1"/>
          <w:sz w:val="28"/>
          <w:szCs w:val="28"/>
        </w:rPr>
        <w:t>N.C. Const. art. I, § 24</w:t>
      </w:r>
      <w:r w:rsidR="005E2CF0">
        <w:rPr>
          <w:rFonts w:ascii="Century Schoolbook" w:hAnsi="Century Schoolbook"/>
          <w:bCs/>
          <w:color w:val="000000" w:themeColor="text1"/>
          <w:sz w:val="28"/>
          <w:szCs w:val="28"/>
        </w:rPr>
        <w:fldChar w:fldCharType="begin"/>
      </w:r>
      <w:r w:rsidR="005E2CF0">
        <w:instrText xml:space="preserve"> TA \l "</w:instrText>
      </w:r>
      <w:r w:rsidR="005E2CF0" w:rsidRPr="00E27193">
        <w:rPr>
          <w:rFonts w:ascii="Century Schoolbook" w:hAnsi="Century Schoolbook"/>
          <w:bCs/>
          <w:color w:val="000000" w:themeColor="text1"/>
          <w:sz w:val="28"/>
          <w:szCs w:val="28"/>
        </w:rPr>
        <w:instrText>N.C. Const. art. I, § 24</w:instrText>
      </w:r>
      <w:r w:rsidR="005E2CF0">
        <w:instrText xml:space="preserve">" \s "N.C. Const. art. I, § 24" \c 7 </w:instrText>
      </w:r>
      <w:r w:rsidR="005E2CF0">
        <w:rPr>
          <w:rFonts w:ascii="Century Schoolbook" w:hAnsi="Century Schoolbook"/>
          <w:bCs/>
          <w:color w:val="000000" w:themeColor="text1"/>
          <w:sz w:val="28"/>
          <w:szCs w:val="28"/>
        </w:rPr>
        <w:fldChar w:fldCharType="end"/>
      </w:r>
      <w:r w:rsidR="006E6CE6">
        <w:rPr>
          <w:rFonts w:ascii="Century Schoolbook" w:hAnsi="Century Schoolbook"/>
          <w:bCs/>
          <w:color w:val="000000" w:themeColor="text1"/>
          <w:sz w:val="28"/>
          <w:szCs w:val="28"/>
        </w:rPr>
        <w:t xml:space="preserve">.  </w:t>
      </w:r>
      <w:r w:rsidR="00BC338F">
        <w:rPr>
          <w:rFonts w:ascii="Century Schoolbook" w:hAnsi="Century Schoolbook"/>
          <w:bCs/>
          <w:color w:val="000000" w:themeColor="text1"/>
          <w:sz w:val="28"/>
          <w:szCs w:val="28"/>
        </w:rPr>
        <w:t xml:space="preserve">To </w:t>
      </w:r>
      <w:r w:rsidR="00BB5DED">
        <w:rPr>
          <w:rFonts w:ascii="Century Schoolbook" w:hAnsi="Century Schoolbook"/>
          <w:bCs/>
          <w:color w:val="000000" w:themeColor="text1"/>
          <w:sz w:val="28"/>
          <w:szCs w:val="28"/>
        </w:rPr>
        <w:t>supplement and safeguard</w:t>
      </w:r>
      <w:r w:rsidR="00BC338F">
        <w:rPr>
          <w:rFonts w:ascii="Century Schoolbook" w:hAnsi="Century Schoolbook"/>
          <w:bCs/>
          <w:color w:val="000000" w:themeColor="text1"/>
          <w:sz w:val="28"/>
          <w:szCs w:val="28"/>
        </w:rPr>
        <w:t xml:space="preserve"> </w:t>
      </w:r>
      <w:r w:rsidR="00004E85">
        <w:rPr>
          <w:rFonts w:ascii="Century Schoolbook" w:hAnsi="Century Schoolbook"/>
          <w:bCs/>
          <w:color w:val="000000" w:themeColor="text1"/>
          <w:sz w:val="28"/>
          <w:szCs w:val="28"/>
        </w:rPr>
        <w:t xml:space="preserve">the </w:t>
      </w:r>
      <w:r w:rsidR="00004E85">
        <w:rPr>
          <w:rFonts w:ascii="Century Schoolbook" w:hAnsi="Century Schoolbook"/>
          <w:bCs/>
          <w:color w:val="000000" w:themeColor="text1"/>
          <w:sz w:val="28"/>
          <w:szCs w:val="28"/>
        </w:rPr>
        <w:lastRenderedPageBreak/>
        <w:t xml:space="preserve">constitutional promise of </w:t>
      </w:r>
      <w:r w:rsidR="00BC338F">
        <w:rPr>
          <w:rFonts w:ascii="Century Schoolbook" w:hAnsi="Century Schoolbook"/>
          <w:bCs/>
          <w:color w:val="000000" w:themeColor="text1"/>
          <w:sz w:val="28"/>
          <w:szCs w:val="28"/>
        </w:rPr>
        <w:t xml:space="preserve">unanimity, </w:t>
      </w:r>
      <w:r w:rsidR="006A08F0">
        <w:rPr>
          <w:rFonts w:ascii="Century Schoolbook" w:hAnsi="Century Schoolbook"/>
          <w:bCs/>
          <w:color w:val="000000" w:themeColor="text1"/>
          <w:sz w:val="28"/>
          <w:szCs w:val="28"/>
        </w:rPr>
        <w:t>litigants</w:t>
      </w:r>
      <w:r w:rsidR="00BC338F">
        <w:rPr>
          <w:rFonts w:ascii="Century Schoolbook" w:hAnsi="Century Schoolbook"/>
          <w:bCs/>
          <w:color w:val="000000" w:themeColor="text1"/>
          <w:sz w:val="28"/>
          <w:szCs w:val="28"/>
        </w:rPr>
        <w:t xml:space="preserve"> in North Carolina</w:t>
      </w:r>
      <w:r w:rsidR="006A08F0">
        <w:rPr>
          <w:rFonts w:ascii="Century Schoolbook" w:hAnsi="Century Schoolbook"/>
          <w:bCs/>
          <w:color w:val="000000" w:themeColor="text1"/>
          <w:sz w:val="28"/>
          <w:szCs w:val="28"/>
        </w:rPr>
        <w:t>, including defendants in criminal cases,</w:t>
      </w:r>
      <w:r w:rsidR="00BC338F">
        <w:rPr>
          <w:rFonts w:ascii="Century Schoolbook" w:hAnsi="Century Schoolbook"/>
          <w:bCs/>
          <w:color w:val="000000" w:themeColor="text1"/>
          <w:sz w:val="28"/>
          <w:szCs w:val="28"/>
        </w:rPr>
        <w:t xml:space="preserve"> have long had </w:t>
      </w:r>
      <w:r w:rsidR="00850CA4">
        <w:rPr>
          <w:rFonts w:ascii="Century Schoolbook" w:hAnsi="Century Schoolbook"/>
          <w:bCs/>
          <w:color w:val="000000" w:themeColor="text1"/>
          <w:sz w:val="28"/>
          <w:szCs w:val="28"/>
        </w:rPr>
        <w:t>a</w:t>
      </w:r>
      <w:r w:rsidR="00BC338F">
        <w:rPr>
          <w:rFonts w:ascii="Century Schoolbook" w:hAnsi="Century Schoolbook"/>
          <w:bCs/>
          <w:color w:val="000000" w:themeColor="text1"/>
          <w:sz w:val="28"/>
          <w:szCs w:val="28"/>
        </w:rPr>
        <w:t xml:space="preserve"> </w:t>
      </w:r>
      <w:r w:rsidR="00992D0C">
        <w:rPr>
          <w:rFonts w:ascii="Century Schoolbook" w:hAnsi="Century Schoolbook"/>
          <w:bCs/>
          <w:color w:val="000000" w:themeColor="text1"/>
          <w:sz w:val="28"/>
          <w:szCs w:val="28"/>
        </w:rPr>
        <w:t xml:space="preserve">corresponding </w:t>
      </w:r>
      <w:r w:rsidR="00BC338F">
        <w:rPr>
          <w:rFonts w:ascii="Century Schoolbook" w:hAnsi="Century Schoolbook"/>
          <w:bCs/>
          <w:color w:val="000000" w:themeColor="text1"/>
          <w:sz w:val="28"/>
          <w:szCs w:val="28"/>
        </w:rPr>
        <w:t xml:space="preserve">right to </w:t>
      </w:r>
      <w:r w:rsidR="00004E85">
        <w:rPr>
          <w:rFonts w:ascii="Century Schoolbook" w:hAnsi="Century Schoolbook"/>
          <w:bCs/>
          <w:color w:val="000000" w:themeColor="text1"/>
          <w:sz w:val="28"/>
          <w:szCs w:val="28"/>
        </w:rPr>
        <w:t>poll the jury</w:t>
      </w:r>
      <w:r w:rsidR="003B7DE9">
        <w:rPr>
          <w:rFonts w:ascii="Century Schoolbook" w:hAnsi="Century Schoolbook"/>
          <w:bCs/>
          <w:color w:val="000000" w:themeColor="text1"/>
          <w:sz w:val="28"/>
          <w:szCs w:val="28"/>
        </w:rPr>
        <w:t xml:space="preserve"> when it returns its verdict</w:t>
      </w:r>
      <w:r w:rsidR="00E845BF">
        <w:rPr>
          <w:rFonts w:ascii="Century Schoolbook" w:hAnsi="Century Schoolbook"/>
          <w:bCs/>
          <w:color w:val="000000" w:themeColor="text1"/>
          <w:sz w:val="28"/>
          <w:szCs w:val="28"/>
        </w:rPr>
        <w:t>s</w:t>
      </w:r>
      <w:r w:rsidR="00004E85">
        <w:rPr>
          <w:rFonts w:ascii="Century Schoolbook" w:hAnsi="Century Schoolbook"/>
          <w:bCs/>
          <w:color w:val="000000" w:themeColor="text1"/>
          <w:sz w:val="28"/>
          <w:szCs w:val="28"/>
        </w:rPr>
        <w:t xml:space="preserve">.  </w:t>
      </w:r>
      <w:r w:rsidR="00004E85">
        <w:rPr>
          <w:rFonts w:ascii="Century Schoolbook" w:hAnsi="Century Schoolbook"/>
          <w:bCs/>
          <w:i/>
          <w:iCs/>
          <w:color w:val="000000" w:themeColor="text1"/>
          <w:sz w:val="28"/>
          <w:szCs w:val="28"/>
        </w:rPr>
        <w:t>See</w:t>
      </w:r>
      <w:r w:rsidR="001F59CC">
        <w:rPr>
          <w:rFonts w:ascii="Century Schoolbook" w:hAnsi="Century Schoolbook"/>
          <w:bCs/>
          <w:i/>
          <w:iCs/>
          <w:color w:val="000000" w:themeColor="text1"/>
          <w:sz w:val="28"/>
          <w:szCs w:val="28"/>
        </w:rPr>
        <w:t>, e.g.</w:t>
      </w:r>
      <w:r w:rsidR="001F59CC" w:rsidRPr="001F59CC">
        <w:rPr>
          <w:rFonts w:ascii="Century Schoolbook" w:hAnsi="Century Schoolbook"/>
          <w:bCs/>
          <w:color w:val="000000" w:themeColor="text1"/>
          <w:sz w:val="28"/>
          <w:szCs w:val="28"/>
        </w:rPr>
        <w:t>,</w:t>
      </w:r>
      <w:r w:rsidR="003B6A3E">
        <w:rPr>
          <w:rFonts w:ascii="Century Schoolbook" w:hAnsi="Century Schoolbook"/>
          <w:bCs/>
          <w:i/>
          <w:iCs/>
          <w:color w:val="000000" w:themeColor="text1"/>
          <w:sz w:val="28"/>
          <w:szCs w:val="28"/>
        </w:rPr>
        <w:t xml:space="preserve"> </w:t>
      </w:r>
      <w:r w:rsidR="001F59CC" w:rsidRPr="00B02A6D">
        <w:rPr>
          <w:rFonts w:ascii="Century Schoolbook" w:hAnsi="Century Schoolbook"/>
          <w:bCs/>
          <w:i/>
          <w:iCs/>
          <w:color w:val="000000" w:themeColor="text1"/>
          <w:sz w:val="28"/>
          <w:szCs w:val="28"/>
        </w:rPr>
        <w:t>State v. Asbury</w:t>
      </w:r>
      <w:r w:rsidR="001F59CC" w:rsidRPr="008B665A">
        <w:rPr>
          <w:rFonts w:ascii="Century Schoolbook" w:hAnsi="Century Schoolbook"/>
          <w:bCs/>
          <w:color w:val="000000" w:themeColor="text1"/>
          <w:sz w:val="28"/>
          <w:szCs w:val="28"/>
        </w:rPr>
        <w:t>, 291 N.C. 164, 169</w:t>
      </w:r>
      <w:r w:rsidR="001F59CC">
        <w:rPr>
          <w:rFonts w:ascii="Century Schoolbook" w:hAnsi="Century Schoolbook"/>
          <w:bCs/>
          <w:color w:val="000000" w:themeColor="text1"/>
          <w:sz w:val="28"/>
          <w:szCs w:val="28"/>
        </w:rPr>
        <w:t xml:space="preserve"> (1976)</w:t>
      </w:r>
      <w:r w:rsidR="005E2CF0">
        <w:rPr>
          <w:rFonts w:ascii="Century Schoolbook" w:hAnsi="Century Schoolbook"/>
          <w:bCs/>
          <w:color w:val="000000" w:themeColor="text1"/>
          <w:sz w:val="28"/>
          <w:szCs w:val="28"/>
        </w:rPr>
        <w:fldChar w:fldCharType="begin"/>
      </w:r>
      <w:r w:rsidR="005E2CF0">
        <w:instrText xml:space="preserve"> TA \l "</w:instrText>
      </w:r>
      <w:r w:rsidR="005E2CF0" w:rsidRPr="00E27193">
        <w:rPr>
          <w:rFonts w:ascii="Century Schoolbook" w:hAnsi="Century Schoolbook"/>
          <w:bCs/>
          <w:i/>
          <w:iCs/>
          <w:color w:val="000000" w:themeColor="text1"/>
          <w:sz w:val="28"/>
          <w:szCs w:val="28"/>
        </w:rPr>
        <w:instrText>State v. Asbury</w:instrText>
      </w:r>
      <w:r w:rsidR="005E2CF0" w:rsidRPr="00E27193">
        <w:rPr>
          <w:rFonts w:ascii="Century Schoolbook" w:hAnsi="Century Schoolbook"/>
          <w:bCs/>
          <w:color w:val="000000" w:themeColor="text1"/>
          <w:sz w:val="28"/>
          <w:szCs w:val="28"/>
        </w:rPr>
        <w:instrText>, 291 N.C. 164, 169 (1976)</w:instrText>
      </w:r>
      <w:r w:rsidR="005E2CF0">
        <w:instrText xml:space="preserve">" \s "State v. Asbury, 291 N.C. 164, 169 (1976)" \c 1 </w:instrText>
      </w:r>
      <w:r w:rsidR="005E2CF0">
        <w:rPr>
          <w:rFonts w:ascii="Century Schoolbook" w:hAnsi="Century Schoolbook"/>
          <w:bCs/>
          <w:color w:val="000000" w:themeColor="text1"/>
          <w:sz w:val="28"/>
          <w:szCs w:val="28"/>
        </w:rPr>
        <w:fldChar w:fldCharType="end"/>
      </w:r>
      <w:r w:rsidR="001F59CC">
        <w:rPr>
          <w:rFonts w:ascii="Century Schoolbook" w:hAnsi="Century Schoolbook"/>
          <w:bCs/>
          <w:color w:val="000000" w:themeColor="text1"/>
          <w:sz w:val="28"/>
          <w:szCs w:val="28"/>
        </w:rPr>
        <w:t xml:space="preserve"> (“A</w:t>
      </w:r>
      <w:r w:rsidR="001F59CC" w:rsidRPr="008B665A">
        <w:rPr>
          <w:rFonts w:ascii="Century Schoolbook" w:hAnsi="Century Schoolbook"/>
          <w:bCs/>
          <w:color w:val="000000" w:themeColor="text1"/>
          <w:sz w:val="28"/>
          <w:szCs w:val="28"/>
        </w:rPr>
        <w:t>t least since 1877 our Court has held that a defendant has a constitutional right, upon timely request, to have the jury polled as a corollary to his right to a unanimous verdict.</w:t>
      </w:r>
      <w:r w:rsidR="001F59CC">
        <w:rPr>
          <w:rFonts w:ascii="Century Schoolbook" w:hAnsi="Century Schoolbook"/>
          <w:bCs/>
          <w:color w:val="000000" w:themeColor="text1"/>
          <w:sz w:val="28"/>
          <w:szCs w:val="28"/>
        </w:rPr>
        <w:t xml:space="preserve">”); </w:t>
      </w:r>
      <w:r w:rsidR="006267D2" w:rsidRPr="003B7DE9">
        <w:rPr>
          <w:rFonts w:ascii="Century Schoolbook" w:hAnsi="Century Schoolbook"/>
          <w:bCs/>
          <w:i/>
          <w:iCs/>
          <w:color w:val="000000" w:themeColor="text1"/>
          <w:sz w:val="28"/>
          <w:szCs w:val="28"/>
        </w:rPr>
        <w:t>State v. Young</w:t>
      </w:r>
      <w:r w:rsidR="006267D2" w:rsidRPr="006267D2">
        <w:rPr>
          <w:rFonts w:ascii="Century Schoolbook" w:hAnsi="Century Schoolbook"/>
          <w:bCs/>
          <w:color w:val="000000" w:themeColor="text1"/>
          <w:sz w:val="28"/>
          <w:szCs w:val="28"/>
        </w:rPr>
        <w:t>, 77 N.C. 498, 499</w:t>
      </w:r>
      <w:r w:rsidR="005C67B2">
        <w:rPr>
          <w:rFonts w:ascii="Century Schoolbook" w:hAnsi="Century Schoolbook"/>
          <w:bCs/>
          <w:color w:val="000000" w:themeColor="text1"/>
          <w:sz w:val="28"/>
          <w:szCs w:val="28"/>
        </w:rPr>
        <w:t xml:space="preserve"> (1877)</w:t>
      </w:r>
      <w:r w:rsidR="005E2CF0">
        <w:rPr>
          <w:rFonts w:ascii="Century Schoolbook" w:hAnsi="Century Schoolbook"/>
          <w:bCs/>
          <w:color w:val="000000" w:themeColor="text1"/>
          <w:sz w:val="28"/>
          <w:szCs w:val="28"/>
        </w:rPr>
        <w:fldChar w:fldCharType="begin"/>
      </w:r>
      <w:r w:rsidR="005E2CF0">
        <w:instrText xml:space="preserve"> TA \l "</w:instrText>
      </w:r>
      <w:r w:rsidR="005E2CF0" w:rsidRPr="00E27193">
        <w:rPr>
          <w:rFonts w:ascii="Century Schoolbook" w:hAnsi="Century Schoolbook"/>
          <w:bCs/>
          <w:i/>
          <w:iCs/>
          <w:color w:val="000000" w:themeColor="text1"/>
          <w:sz w:val="28"/>
          <w:szCs w:val="28"/>
        </w:rPr>
        <w:instrText>State v. Young</w:instrText>
      </w:r>
      <w:r w:rsidR="005E2CF0" w:rsidRPr="00E27193">
        <w:rPr>
          <w:rFonts w:ascii="Century Schoolbook" w:hAnsi="Century Schoolbook"/>
          <w:bCs/>
          <w:color w:val="000000" w:themeColor="text1"/>
          <w:sz w:val="28"/>
          <w:szCs w:val="28"/>
        </w:rPr>
        <w:instrText>, 77 N.C. 498, 499 (1877)</w:instrText>
      </w:r>
      <w:r w:rsidR="005E2CF0">
        <w:instrText xml:space="preserve">" \s "State v. Young, 77 N.C. 498, 499 (1877)" \c 1 </w:instrText>
      </w:r>
      <w:r w:rsidR="005E2CF0">
        <w:rPr>
          <w:rFonts w:ascii="Century Schoolbook" w:hAnsi="Century Schoolbook"/>
          <w:bCs/>
          <w:color w:val="000000" w:themeColor="text1"/>
          <w:sz w:val="28"/>
          <w:szCs w:val="28"/>
        </w:rPr>
        <w:fldChar w:fldCharType="end"/>
      </w:r>
      <w:r w:rsidR="005C67B2">
        <w:rPr>
          <w:rFonts w:ascii="Century Schoolbook" w:hAnsi="Century Schoolbook"/>
          <w:bCs/>
          <w:color w:val="000000" w:themeColor="text1"/>
          <w:sz w:val="28"/>
          <w:szCs w:val="28"/>
        </w:rPr>
        <w:t xml:space="preserve"> </w:t>
      </w:r>
      <w:r w:rsidR="006267D2">
        <w:rPr>
          <w:rFonts w:ascii="Century Schoolbook" w:hAnsi="Century Schoolbook"/>
          <w:bCs/>
          <w:color w:val="000000" w:themeColor="text1"/>
          <w:sz w:val="28"/>
          <w:szCs w:val="28"/>
        </w:rPr>
        <w:t>(“</w:t>
      </w:r>
      <w:r w:rsidR="005C67B2">
        <w:rPr>
          <w:rFonts w:ascii="Century Schoolbook" w:hAnsi="Century Schoolbook"/>
          <w:bCs/>
          <w:color w:val="000000" w:themeColor="text1"/>
          <w:sz w:val="28"/>
          <w:szCs w:val="28"/>
        </w:rPr>
        <w:t>[I]</w:t>
      </w:r>
      <w:r w:rsidR="006267D2" w:rsidRPr="006267D2">
        <w:rPr>
          <w:rFonts w:ascii="Century Schoolbook" w:hAnsi="Century Schoolbook"/>
          <w:bCs/>
          <w:color w:val="000000" w:themeColor="text1"/>
          <w:sz w:val="28"/>
          <w:szCs w:val="28"/>
        </w:rPr>
        <w:t>t is held in most of our States that either party may claim as of right to have the jury polled, and a denial of this right is an error in the proceedings</w:t>
      </w:r>
      <w:r w:rsidR="005C67B2">
        <w:rPr>
          <w:rFonts w:ascii="Century Schoolbook" w:hAnsi="Century Schoolbook"/>
          <w:bCs/>
          <w:color w:val="000000" w:themeColor="text1"/>
          <w:sz w:val="28"/>
          <w:szCs w:val="28"/>
        </w:rPr>
        <w:t>.” (cleaned</w:t>
      </w:r>
      <w:r w:rsidR="007B7879">
        <w:rPr>
          <w:rFonts w:ascii="Century Schoolbook" w:hAnsi="Century Schoolbook"/>
          <w:bCs/>
          <w:color w:val="000000" w:themeColor="text1"/>
          <w:sz w:val="28"/>
          <w:szCs w:val="28"/>
        </w:rPr>
        <w:t> </w:t>
      </w:r>
      <w:r w:rsidR="005C67B2">
        <w:rPr>
          <w:rFonts w:ascii="Century Schoolbook" w:hAnsi="Century Schoolbook"/>
          <w:bCs/>
          <w:color w:val="000000" w:themeColor="text1"/>
          <w:sz w:val="28"/>
          <w:szCs w:val="28"/>
        </w:rPr>
        <w:t>up))</w:t>
      </w:r>
      <w:r w:rsidR="00521179">
        <w:rPr>
          <w:rFonts w:ascii="Century Schoolbook" w:hAnsi="Century Schoolbook"/>
          <w:bCs/>
          <w:color w:val="000000" w:themeColor="text1"/>
          <w:sz w:val="28"/>
          <w:szCs w:val="28"/>
        </w:rPr>
        <w:t xml:space="preserve">.  </w:t>
      </w:r>
      <w:r w:rsidR="007E0F9C">
        <w:rPr>
          <w:rFonts w:ascii="Century Schoolbook" w:hAnsi="Century Schoolbook"/>
          <w:bCs/>
          <w:color w:val="000000" w:themeColor="text1"/>
          <w:sz w:val="28"/>
          <w:szCs w:val="28"/>
        </w:rPr>
        <w:t>“</w:t>
      </w:r>
      <w:r w:rsidR="007E0F9C" w:rsidRPr="00164118">
        <w:rPr>
          <w:rFonts w:ascii="Century Schoolbook" w:hAnsi="Century Schoolbook"/>
          <w:bCs/>
          <w:color w:val="000000" w:themeColor="text1"/>
          <w:sz w:val="28"/>
          <w:szCs w:val="28"/>
        </w:rPr>
        <w:t>The purpose of polling the jury is to ensure that the jurors unanimously agree with and consent to the verdict at the time it is rendered.</w:t>
      </w:r>
      <w:r w:rsidR="007E0F9C">
        <w:rPr>
          <w:rFonts w:ascii="Century Schoolbook" w:hAnsi="Century Schoolbook"/>
          <w:bCs/>
          <w:color w:val="000000" w:themeColor="text1"/>
          <w:sz w:val="28"/>
          <w:szCs w:val="28"/>
        </w:rPr>
        <w:t xml:space="preserve">”  </w:t>
      </w:r>
      <w:r w:rsidR="00A51C87" w:rsidRPr="004E290E">
        <w:rPr>
          <w:rFonts w:ascii="Century Schoolbook" w:hAnsi="Century Schoolbook"/>
          <w:bCs/>
          <w:i/>
          <w:iCs/>
          <w:color w:val="000000" w:themeColor="text1"/>
          <w:sz w:val="28"/>
          <w:szCs w:val="28"/>
        </w:rPr>
        <w:t>State v. Black</w:t>
      </w:r>
      <w:r w:rsidR="00A51C87" w:rsidRPr="004E290E">
        <w:rPr>
          <w:rFonts w:ascii="Century Schoolbook" w:hAnsi="Century Schoolbook"/>
          <w:bCs/>
          <w:color w:val="000000" w:themeColor="text1"/>
          <w:sz w:val="28"/>
          <w:szCs w:val="28"/>
        </w:rPr>
        <w:t>, 328 N.C. 191, 19</w:t>
      </w:r>
      <w:r w:rsidR="00A51C87">
        <w:rPr>
          <w:rFonts w:ascii="Century Schoolbook" w:hAnsi="Century Schoolbook"/>
          <w:bCs/>
          <w:color w:val="000000" w:themeColor="text1"/>
          <w:sz w:val="28"/>
          <w:szCs w:val="28"/>
        </w:rPr>
        <w:t>8 (1991)</w:t>
      </w:r>
      <w:r w:rsidR="005E2CF0">
        <w:rPr>
          <w:rFonts w:ascii="Century Schoolbook" w:hAnsi="Century Schoolbook"/>
          <w:bCs/>
          <w:color w:val="000000" w:themeColor="text1"/>
          <w:sz w:val="28"/>
          <w:szCs w:val="28"/>
        </w:rPr>
        <w:fldChar w:fldCharType="begin"/>
      </w:r>
      <w:r w:rsidR="005E2CF0">
        <w:instrText xml:space="preserve"> TA \l "</w:instrText>
      </w:r>
      <w:r w:rsidR="005E2CF0" w:rsidRPr="00E27193">
        <w:rPr>
          <w:rFonts w:ascii="Century Schoolbook" w:hAnsi="Century Schoolbook"/>
          <w:bCs/>
          <w:i/>
          <w:iCs/>
          <w:color w:val="000000" w:themeColor="text1"/>
          <w:sz w:val="28"/>
          <w:szCs w:val="28"/>
        </w:rPr>
        <w:instrText>State v. Black</w:instrText>
      </w:r>
      <w:r w:rsidR="005E2CF0" w:rsidRPr="00E27193">
        <w:rPr>
          <w:rFonts w:ascii="Century Schoolbook" w:hAnsi="Century Schoolbook"/>
          <w:bCs/>
          <w:color w:val="000000" w:themeColor="text1"/>
          <w:sz w:val="28"/>
          <w:szCs w:val="28"/>
        </w:rPr>
        <w:instrText>, 328 N.C. 191, 198 (1991)</w:instrText>
      </w:r>
      <w:r w:rsidR="005E2CF0">
        <w:instrText xml:space="preserve">" \s "State v. Black, 328 N.C. 191, 198 (1991)" \c 1 </w:instrText>
      </w:r>
      <w:r w:rsidR="005E2CF0">
        <w:rPr>
          <w:rFonts w:ascii="Century Schoolbook" w:hAnsi="Century Schoolbook"/>
          <w:bCs/>
          <w:color w:val="000000" w:themeColor="text1"/>
          <w:sz w:val="28"/>
          <w:szCs w:val="28"/>
        </w:rPr>
        <w:fldChar w:fldCharType="end"/>
      </w:r>
      <w:r w:rsidR="00A51C87">
        <w:rPr>
          <w:rFonts w:ascii="Century Schoolbook" w:hAnsi="Century Schoolbook"/>
          <w:bCs/>
          <w:color w:val="000000" w:themeColor="text1"/>
          <w:sz w:val="28"/>
          <w:szCs w:val="28"/>
        </w:rPr>
        <w:t xml:space="preserve">; </w:t>
      </w:r>
      <w:r w:rsidR="00A51C87">
        <w:rPr>
          <w:rFonts w:ascii="Century Schoolbook" w:hAnsi="Century Schoolbook"/>
          <w:bCs/>
          <w:i/>
          <w:iCs/>
          <w:color w:val="000000" w:themeColor="text1"/>
          <w:sz w:val="28"/>
          <w:szCs w:val="28"/>
        </w:rPr>
        <w:t>accord</w:t>
      </w:r>
      <w:r w:rsidR="00A51C87">
        <w:rPr>
          <w:rFonts w:ascii="Century Schoolbook" w:hAnsi="Century Schoolbook"/>
          <w:bCs/>
          <w:color w:val="000000" w:themeColor="text1"/>
          <w:sz w:val="28"/>
          <w:szCs w:val="28"/>
        </w:rPr>
        <w:t xml:space="preserve"> </w:t>
      </w:r>
      <w:r w:rsidR="00405530" w:rsidRPr="00712DC1">
        <w:rPr>
          <w:rFonts w:ascii="Century Schoolbook" w:hAnsi="Century Schoolbook"/>
          <w:bCs/>
          <w:i/>
          <w:iCs/>
          <w:color w:val="000000" w:themeColor="text1"/>
          <w:sz w:val="28"/>
          <w:szCs w:val="28"/>
        </w:rPr>
        <w:t>Asbury</w:t>
      </w:r>
      <w:r w:rsidR="00405530" w:rsidRPr="00405530">
        <w:rPr>
          <w:rFonts w:ascii="Century Schoolbook" w:hAnsi="Century Schoolbook"/>
          <w:bCs/>
          <w:color w:val="000000" w:themeColor="text1"/>
          <w:sz w:val="28"/>
          <w:szCs w:val="28"/>
        </w:rPr>
        <w:t xml:space="preserve">, 291 N.C. </w:t>
      </w:r>
      <w:r w:rsidR="00405530">
        <w:rPr>
          <w:rFonts w:ascii="Century Schoolbook" w:hAnsi="Century Schoolbook"/>
          <w:bCs/>
          <w:color w:val="000000" w:themeColor="text1"/>
          <w:sz w:val="28"/>
          <w:szCs w:val="28"/>
        </w:rPr>
        <w:t>at</w:t>
      </w:r>
      <w:r w:rsidR="00405530" w:rsidRPr="00405530">
        <w:rPr>
          <w:rFonts w:ascii="Century Schoolbook" w:hAnsi="Century Schoolbook"/>
          <w:bCs/>
          <w:color w:val="000000" w:themeColor="text1"/>
          <w:sz w:val="28"/>
          <w:szCs w:val="28"/>
        </w:rPr>
        <w:t xml:space="preserve"> 169</w:t>
      </w:r>
      <w:r w:rsidR="005E2CF0">
        <w:rPr>
          <w:rFonts w:ascii="Century Schoolbook" w:hAnsi="Century Schoolbook"/>
          <w:bCs/>
          <w:color w:val="000000" w:themeColor="text1"/>
          <w:sz w:val="28"/>
          <w:szCs w:val="28"/>
        </w:rPr>
        <w:fldChar w:fldCharType="begin"/>
      </w:r>
      <w:r w:rsidR="005E2CF0">
        <w:instrText xml:space="preserve"> TA \s "State v. Asbury, 291 N.C. 164, 169 (1976)" </w:instrText>
      </w:r>
      <w:r w:rsidR="005E2CF0">
        <w:rPr>
          <w:rFonts w:ascii="Century Schoolbook" w:hAnsi="Century Schoolbook"/>
          <w:bCs/>
          <w:color w:val="000000" w:themeColor="text1"/>
          <w:sz w:val="28"/>
          <w:szCs w:val="28"/>
        </w:rPr>
        <w:fldChar w:fldCharType="end"/>
      </w:r>
      <w:r w:rsidR="00405530">
        <w:rPr>
          <w:rFonts w:ascii="Century Schoolbook" w:hAnsi="Century Schoolbook"/>
          <w:bCs/>
          <w:color w:val="000000" w:themeColor="text1"/>
          <w:sz w:val="28"/>
          <w:szCs w:val="28"/>
        </w:rPr>
        <w:t xml:space="preserve"> (“T</w:t>
      </w:r>
      <w:r w:rsidR="00405530" w:rsidRPr="00405530">
        <w:rPr>
          <w:rFonts w:ascii="Century Schoolbook" w:hAnsi="Century Schoolbook"/>
          <w:bCs/>
          <w:color w:val="000000" w:themeColor="text1"/>
          <w:sz w:val="28"/>
          <w:szCs w:val="28"/>
        </w:rPr>
        <w:t>he function of the jury poll is</w:t>
      </w:r>
      <w:r w:rsidR="00405530">
        <w:rPr>
          <w:rFonts w:ascii="Century Schoolbook" w:hAnsi="Century Schoolbook"/>
          <w:bCs/>
          <w:color w:val="000000" w:themeColor="text1"/>
          <w:sz w:val="28"/>
          <w:szCs w:val="28"/>
        </w:rPr>
        <w:t xml:space="preserve"> </w:t>
      </w:r>
      <w:r w:rsidR="00405530" w:rsidRPr="00405530">
        <w:rPr>
          <w:rFonts w:ascii="Century Schoolbook" w:hAnsi="Century Schoolbook"/>
          <w:bCs/>
          <w:color w:val="000000" w:themeColor="text1"/>
          <w:sz w:val="28"/>
          <w:szCs w:val="28"/>
        </w:rPr>
        <w:t xml:space="preserve">to give </w:t>
      </w:r>
      <w:r w:rsidR="00405530" w:rsidRPr="00B73EAD">
        <w:rPr>
          <w:rFonts w:ascii="Century Schoolbook" w:hAnsi="Century Schoolbook"/>
          <w:bCs/>
          <w:i/>
          <w:iCs/>
          <w:color w:val="000000" w:themeColor="text1"/>
          <w:sz w:val="28"/>
          <w:szCs w:val="28"/>
        </w:rPr>
        <w:t>each</w:t>
      </w:r>
      <w:r w:rsidR="00405530" w:rsidRPr="00405530">
        <w:rPr>
          <w:rFonts w:ascii="Century Schoolbook" w:hAnsi="Century Schoolbook"/>
          <w:bCs/>
          <w:color w:val="000000" w:themeColor="text1"/>
          <w:sz w:val="28"/>
          <w:szCs w:val="28"/>
        </w:rPr>
        <w:t xml:space="preserve"> juror an opportunity, before the verdict is recorded, to declare in open court his assent to the verdict which the foreman has returned, and thus to enable the court and the parties to ascertain </w:t>
      </w:r>
      <w:r w:rsidR="00405530" w:rsidRPr="00712DC1">
        <w:rPr>
          <w:rFonts w:ascii="Century Schoolbook" w:hAnsi="Century Schoolbook"/>
          <w:bCs/>
          <w:i/>
          <w:iCs/>
          <w:color w:val="000000" w:themeColor="text1"/>
          <w:sz w:val="28"/>
          <w:szCs w:val="28"/>
        </w:rPr>
        <w:t>with certainty</w:t>
      </w:r>
      <w:r w:rsidR="00405530" w:rsidRPr="00405530">
        <w:rPr>
          <w:rFonts w:ascii="Century Schoolbook" w:hAnsi="Century Schoolbook"/>
          <w:bCs/>
          <w:color w:val="000000" w:themeColor="text1"/>
          <w:sz w:val="28"/>
          <w:szCs w:val="28"/>
        </w:rPr>
        <w:t xml:space="preserve"> that a unanimous verdict has been in fact reached and that no juror has been coerced or induced to agree to a verdict to which he has not fully assented.</w:t>
      </w:r>
      <w:r w:rsidR="00712DC1">
        <w:rPr>
          <w:rFonts w:ascii="Century Schoolbook" w:hAnsi="Century Schoolbook"/>
          <w:bCs/>
          <w:color w:val="000000" w:themeColor="text1"/>
          <w:sz w:val="28"/>
          <w:szCs w:val="28"/>
        </w:rPr>
        <w:t>” (cleaned up) (</w:t>
      </w:r>
      <w:r w:rsidR="00B73EAD">
        <w:rPr>
          <w:rFonts w:ascii="Century Schoolbook" w:hAnsi="Century Schoolbook"/>
          <w:bCs/>
          <w:color w:val="000000" w:themeColor="text1"/>
          <w:sz w:val="28"/>
          <w:szCs w:val="28"/>
        </w:rPr>
        <w:t xml:space="preserve">first italics added, second </w:t>
      </w:r>
      <w:r w:rsidR="00712DC1">
        <w:rPr>
          <w:rFonts w:ascii="Century Schoolbook" w:hAnsi="Century Schoolbook"/>
          <w:bCs/>
          <w:color w:val="000000" w:themeColor="text1"/>
          <w:sz w:val="28"/>
          <w:szCs w:val="28"/>
        </w:rPr>
        <w:t xml:space="preserve">italics in </w:t>
      </w:r>
      <w:r w:rsidR="00712DC1">
        <w:rPr>
          <w:rFonts w:ascii="Century Schoolbook" w:hAnsi="Century Schoolbook"/>
          <w:bCs/>
          <w:i/>
          <w:iCs/>
          <w:color w:val="000000" w:themeColor="text1"/>
          <w:sz w:val="28"/>
          <w:szCs w:val="28"/>
        </w:rPr>
        <w:t>Asbury</w:t>
      </w:r>
      <w:r w:rsidR="00712DC1">
        <w:rPr>
          <w:rFonts w:ascii="Century Schoolbook" w:hAnsi="Century Schoolbook"/>
          <w:bCs/>
          <w:color w:val="000000" w:themeColor="text1"/>
          <w:sz w:val="28"/>
          <w:szCs w:val="28"/>
        </w:rPr>
        <w:t xml:space="preserve">)).  </w:t>
      </w:r>
    </w:p>
    <w:p w14:paraId="45FF415C" w14:textId="005F6263" w:rsidR="00641BE8" w:rsidRDefault="00970D43" w:rsidP="000E122A">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lastRenderedPageBreak/>
        <w:t xml:space="preserve">In addition to the North Carolina Constitution, </w:t>
      </w:r>
      <w:r w:rsidR="000E122A">
        <w:rPr>
          <w:rFonts w:ascii="Century Schoolbook" w:hAnsi="Century Schoolbook"/>
          <w:bCs/>
          <w:color w:val="000000" w:themeColor="text1"/>
          <w:sz w:val="28"/>
          <w:szCs w:val="28"/>
        </w:rPr>
        <w:t>t</w:t>
      </w:r>
      <w:r w:rsidR="005C67B2">
        <w:rPr>
          <w:rFonts w:ascii="Century Schoolbook" w:hAnsi="Century Schoolbook"/>
          <w:bCs/>
          <w:color w:val="000000" w:themeColor="text1"/>
          <w:sz w:val="28"/>
          <w:szCs w:val="28"/>
        </w:rPr>
        <w:t>he right to poll the jury is also guaranteed by statute</w:t>
      </w:r>
      <w:r w:rsidR="000E122A">
        <w:rPr>
          <w:rFonts w:ascii="Century Schoolbook" w:hAnsi="Century Schoolbook"/>
          <w:bCs/>
          <w:color w:val="000000" w:themeColor="text1"/>
          <w:sz w:val="28"/>
          <w:szCs w:val="28"/>
        </w:rPr>
        <w:t>.  T</w:t>
      </w:r>
      <w:r w:rsidR="005F1525">
        <w:rPr>
          <w:rFonts w:ascii="Century Schoolbook" w:hAnsi="Century Schoolbook"/>
          <w:bCs/>
          <w:color w:val="000000" w:themeColor="text1"/>
          <w:sz w:val="28"/>
          <w:szCs w:val="28"/>
        </w:rPr>
        <w:t xml:space="preserve">o that effect, </w:t>
      </w:r>
      <w:r w:rsidR="00641BE8">
        <w:rPr>
          <w:rFonts w:ascii="Century Schoolbook" w:hAnsi="Century Schoolbook"/>
          <w:bCs/>
          <w:color w:val="000000" w:themeColor="text1"/>
          <w:sz w:val="28"/>
          <w:szCs w:val="28"/>
        </w:rPr>
        <w:t xml:space="preserve">N.C.G.S. § </w:t>
      </w:r>
      <w:proofErr w:type="spellStart"/>
      <w:r w:rsidR="00641BE8">
        <w:rPr>
          <w:rFonts w:ascii="Century Schoolbook" w:hAnsi="Century Schoolbook"/>
          <w:bCs/>
          <w:color w:val="000000" w:themeColor="text1"/>
          <w:sz w:val="28"/>
          <w:szCs w:val="28"/>
        </w:rPr>
        <w:t>15A</w:t>
      </w:r>
      <w:proofErr w:type="spellEnd"/>
      <w:r w:rsidR="00641BE8">
        <w:rPr>
          <w:rFonts w:ascii="Century Schoolbook" w:hAnsi="Century Schoolbook"/>
          <w:bCs/>
          <w:color w:val="000000" w:themeColor="text1"/>
          <w:sz w:val="28"/>
          <w:szCs w:val="28"/>
        </w:rPr>
        <w:t>-1238 provides in full:</w:t>
      </w:r>
    </w:p>
    <w:p w14:paraId="75BF63F3" w14:textId="4D0D6704" w:rsidR="00641BE8" w:rsidRDefault="00203D29" w:rsidP="00203D29">
      <w:pPr>
        <w:spacing w:after="0" w:line="240" w:lineRule="auto"/>
        <w:ind w:left="1440" w:right="1440" w:firstLine="720"/>
        <w:jc w:val="both"/>
        <w:rPr>
          <w:rFonts w:ascii="Century Schoolbook" w:hAnsi="Century Schoolbook"/>
          <w:bCs/>
          <w:color w:val="000000" w:themeColor="text1"/>
          <w:sz w:val="28"/>
          <w:szCs w:val="28"/>
        </w:rPr>
      </w:pPr>
      <w:r w:rsidRPr="00203D29">
        <w:rPr>
          <w:rFonts w:ascii="Century Schoolbook" w:hAnsi="Century Schoolbook"/>
          <w:bCs/>
          <w:color w:val="000000" w:themeColor="text1"/>
          <w:sz w:val="28"/>
          <w:szCs w:val="28"/>
        </w:rPr>
        <w:t xml:space="preserve">Upon the motion of any party made after a verdict has been returned and before the jury has dispersed, the jury must be polled. </w:t>
      </w:r>
      <w:r w:rsidR="00707F4B">
        <w:rPr>
          <w:rFonts w:ascii="Century Schoolbook" w:hAnsi="Century Schoolbook"/>
          <w:bCs/>
          <w:color w:val="000000" w:themeColor="text1"/>
          <w:sz w:val="28"/>
          <w:szCs w:val="28"/>
        </w:rPr>
        <w:t xml:space="preserve"> </w:t>
      </w:r>
      <w:r w:rsidRPr="00203D29">
        <w:rPr>
          <w:rFonts w:ascii="Century Schoolbook" w:hAnsi="Century Schoolbook"/>
          <w:bCs/>
          <w:color w:val="000000" w:themeColor="text1"/>
          <w:sz w:val="28"/>
          <w:szCs w:val="28"/>
        </w:rPr>
        <w:t xml:space="preserve">The judge may also upon his own motion require the polling of the jury. </w:t>
      </w:r>
      <w:r w:rsidR="00707F4B">
        <w:rPr>
          <w:rFonts w:ascii="Century Schoolbook" w:hAnsi="Century Schoolbook"/>
          <w:bCs/>
          <w:color w:val="000000" w:themeColor="text1"/>
          <w:sz w:val="28"/>
          <w:szCs w:val="28"/>
        </w:rPr>
        <w:t xml:space="preserve"> </w:t>
      </w:r>
      <w:r w:rsidRPr="00203D29">
        <w:rPr>
          <w:rFonts w:ascii="Century Schoolbook" w:hAnsi="Century Schoolbook"/>
          <w:bCs/>
          <w:color w:val="000000" w:themeColor="text1"/>
          <w:sz w:val="28"/>
          <w:szCs w:val="28"/>
        </w:rPr>
        <w:t xml:space="preserve">The poll may be conducted by the judge or by the clerk by asking each juror individually whether the verdict announced is his verdict. </w:t>
      </w:r>
      <w:r w:rsidR="00707F4B">
        <w:rPr>
          <w:rFonts w:ascii="Century Schoolbook" w:hAnsi="Century Schoolbook"/>
          <w:bCs/>
          <w:color w:val="000000" w:themeColor="text1"/>
          <w:sz w:val="28"/>
          <w:szCs w:val="28"/>
        </w:rPr>
        <w:t xml:space="preserve"> </w:t>
      </w:r>
      <w:r w:rsidRPr="00203D29">
        <w:rPr>
          <w:rFonts w:ascii="Century Schoolbook" w:hAnsi="Century Schoolbook"/>
          <w:bCs/>
          <w:color w:val="000000" w:themeColor="text1"/>
          <w:sz w:val="28"/>
          <w:szCs w:val="28"/>
        </w:rPr>
        <w:t>If upon the poll there is not unanimous concurrence, the jury must be directed to retire for further deliberations.</w:t>
      </w:r>
    </w:p>
    <w:p w14:paraId="3A39DEF8" w14:textId="77777777" w:rsidR="00203D29" w:rsidRDefault="00203D29" w:rsidP="00203D29">
      <w:pPr>
        <w:spacing w:after="0" w:line="240" w:lineRule="auto"/>
        <w:ind w:left="1440" w:right="1440"/>
        <w:jc w:val="both"/>
        <w:rPr>
          <w:rFonts w:ascii="Century Schoolbook" w:hAnsi="Century Schoolbook"/>
          <w:bCs/>
          <w:color w:val="000000" w:themeColor="text1"/>
          <w:sz w:val="28"/>
          <w:szCs w:val="28"/>
        </w:rPr>
      </w:pPr>
    </w:p>
    <w:p w14:paraId="3699C49F" w14:textId="476D0C26" w:rsidR="007A13B3" w:rsidRDefault="005C67B2" w:rsidP="005B238B">
      <w:pPr>
        <w:spacing w:after="0" w:line="480" w:lineRule="auto"/>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N.C.G.S. § </w:t>
      </w:r>
      <w:proofErr w:type="spellStart"/>
      <w:r w:rsidR="00FA503D">
        <w:rPr>
          <w:rFonts w:ascii="Century Schoolbook" w:hAnsi="Century Schoolbook"/>
          <w:bCs/>
          <w:color w:val="000000" w:themeColor="text1"/>
          <w:sz w:val="28"/>
          <w:szCs w:val="28"/>
        </w:rPr>
        <w:t>15A</w:t>
      </w:r>
      <w:proofErr w:type="spellEnd"/>
      <w:r w:rsidR="00FA503D">
        <w:rPr>
          <w:rFonts w:ascii="Century Schoolbook" w:hAnsi="Century Schoolbook"/>
          <w:bCs/>
          <w:color w:val="000000" w:themeColor="text1"/>
          <w:sz w:val="28"/>
          <w:szCs w:val="28"/>
        </w:rPr>
        <w:t>-1238</w:t>
      </w:r>
      <w:r w:rsidR="005E2CF0">
        <w:rPr>
          <w:rFonts w:ascii="Century Schoolbook" w:hAnsi="Century Schoolbook"/>
          <w:bCs/>
          <w:color w:val="000000" w:themeColor="text1"/>
          <w:sz w:val="28"/>
          <w:szCs w:val="28"/>
        </w:rPr>
        <w:fldChar w:fldCharType="begin"/>
      </w:r>
      <w:r w:rsidR="005E2CF0">
        <w:instrText xml:space="preserve"> TA \s "N.C.G.S. § 15A-1238" </w:instrText>
      </w:r>
      <w:r w:rsidR="005E2CF0">
        <w:rPr>
          <w:rFonts w:ascii="Century Schoolbook" w:hAnsi="Century Schoolbook"/>
          <w:bCs/>
          <w:color w:val="000000" w:themeColor="text1"/>
          <w:sz w:val="28"/>
          <w:szCs w:val="28"/>
        </w:rPr>
        <w:fldChar w:fldCharType="end"/>
      </w:r>
      <w:r w:rsidR="00CD71A2">
        <w:rPr>
          <w:rFonts w:ascii="Century Schoolbook" w:hAnsi="Century Schoolbook"/>
          <w:bCs/>
          <w:color w:val="000000" w:themeColor="text1"/>
          <w:sz w:val="28"/>
          <w:szCs w:val="28"/>
        </w:rPr>
        <w:t xml:space="preserve">.  </w:t>
      </w:r>
      <w:r w:rsidR="00DD11B5">
        <w:rPr>
          <w:rFonts w:ascii="Century Schoolbook" w:hAnsi="Century Schoolbook"/>
          <w:bCs/>
          <w:color w:val="000000" w:themeColor="text1"/>
          <w:sz w:val="28"/>
          <w:szCs w:val="28"/>
        </w:rPr>
        <w:t>Accordingly, a defendant’s right to poll the jury</w:t>
      </w:r>
      <w:r w:rsidR="00B0347A">
        <w:rPr>
          <w:rFonts w:ascii="Century Schoolbook" w:hAnsi="Century Schoolbook"/>
          <w:bCs/>
          <w:color w:val="000000" w:themeColor="text1"/>
          <w:sz w:val="28"/>
          <w:szCs w:val="28"/>
        </w:rPr>
        <w:t>, after it returns its verdict but</w:t>
      </w:r>
      <w:r w:rsidR="00DD11B5">
        <w:rPr>
          <w:rFonts w:ascii="Century Schoolbook" w:hAnsi="Century Schoolbook"/>
          <w:bCs/>
          <w:color w:val="000000" w:themeColor="text1"/>
          <w:sz w:val="28"/>
          <w:szCs w:val="28"/>
        </w:rPr>
        <w:t xml:space="preserve"> before it disperses</w:t>
      </w:r>
      <w:r w:rsidR="00B0347A">
        <w:rPr>
          <w:rFonts w:ascii="Century Schoolbook" w:hAnsi="Century Schoolbook"/>
          <w:bCs/>
          <w:color w:val="000000" w:themeColor="text1"/>
          <w:sz w:val="28"/>
          <w:szCs w:val="28"/>
        </w:rPr>
        <w:t>,</w:t>
      </w:r>
      <w:r w:rsidR="00DD11B5">
        <w:rPr>
          <w:rFonts w:ascii="Century Schoolbook" w:hAnsi="Century Schoolbook"/>
          <w:bCs/>
          <w:color w:val="000000" w:themeColor="text1"/>
          <w:sz w:val="28"/>
          <w:szCs w:val="28"/>
        </w:rPr>
        <w:t xml:space="preserve"> is both constitutional and statutory.  </w:t>
      </w:r>
      <w:r w:rsidR="004E290E" w:rsidRPr="004E290E">
        <w:rPr>
          <w:rFonts w:ascii="Century Schoolbook" w:hAnsi="Century Schoolbook"/>
          <w:bCs/>
          <w:i/>
          <w:iCs/>
          <w:color w:val="000000" w:themeColor="text1"/>
          <w:sz w:val="28"/>
          <w:szCs w:val="28"/>
        </w:rPr>
        <w:t>See Black</w:t>
      </w:r>
      <w:r w:rsidR="004E290E" w:rsidRPr="004E290E">
        <w:rPr>
          <w:rFonts w:ascii="Century Schoolbook" w:hAnsi="Century Schoolbook"/>
          <w:bCs/>
          <w:color w:val="000000" w:themeColor="text1"/>
          <w:sz w:val="28"/>
          <w:szCs w:val="28"/>
        </w:rPr>
        <w:t xml:space="preserve">, 328 N.C. </w:t>
      </w:r>
      <w:r w:rsidR="00692F31">
        <w:rPr>
          <w:rFonts w:ascii="Century Schoolbook" w:hAnsi="Century Schoolbook"/>
          <w:bCs/>
          <w:color w:val="000000" w:themeColor="text1"/>
          <w:sz w:val="28"/>
          <w:szCs w:val="28"/>
        </w:rPr>
        <w:t>at</w:t>
      </w:r>
      <w:r w:rsidR="004E290E" w:rsidRPr="004E290E">
        <w:rPr>
          <w:rFonts w:ascii="Century Schoolbook" w:hAnsi="Century Schoolbook"/>
          <w:bCs/>
          <w:color w:val="000000" w:themeColor="text1"/>
          <w:sz w:val="28"/>
          <w:szCs w:val="28"/>
        </w:rPr>
        <w:t xml:space="preserve"> 197</w:t>
      </w:r>
      <w:r w:rsidR="005E2CF0">
        <w:rPr>
          <w:rFonts w:ascii="Century Schoolbook" w:hAnsi="Century Schoolbook"/>
          <w:bCs/>
          <w:color w:val="000000" w:themeColor="text1"/>
          <w:sz w:val="28"/>
          <w:szCs w:val="28"/>
        </w:rPr>
        <w:fldChar w:fldCharType="begin"/>
      </w:r>
      <w:r w:rsidR="005E2CF0">
        <w:instrText xml:space="preserve"> TA \s "State v. Black, 328 N.C. 191, 198 (1991)" </w:instrText>
      </w:r>
      <w:r w:rsidR="005E2CF0">
        <w:rPr>
          <w:rFonts w:ascii="Century Schoolbook" w:hAnsi="Century Schoolbook"/>
          <w:bCs/>
          <w:color w:val="000000" w:themeColor="text1"/>
          <w:sz w:val="28"/>
          <w:szCs w:val="28"/>
        </w:rPr>
        <w:fldChar w:fldCharType="end"/>
      </w:r>
      <w:r w:rsidR="00576617">
        <w:rPr>
          <w:rFonts w:ascii="Century Schoolbook" w:hAnsi="Century Schoolbook"/>
          <w:bCs/>
          <w:color w:val="000000" w:themeColor="text1"/>
          <w:sz w:val="28"/>
          <w:szCs w:val="28"/>
        </w:rPr>
        <w:t xml:space="preserve"> (“</w:t>
      </w:r>
      <w:r w:rsidR="004E290E" w:rsidRPr="004E290E">
        <w:rPr>
          <w:rFonts w:ascii="Century Schoolbook" w:hAnsi="Century Schoolbook"/>
          <w:bCs/>
          <w:color w:val="000000" w:themeColor="text1"/>
          <w:sz w:val="28"/>
          <w:szCs w:val="28"/>
        </w:rPr>
        <w:t>The right to a poll of the jury in criminal actions is firmly established by Article I, Section 24 of the Constitution of North Carolina and by statute.</w:t>
      </w:r>
      <w:r w:rsidR="00576617">
        <w:rPr>
          <w:rFonts w:ascii="Century Schoolbook" w:hAnsi="Century Schoolbook"/>
          <w:bCs/>
          <w:color w:val="000000" w:themeColor="text1"/>
          <w:sz w:val="28"/>
          <w:szCs w:val="28"/>
        </w:rPr>
        <w:t xml:space="preserve">”).  </w:t>
      </w:r>
      <w:r w:rsidR="007A13B3">
        <w:rPr>
          <w:rFonts w:ascii="Century Schoolbook" w:hAnsi="Century Schoolbook"/>
          <w:bCs/>
          <w:color w:val="000000" w:themeColor="text1"/>
          <w:sz w:val="28"/>
          <w:szCs w:val="28"/>
        </w:rPr>
        <w:t xml:space="preserve">The only step required under the </w:t>
      </w:r>
      <w:r w:rsidR="00332560">
        <w:rPr>
          <w:rFonts w:ascii="Century Schoolbook" w:hAnsi="Century Schoolbook"/>
          <w:bCs/>
          <w:color w:val="000000" w:themeColor="text1"/>
          <w:sz w:val="28"/>
          <w:szCs w:val="28"/>
        </w:rPr>
        <w:t xml:space="preserve">plain text of the </w:t>
      </w:r>
      <w:r w:rsidR="007A13B3">
        <w:rPr>
          <w:rFonts w:ascii="Century Schoolbook" w:hAnsi="Century Schoolbook"/>
          <w:bCs/>
          <w:color w:val="000000" w:themeColor="text1"/>
          <w:sz w:val="28"/>
          <w:szCs w:val="28"/>
        </w:rPr>
        <w:t xml:space="preserve">statute to invoke this right is to </w:t>
      </w:r>
      <w:r w:rsidR="009025D4">
        <w:rPr>
          <w:rFonts w:ascii="Century Schoolbook" w:hAnsi="Century Schoolbook"/>
          <w:bCs/>
          <w:color w:val="000000" w:themeColor="text1"/>
          <w:sz w:val="28"/>
          <w:szCs w:val="28"/>
        </w:rPr>
        <w:t>request a poll</w:t>
      </w:r>
      <w:r w:rsidR="007A13B3">
        <w:rPr>
          <w:rFonts w:ascii="Century Schoolbook" w:hAnsi="Century Schoolbook"/>
          <w:bCs/>
          <w:color w:val="000000" w:themeColor="text1"/>
          <w:sz w:val="28"/>
          <w:szCs w:val="28"/>
        </w:rPr>
        <w:t xml:space="preserve"> “before the </w:t>
      </w:r>
      <w:r w:rsidR="008202DF">
        <w:rPr>
          <w:rFonts w:ascii="Century Schoolbook" w:hAnsi="Century Schoolbook"/>
          <w:bCs/>
          <w:color w:val="000000" w:themeColor="text1"/>
          <w:sz w:val="28"/>
          <w:szCs w:val="28"/>
        </w:rPr>
        <w:t xml:space="preserve">jury has dispersed.”  </w:t>
      </w:r>
      <w:r w:rsidR="00CB7093">
        <w:rPr>
          <w:rFonts w:ascii="Century Schoolbook" w:hAnsi="Century Schoolbook"/>
          <w:bCs/>
          <w:color w:val="000000" w:themeColor="text1"/>
          <w:sz w:val="28"/>
          <w:szCs w:val="28"/>
        </w:rPr>
        <w:t>And u</w:t>
      </w:r>
      <w:r w:rsidR="00332560">
        <w:rPr>
          <w:rFonts w:ascii="Century Schoolbook" w:hAnsi="Century Schoolbook"/>
          <w:bCs/>
          <w:color w:val="000000" w:themeColor="text1"/>
          <w:sz w:val="28"/>
          <w:szCs w:val="28"/>
        </w:rPr>
        <w:t xml:space="preserve">pon </w:t>
      </w:r>
      <w:r w:rsidR="00467D03">
        <w:rPr>
          <w:rFonts w:ascii="Century Schoolbook" w:hAnsi="Century Schoolbook"/>
          <w:bCs/>
          <w:color w:val="000000" w:themeColor="text1"/>
          <w:sz w:val="28"/>
          <w:szCs w:val="28"/>
        </w:rPr>
        <w:t xml:space="preserve">any party </w:t>
      </w:r>
      <w:r w:rsidR="00332560">
        <w:rPr>
          <w:rFonts w:ascii="Century Schoolbook" w:hAnsi="Century Schoolbook"/>
          <w:bCs/>
          <w:color w:val="000000" w:themeColor="text1"/>
          <w:sz w:val="28"/>
          <w:szCs w:val="28"/>
        </w:rPr>
        <w:t xml:space="preserve">doing so, either the trial court or the clerk “must” poll the jury </w:t>
      </w:r>
      <w:r w:rsidR="009C4DE8">
        <w:rPr>
          <w:rFonts w:ascii="Century Schoolbook" w:hAnsi="Century Schoolbook"/>
          <w:bCs/>
          <w:color w:val="000000" w:themeColor="text1"/>
          <w:sz w:val="28"/>
          <w:szCs w:val="28"/>
        </w:rPr>
        <w:t>“</w:t>
      </w:r>
      <w:r w:rsidR="009C4DE8" w:rsidRPr="009C4DE8">
        <w:rPr>
          <w:rFonts w:ascii="Century Schoolbook" w:hAnsi="Century Schoolbook"/>
          <w:bCs/>
          <w:color w:val="000000" w:themeColor="text1"/>
          <w:sz w:val="28"/>
          <w:szCs w:val="28"/>
        </w:rPr>
        <w:t>by asking each juror individually whether the verdict announced is his verdict</w:t>
      </w:r>
      <w:r w:rsidR="009C4DE8">
        <w:rPr>
          <w:rFonts w:ascii="Century Schoolbook" w:hAnsi="Century Schoolbook"/>
          <w:bCs/>
          <w:color w:val="000000" w:themeColor="text1"/>
          <w:sz w:val="28"/>
          <w:szCs w:val="28"/>
        </w:rPr>
        <w:t>.”  N.C.G.S. §</w:t>
      </w:r>
      <w:r w:rsidR="007C2CD8">
        <w:rPr>
          <w:rFonts w:ascii="Century Schoolbook" w:hAnsi="Century Schoolbook"/>
          <w:bCs/>
          <w:color w:val="000000" w:themeColor="text1"/>
          <w:sz w:val="28"/>
          <w:szCs w:val="28"/>
        </w:rPr>
        <w:t> </w:t>
      </w:r>
      <w:proofErr w:type="spellStart"/>
      <w:r w:rsidR="009C4DE8">
        <w:rPr>
          <w:rFonts w:ascii="Century Schoolbook" w:hAnsi="Century Schoolbook"/>
          <w:bCs/>
          <w:color w:val="000000" w:themeColor="text1"/>
          <w:sz w:val="28"/>
          <w:szCs w:val="28"/>
        </w:rPr>
        <w:t>15A</w:t>
      </w:r>
      <w:proofErr w:type="spellEnd"/>
      <w:r w:rsidR="009C4DE8">
        <w:rPr>
          <w:rFonts w:ascii="Century Schoolbook" w:hAnsi="Century Schoolbook"/>
          <w:bCs/>
          <w:color w:val="000000" w:themeColor="text1"/>
          <w:sz w:val="28"/>
          <w:szCs w:val="28"/>
        </w:rPr>
        <w:t>-1238</w:t>
      </w:r>
      <w:r w:rsidR="005E2CF0">
        <w:rPr>
          <w:rFonts w:ascii="Century Schoolbook" w:hAnsi="Century Schoolbook"/>
          <w:bCs/>
          <w:color w:val="000000" w:themeColor="text1"/>
          <w:sz w:val="28"/>
          <w:szCs w:val="28"/>
        </w:rPr>
        <w:fldChar w:fldCharType="begin"/>
      </w:r>
      <w:r w:rsidR="005E2CF0">
        <w:instrText xml:space="preserve"> TA \s "N.C.G.S. § 15A-1238" </w:instrText>
      </w:r>
      <w:r w:rsidR="005E2CF0">
        <w:rPr>
          <w:rFonts w:ascii="Century Schoolbook" w:hAnsi="Century Schoolbook"/>
          <w:bCs/>
          <w:color w:val="000000" w:themeColor="text1"/>
          <w:sz w:val="28"/>
          <w:szCs w:val="28"/>
        </w:rPr>
        <w:fldChar w:fldCharType="end"/>
      </w:r>
      <w:r w:rsidR="009C4DE8">
        <w:rPr>
          <w:rFonts w:ascii="Century Schoolbook" w:hAnsi="Century Schoolbook"/>
          <w:bCs/>
          <w:color w:val="000000" w:themeColor="text1"/>
          <w:sz w:val="28"/>
          <w:szCs w:val="28"/>
        </w:rPr>
        <w:t>.</w:t>
      </w:r>
    </w:p>
    <w:p w14:paraId="47D931E6" w14:textId="1EE38D9C" w:rsidR="00C047C0" w:rsidRDefault="005C67EA" w:rsidP="00E630C3">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lastRenderedPageBreak/>
        <w:t xml:space="preserve">Here, the </w:t>
      </w:r>
      <w:r w:rsidR="00032713">
        <w:rPr>
          <w:rFonts w:ascii="Century Schoolbook" w:hAnsi="Century Schoolbook"/>
          <w:bCs/>
          <w:color w:val="000000" w:themeColor="text1"/>
          <w:sz w:val="28"/>
          <w:szCs w:val="28"/>
        </w:rPr>
        <w:t>trial court, acting through the clerk</w:t>
      </w:r>
      <w:r w:rsidR="00EC41A3">
        <w:rPr>
          <w:rFonts w:ascii="Century Schoolbook" w:hAnsi="Century Schoolbook"/>
          <w:bCs/>
          <w:color w:val="000000" w:themeColor="text1"/>
          <w:sz w:val="28"/>
          <w:szCs w:val="28"/>
        </w:rPr>
        <w:t>,</w:t>
      </w:r>
      <w:r w:rsidR="00032713">
        <w:rPr>
          <w:rFonts w:ascii="Century Schoolbook" w:hAnsi="Century Schoolbook"/>
          <w:bCs/>
          <w:color w:val="000000" w:themeColor="text1"/>
          <w:sz w:val="28"/>
          <w:szCs w:val="28"/>
        </w:rPr>
        <w:t xml:space="preserve"> erred in polling the jury after it had returned its verdicts but before it had dispersed.  Specifically, </w:t>
      </w:r>
      <w:r w:rsidR="00865F14">
        <w:rPr>
          <w:rFonts w:ascii="Century Schoolbook" w:hAnsi="Century Schoolbook"/>
          <w:bCs/>
          <w:color w:val="000000" w:themeColor="text1"/>
          <w:sz w:val="28"/>
          <w:szCs w:val="28"/>
        </w:rPr>
        <w:t>upon the request made by Mr. </w:t>
      </w:r>
      <w:r w:rsidR="006F577F">
        <w:rPr>
          <w:rFonts w:ascii="Century Schoolbook" w:hAnsi="Century Schoolbook"/>
          <w:bCs/>
          <w:color w:val="000000" w:themeColor="text1"/>
          <w:sz w:val="28"/>
          <w:szCs w:val="28"/>
        </w:rPr>
        <w:t>Jones</w:t>
      </w:r>
      <w:r w:rsidR="00865F14">
        <w:rPr>
          <w:rFonts w:ascii="Century Schoolbook" w:hAnsi="Century Schoolbook"/>
          <w:bCs/>
          <w:color w:val="000000" w:themeColor="text1"/>
          <w:sz w:val="28"/>
          <w:szCs w:val="28"/>
        </w:rPr>
        <w:t xml:space="preserve"> and joined by Mr.</w:t>
      </w:r>
      <w:r w:rsidR="004C1C0E">
        <w:rPr>
          <w:rFonts w:ascii="Century Schoolbook" w:hAnsi="Century Schoolbook"/>
          <w:bCs/>
          <w:color w:val="000000" w:themeColor="text1"/>
          <w:sz w:val="28"/>
          <w:szCs w:val="28"/>
        </w:rPr>
        <w:t> </w:t>
      </w:r>
      <w:r w:rsidR="00865F14">
        <w:rPr>
          <w:rFonts w:ascii="Century Schoolbook" w:hAnsi="Century Schoolbook"/>
          <w:bCs/>
          <w:color w:val="000000" w:themeColor="text1"/>
          <w:sz w:val="28"/>
          <w:szCs w:val="28"/>
        </w:rPr>
        <w:t xml:space="preserve">Harwell, </w:t>
      </w:r>
      <w:r w:rsidR="004239B8">
        <w:rPr>
          <w:rFonts w:ascii="Century Schoolbook" w:hAnsi="Century Schoolbook"/>
          <w:bCs/>
          <w:color w:val="000000" w:themeColor="text1"/>
          <w:sz w:val="28"/>
          <w:szCs w:val="28"/>
        </w:rPr>
        <w:t>the trial court asked two jurors</w:t>
      </w:r>
      <w:r w:rsidR="000F053C">
        <w:rPr>
          <w:rFonts w:ascii="Century Schoolbook" w:hAnsi="Century Schoolbook"/>
          <w:bCs/>
          <w:color w:val="000000" w:themeColor="text1"/>
          <w:sz w:val="28"/>
          <w:szCs w:val="28"/>
        </w:rPr>
        <w:t xml:space="preserve">, </w:t>
      </w:r>
      <w:r w:rsidR="004239B8">
        <w:rPr>
          <w:rFonts w:ascii="Century Schoolbook" w:hAnsi="Century Schoolbook"/>
          <w:bCs/>
          <w:color w:val="000000" w:themeColor="text1"/>
          <w:sz w:val="28"/>
          <w:szCs w:val="28"/>
        </w:rPr>
        <w:t xml:space="preserve">Foreperson </w:t>
      </w:r>
      <w:r w:rsidR="004239B8" w:rsidRPr="004239B8">
        <w:rPr>
          <w:rFonts w:ascii="Century Schoolbook" w:hAnsi="Century Schoolbook"/>
          <w:bCs/>
          <w:color w:val="000000" w:themeColor="text1"/>
          <w:sz w:val="28"/>
          <w:szCs w:val="28"/>
        </w:rPr>
        <w:t xml:space="preserve">Wanda </w:t>
      </w:r>
      <w:proofErr w:type="gramStart"/>
      <w:r w:rsidR="004239B8" w:rsidRPr="004239B8">
        <w:rPr>
          <w:rFonts w:ascii="Century Schoolbook" w:hAnsi="Century Schoolbook"/>
          <w:bCs/>
          <w:color w:val="000000" w:themeColor="text1"/>
          <w:sz w:val="28"/>
          <w:szCs w:val="28"/>
        </w:rPr>
        <w:t>Parker</w:t>
      </w:r>
      <w:proofErr w:type="gramEnd"/>
      <w:r w:rsidR="004239B8" w:rsidRPr="004239B8">
        <w:rPr>
          <w:rFonts w:ascii="Century Schoolbook" w:hAnsi="Century Schoolbook"/>
          <w:bCs/>
          <w:color w:val="000000" w:themeColor="text1"/>
          <w:sz w:val="28"/>
          <w:szCs w:val="28"/>
        </w:rPr>
        <w:t xml:space="preserve"> and Juror #3 Alisha Grimes-Moody</w:t>
      </w:r>
      <w:r w:rsidR="000F053C">
        <w:rPr>
          <w:rFonts w:ascii="Century Schoolbook" w:hAnsi="Century Schoolbook"/>
          <w:bCs/>
          <w:color w:val="000000" w:themeColor="text1"/>
          <w:sz w:val="28"/>
          <w:szCs w:val="28"/>
        </w:rPr>
        <w:t xml:space="preserve">, </w:t>
      </w:r>
      <w:r w:rsidR="004239B8">
        <w:rPr>
          <w:rFonts w:ascii="Century Schoolbook" w:hAnsi="Century Schoolbook"/>
          <w:bCs/>
          <w:color w:val="000000" w:themeColor="text1"/>
          <w:sz w:val="28"/>
          <w:szCs w:val="28"/>
        </w:rPr>
        <w:t>to confirm their verdicts</w:t>
      </w:r>
      <w:r w:rsidR="006F577F">
        <w:rPr>
          <w:rFonts w:ascii="Century Schoolbook" w:hAnsi="Century Schoolbook"/>
          <w:bCs/>
          <w:color w:val="000000" w:themeColor="text1"/>
          <w:sz w:val="28"/>
          <w:szCs w:val="28"/>
        </w:rPr>
        <w:t xml:space="preserve"> regarding </w:t>
      </w:r>
      <w:r w:rsidR="006F577F" w:rsidRPr="002E76E8">
        <w:rPr>
          <w:rFonts w:ascii="Century Schoolbook" w:hAnsi="Century Schoolbook"/>
          <w:bCs/>
          <w:i/>
          <w:iCs/>
          <w:color w:val="000000" w:themeColor="text1"/>
          <w:sz w:val="28"/>
          <w:szCs w:val="28"/>
        </w:rPr>
        <w:t>Mr. Jones</w:t>
      </w:r>
      <w:r w:rsidR="00317BC2">
        <w:rPr>
          <w:rFonts w:ascii="Century Schoolbook" w:hAnsi="Century Schoolbook"/>
          <w:bCs/>
          <w:color w:val="000000" w:themeColor="text1"/>
          <w:sz w:val="28"/>
          <w:szCs w:val="28"/>
        </w:rPr>
        <w:t>,</w:t>
      </w:r>
      <w:r w:rsidR="005E3A8C">
        <w:rPr>
          <w:rFonts w:ascii="Century Schoolbook" w:hAnsi="Century Schoolbook"/>
          <w:bCs/>
          <w:color w:val="000000" w:themeColor="text1"/>
          <w:sz w:val="28"/>
          <w:szCs w:val="28"/>
        </w:rPr>
        <w:t xml:space="preserve"> and </w:t>
      </w:r>
      <w:r w:rsidR="00215D5A">
        <w:rPr>
          <w:rFonts w:ascii="Century Schoolbook" w:hAnsi="Century Schoolbook"/>
          <w:bCs/>
          <w:color w:val="000000" w:themeColor="text1"/>
          <w:sz w:val="28"/>
          <w:szCs w:val="28"/>
        </w:rPr>
        <w:t>both jurors</w:t>
      </w:r>
      <w:r w:rsidR="005E3A8C">
        <w:rPr>
          <w:rFonts w:ascii="Century Schoolbook" w:hAnsi="Century Schoolbook"/>
          <w:bCs/>
          <w:color w:val="000000" w:themeColor="text1"/>
          <w:sz w:val="28"/>
          <w:szCs w:val="28"/>
        </w:rPr>
        <w:t xml:space="preserve"> did so.  (T pp 1261-64</w:t>
      </w:r>
      <w:proofErr w:type="gramStart"/>
      <w:r w:rsidR="005E3A8C">
        <w:rPr>
          <w:rFonts w:ascii="Century Schoolbook" w:hAnsi="Century Schoolbook"/>
          <w:bCs/>
          <w:color w:val="000000" w:themeColor="text1"/>
          <w:sz w:val="28"/>
          <w:szCs w:val="28"/>
        </w:rPr>
        <w:t>)  However</w:t>
      </w:r>
      <w:proofErr w:type="gramEnd"/>
      <w:r w:rsidR="005E3A8C">
        <w:rPr>
          <w:rFonts w:ascii="Century Schoolbook" w:hAnsi="Century Schoolbook"/>
          <w:bCs/>
          <w:color w:val="000000" w:themeColor="text1"/>
          <w:sz w:val="28"/>
          <w:szCs w:val="28"/>
        </w:rPr>
        <w:t xml:space="preserve">, the clerk failed to ask those two jurors </w:t>
      </w:r>
      <w:r w:rsidR="00B00A6F">
        <w:rPr>
          <w:rFonts w:ascii="Century Schoolbook" w:hAnsi="Century Schoolbook"/>
          <w:bCs/>
          <w:color w:val="000000" w:themeColor="text1"/>
          <w:sz w:val="28"/>
          <w:szCs w:val="28"/>
        </w:rPr>
        <w:t>indiv</w:t>
      </w:r>
      <w:r w:rsidR="00CF04C1">
        <w:rPr>
          <w:rFonts w:ascii="Century Schoolbook" w:hAnsi="Century Schoolbook"/>
          <w:bCs/>
          <w:color w:val="000000" w:themeColor="text1"/>
          <w:sz w:val="28"/>
          <w:szCs w:val="28"/>
        </w:rPr>
        <w:t xml:space="preserve">idually </w:t>
      </w:r>
      <w:r w:rsidR="005E3A8C">
        <w:rPr>
          <w:rFonts w:ascii="Century Schoolbook" w:hAnsi="Century Schoolbook"/>
          <w:bCs/>
          <w:color w:val="000000" w:themeColor="text1"/>
          <w:sz w:val="28"/>
          <w:szCs w:val="28"/>
        </w:rPr>
        <w:t xml:space="preserve">to confirm their verdicts as to </w:t>
      </w:r>
      <w:r w:rsidR="005E3A8C" w:rsidRPr="002E76E8">
        <w:rPr>
          <w:rFonts w:ascii="Century Schoolbook" w:hAnsi="Century Schoolbook"/>
          <w:bCs/>
          <w:i/>
          <w:iCs/>
          <w:color w:val="000000" w:themeColor="text1"/>
          <w:sz w:val="28"/>
          <w:szCs w:val="28"/>
        </w:rPr>
        <w:t>Mr.</w:t>
      </w:r>
      <w:r w:rsidR="00FB0120">
        <w:rPr>
          <w:rFonts w:ascii="Century Schoolbook" w:hAnsi="Century Schoolbook"/>
          <w:bCs/>
          <w:i/>
          <w:iCs/>
          <w:color w:val="000000" w:themeColor="text1"/>
          <w:sz w:val="28"/>
          <w:szCs w:val="28"/>
        </w:rPr>
        <w:t> </w:t>
      </w:r>
      <w:r w:rsidR="005E3A8C" w:rsidRPr="002E76E8">
        <w:rPr>
          <w:rFonts w:ascii="Century Schoolbook" w:hAnsi="Century Schoolbook"/>
          <w:bCs/>
          <w:i/>
          <w:iCs/>
          <w:color w:val="000000" w:themeColor="text1"/>
          <w:sz w:val="28"/>
          <w:szCs w:val="28"/>
        </w:rPr>
        <w:t>Harwell</w:t>
      </w:r>
      <w:r w:rsidR="005E3A8C">
        <w:rPr>
          <w:rFonts w:ascii="Century Schoolbook" w:hAnsi="Century Schoolbook"/>
          <w:bCs/>
          <w:color w:val="000000" w:themeColor="text1"/>
          <w:sz w:val="28"/>
          <w:szCs w:val="28"/>
        </w:rPr>
        <w:t xml:space="preserve">.  </w:t>
      </w:r>
      <w:r w:rsidR="00E41309">
        <w:rPr>
          <w:rFonts w:ascii="Century Schoolbook" w:hAnsi="Century Schoolbook"/>
          <w:bCs/>
          <w:color w:val="000000" w:themeColor="text1"/>
          <w:sz w:val="28"/>
          <w:szCs w:val="28"/>
        </w:rPr>
        <w:t>As a result, the trial court</w:t>
      </w:r>
      <w:r w:rsidR="00357335">
        <w:rPr>
          <w:rFonts w:ascii="Century Schoolbook" w:hAnsi="Century Schoolbook"/>
          <w:bCs/>
          <w:color w:val="000000" w:themeColor="text1"/>
          <w:sz w:val="28"/>
          <w:szCs w:val="28"/>
        </w:rPr>
        <w:t xml:space="preserve">, </w:t>
      </w:r>
      <w:r w:rsidR="00564A3A">
        <w:rPr>
          <w:rFonts w:ascii="Century Schoolbook" w:hAnsi="Century Schoolbook"/>
          <w:bCs/>
          <w:color w:val="000000" w:themeColor="text1"/>
          <w:sz w:val="28"/>
          <w:szCs w:val="28"/>
        </w:rPr>
        <w:t xml:space="preserve">acting </w:t>
      </w:r>
      <w:r w:rsidR="00357335">
        <w:rPr>
          <w:rFonts w:ascii="Century Schoolbook" w:hAnsi="Century Schoolbook"/>
          <w:bCs/>
          <w:color w:val="000000" w:themeColor="text1"/>
          <w:sz w:val="28"/>
          <w:szCs w:val="28"/>
        </w:rPr>
        <w:t>through the clerk,</w:t>
      </w:r>
      <w:r w:rsidR="00E41309">
        <w:rPr>
          <w:rFonts w:ascii="Century Schoolbook" w:hAnsi="Century Schoolbook"/>
          <w:bCs/>
          <w:color w:val="000000" w:themeColor="text1"/>
          <w:sz w:val="28"/>
          <w:szCs w:val="28"/>
        </w:rPr>
        <w:t xml:space="preserve"> </w:t>
      </w:r>
      <w:r w:rsidR="00C047C0">
        <w:rPr>
          <w:rFonts w:ascii="Century Schoolbook" w:hAnsi="Century Schoolbook"/>
          <w:bCs/>
          <w:color w:val="000000" w:themeColor="text1"/>
          <w:sz w:val="28"/>
          <w:szCs w:val="28"/>
        </w:rPr>
        <w:t xml:space="preserve">erred by failing to </w:t>
      </w:r>
      <w:proofErr w:type="gramStart"/>
      <w:r w:rsidR="00C047C0">
        <w:rPr>
          <w:rFonts w:ascii="Century Schoolbook" w:hAnsi="Century Schoolbook"/>
          <w:bCs/>
          <w:color w:val="000000" w:themeColor="text1"/>
          <w:sz w:val="28"/>
          <w:szCs w:val="28"/>
        </w:rPr>
        <w:t>ask</w:t>
      </w:r>
      <w:proofErr w:type="gramEnd"/>
      <w:r w:rsidR="00C047C0">
        <w:rPr>
          <w:rFonts w:ascii="Century Schoolbook" w:hAnsi="Century Schoolbook"/>
          <w:bCs/>
          <w:color w:val="000000" w:themeColor="text1"/>
          <w:sz w:val="28"/>
          <w:szCs w:val="28"/>
        </w:rPr>
        <w:t xml:space="preserve"> “</w:t>
      </w:r>
      <w:r w:rsidR="00C047C0" w:rsidRPr="009C4DE8">
        <w:rPr>
          <w:rFonts w:ascii="Century Schoolbook" w:hAnsi="Century Schoolbook"/>
          <w:bCs/>
          <w:color w:val="000000" w:themeColor="text1"/>
          <w:sz w:val="28"/>
          <w:szCs w:val="28"/>
        </w:rPr>
        <w:t>each juror individually whether the verdict announced is his verdict</w:t>
      </w:r>
      <w:r w:rsidR="00C047C0">
        <w:rPr>
          <w:rFonts w:ascii="Century Schoolbook" w:hAnsi="Century Schoolbook"/>
          <w:bCs/>
          <w:color w:val="000000" w:themeColor="text1"/>
          <w:sz w:val="28"/>
          <w:szCs w:val="28"/>
        </w:rPr>
        <w:t xml:space="preserve">.”  N.C.G.S. § </w:t>
      </w:r>
      <w:proofErr w:type="spellStart"/>
      <w:r w:rsidR="00C047C0">
        <w:rPr>
          <w:rFonts w:ascii="Century Schoolbook" w:hAnsi="Century Schoolbook"/>
          <w:bCs/>
          <w:color w:val="000000" w:themeColor="text1"/>
          <w:sz w:val="28"/>
          <w:szCs w:val="28"/>
        </w:rPr>
        <w:t>15A</w:t>
      </w:r>
      <w:proofErr w:type="spellEnd"/>
      <w:r w:rsidR="00C047C0">
        <w:rPr>
          <w:rFonts w:ascii="Century Schoolbook" w:hAnsi="Century Schoolbook"/>
          <w:bCs/>
          <w:color w:val="000000" w:themeColor="text1"/>
          <w:sz w:val="28"/>
          <w:szCs w:val="28"/>
        </w:rPr>
        <w:t>-1238</w:t>
      </w:r>
      <w:r w:rsidR="005E2CF0">
        <w:rPr>
          <w:rFonts w:ascii="Century Schoolbook" w:hAnsi="Century Schoolbook"/>
          <w:bCs/>
          <w:color w:val="000000" w:themeColor="text1"/>
          <w:sz w:val="28"/>
          <w:szCs w:val="28"/>
        </w:rPr>
        <w:fldChar w:fldCharType="begin"/>
      </w:r>
      <w:r w:rsidR="005E2CF0">
        <w:instrText xml:space="preserve"> TA \s "N.C.G.S. § 15A-1238" </w:instrText>
      </w:r>
      <w:r w:rsidR="005E2CF0">
        <w:rPr>
          <w:rFonts w:ascii="Century Schoolbook" w:hAnsi="Century Schoolbook"/>
          <w:bCs/>
          <w:color w:val="000000" w:themeColor="text1"/>
          <w:sz w:val="28"/>
          <w:szCs w:val="28"/>
        </w:rPr>
        <w:fldChar w:fldCharType="end"/>
      </w:r>
      <w:r w:rsidR="00C047C0">
        <w:rPr>
          <w:rFonts w:ascii="Century Schoolbook" w:hAnsi="Century Schoolbook"/>
          <w:bCs/>
          <w:color w:val="000000" w:themeColor="text1"/>
          <w:sz w:val="28"/>
          <w:szCs w:val="28"/>
        </w:rPr>
        <w:t>.</w:t>
      </w:r>
    </w:p>
    <w:p w14:paraId="2BBF1C65" w14:textId="0CDE81F6" w:rsidR="003545EA" w:rsidRDefault="00C047C0" w:rsidP="00E630C3">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Because a defendant’s </w:t>
      </w:r>
      <w:r w:rsidR="003545EA">
        <w:rPr>
          <w:rFonts w:ascii="Century Schoolbook" w:hAnsi="Century Schoolbook"/>
          <w:bCs/>
          <w:color w:val="000000" w:themeColor="text1"/>
          <w:sz w:val="28"/>
          <w:szCs w:val="28"/>
        </w:rPr>
        <w:t xml:space="preserve">right to have the jury polled before it disperses </w:t>
      </w:r>
      <w:r w:rsidR="00E44749">
        <w:rPr>
          <w:rFonts w:ascii="Century Schoolbook" w:hAnsi="Century Schoolbook"/>
          <w:bCs/>
          <w:color w:val="000000" w:themeColor="text1"/>
          <w:sz w:val="28"/>
          <w:szCs w:val="28"/>
        </w:rPr>
        <w:t xml:space="preserve">is both constitutional and statutory, the State bears the burden of showing that any error in conducting that poll </w:t>
      </w:r>
      <w:r w:rsidR="00F74B47">
        <w:rPr>
          <w:rFonts w:ascii="Century Schoolbook" w:hAnsi="Century Schoolbook"/>
          <w:bCs/>
          <w:color w:val="000000" w:themeColor="text1"/>
          <w:sz w:val="28"/>
          <w:szCs w:val="28"/>
        </w:rPr>
        <w:t>was</w:t>
      </w:r>
      <w:r w:rsidR="00E44749">
        <w:rPr>
          <w:rFonts w:ascii="Century Schoolbook" w:hAnsi="Century Schoolbook"/>
          <w:bCs/>
          <w:color w:val="000000" w:themeColor="text1"/>
          <w:sz w:val="28"/>
          <w:szCs w:val="28"/>
        </w:rPr>
        <w:t xml:space="preserve"> harmless beyond a reasonable doubt.  </w:t>
      </w:r>
      <w:r w:rsidR="003545EA">
        <w:rPr>
          <w:rFonts w:ascii="Century Schoolbook" w:hAnsi="Century Schoolbook"/>
          <w:bCs/>
          <w:i/>
          <w:iCs/>
          <w:color w:val="000000" w:themeColor="text1"/>
          <w:sz w:val="28"/>
          <w:szCs w:val="28"/>
        </w:rPr>
        <w:t>See, e.g.</w:t>
      </w:r>
      <w:r w:rsidR="003545EA">
        <w:rPr>
          <w:rFonts w:ascii="Century Schoolbook" w:hAnsi="Century Schoolbook"/>
          <w:bCs/>
          <w:color w:val="000000" w:themeColor="text1"/>
          <w:sz w:val="28"/>
          <w:szCs w:val="28"/>
        </w:rPr>
        <w:t xml:space="preserve">, </w:t>
      </w:r>
      <w:r w:rsidR="003545EA" w:rsidRPr="00E630C3">
        <w:rPr>
          <w:rFonts w:ascii="Century Schoolbook" w:hAnsi="Century Schoolbook"/>
          <w:bCs/>
          <w:i/>
          <w:iCs/>
          <w:color w:val="000000" w:themeColor="text1"/>
          <w:sz w:val="28"/>
          <w:szCs w:val="28"/>
        </w:rPr>
        <w:t xml:space="preserve">State v. </w:t>
      </w:r>
      <w:proofErr w:type="spellStart"/>
      <w:r w:rsidR="003545EA" w:rsidRPr="00E630C3">
        <w:rPr>
          <w:rFonts w:ascii="Century Schoolbook" w:hAnsi="Century Schoolbook"/>
          <w:bCs/>
          <w:i/>
          <w:iCs/>
          <w:color w:val="000000" w:themeColor="text1"/>
          <w:sz w:val="28"/>
          <w:szCs w:val="28"/>
        </w:rPr>
        <w:t>Baynard</w:t>
      </w:r>
      <w:proofErr w:type="spellEnd"/>
      <w:r w:rsidR="003545EA" w:rsidRPr="00E630C3">
        <w:rPr>
          <w:rFonts w:ascii="Century Schoolbook" w:hAnsi="Century Schoolbook"/>
          <w:bCs/>
          <w:color w:val="000000" w:themeColor="text1"/>
          <w:sz w:val="28"/>
          <w:szCs w:val="28"/>
        </w:rPr>
        <w:t>, 79 N.C. App. 559, 563</w:t>
      </w:r>
      <w:r w:rsidR="003545EA">
        <w:rPr>
          <w:rFonts w:ascii="Century Schoolbook" w:hAnsi="Century Schoolbook"/>
          <w:bCs/>
          <w:color w:val="000000" w:themeColor="text1"/>
          <w:sz w:val="28"/>
          <w:szCs w:val="28"/>
        </w:rPr>
        <w:t xml:space="preserve"> (1986)</w:t>
      </w:r>
      <w:r w:rsidR="005E2CF0">
        <w:rPr>
          <w:rFonts w:ascii="Century Schoolbook" w:hAnsi="Century Schoolbook"/>
          <w:bCs/>
          <w:color w:val="000000" w:themeColor="text1"/>
          <w:sz w:val="28"/>
          <w:szCs w:val="28"/>
        </w:rPr>
        <w:fldChar w:fldCharType="begin"/>
      </w:r>
      <w:r w:rsidR="005E2CF0">
        <w:instrText xml:space="preserve"> TA \l "</w:instrText>
      </w:r>
      <w:r w:rsidR="005E2CF0" w:rsidRPr="00E27193">
        <w:rPr>
          <w:rFonts w:ascii="Century Schoolbook" w:hAnsi="Century Schoolbook"/>
          <w:bCs/>
          <w:i/>
          <w:iCs/>
          <w:color w:val="000000" w:themeColor="text1"/>
          <w:sz w:val="28"/>
          <w:szCs w:val="28"/>
        </w:rPr>
        <w:instrText>State v. Baynard</w:instrText>
      </w:r>
      <w:r w:rsidR="005E2CF0" w:rsidRPr="00E27193">
        <w:rPr>
          <w:rFonts w:ascii="Century Schoolbook" w:hAnsi="Century Schoolbook"/>
          <w:bCs/>
          <w:color w:val="000000" w:themeColor="text1"/>
          <w:sz w:val="28"/>
          <w:szCs w:val="28"/>
        </w:rPr>
        <w:instrText>, 79 N.C. App. 559, 563 (1986)</w:instrText>
      </w:r>
      <w:r w:rsidR="005E2CF0">
        <w:instrText xml:space="preserve">" \s "State v. Baynard, 79 N.C. App. 559, 563 (1986)" \c 1 </w:instrText>
      </w:r>
      <w:r w:rsidR="005E2CF0">
        <w:rPr>
          <w:rFonts w:ascii="Century Schoolbook" w:hAnsi="Century Schoolbook"/>
          <w:bCs/>
          <w:color w:val="000000" w:themeColor="text1"/>
          <w:sz w:val="28"/>
          <w:szCs w:val="28"/>
        </w:rPr>
        <w:fldChar w:fldCharType="end"/>
      </w:r>
      <w:r w:rsidR="003545EA">
        <w:rPr>
          <w:rFonts w:ascii="Century Schoolbook" w:hAnsi="Century Schoolbook"/>
          <w:bCs/>
          <w:color w:val="000000" w:themeColor="text1"/>
          <w:sz w:val="28"/>
          <w:szCs w:val="28"/>
        </w:rPr>
        <w:t xml:space="preserve"> (holding that “any error [in polling the jury] was harmless beyond a reasonable doubt” “in light of the trial judge’s own informal poll” of the jury).  </w:t>
      </w:r>
      <w:r w:rsidR="00A73EBC">
        <w:rPr>
          <w:rFonts w:ascii="Century Schoolbook" w:hAnsi="Century Schoolbook"/>
          <w:bCs/>
          <w:color w:val="000000" w:themeColor="text1"/>
          <w:sz w:val="28"/>
          <w:szCs w:val="28"/>
        </w:rPr>
        <w:t>T</w:t>
      </w:r>
      <w:r w:rsidR="002A2654">
        <w:rPr>
          <w:rFonts w:ascii="Century Schoolbook" w:hAnsi="Century Schoolbook"/>
          <w:bCs/>
          <w:color w:val="000000" w:themeColor="text1"/>
          <w:sz w:val="28"/>
          <w:szCs w:val="28"/>
        </w:rPr>
        <w:t>he State cannot make the required showing.</w:t>
      </w:r>
    </w:p>
    <w:p w14:paraId="0EE785F3" w14:textId="612AF2B0" w:rsidR="00423DAE" w:rsidRDefault="002A2654" w:rsidP="002A2654">
      <w:pPr>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hAnsi="Century Schoolbook"/>
          <w:bCs/>
          <w:color w:val="000000" w:themeColor="text1"/>
          <w:sz w:val="28"/>
          <w:szCs w:val="28"/>
        </w:rPr>
        <w:t xml:space="preserve">As reviewed, the jury in this case deliberated </w:t>
      </w:r>
      <w:r w:rsidR="00A265B2">
        <w:rPr>
          <w:rFonts w:ascii="Century Schoolbook" w:hAnsi="Century Schoolbook"/>
          <w:bCs/>
          <w:color w:val="000000" w:themeColor="text1"/>
          <w:sz w:val="28"/>
          <w:szCs w:val="28"/>
        </w:rPr>
        <w:t>over the course of more than a day</w:t>
      </w:r>
      <w:r w:rsidR="00B23C10">
        <w:rPr>
          <w:rFonts w:ascii="Century Schoolbook" w:hAnsi="Century Schoolbook"/>
          <w:bCs/>
          <w:color w:val="000000" w:themeColor="text1"/>
          <w:sz w:val="28"/>
          <w:szCs w:val="28"/>
        </w:rPr>
        <w:t xml:space="preserve">, </w:t>
      </w:r>
      <w:r>
        <w:rPr>
          <w:rFonts w:ascii="Century Schoolbook" w:hAnsi="Century Schoolbook"/>
          <w:bCs/>
          <w:color w:val="000000" w:themeColor="text1"/>
          <w:sz w:val="28"/>
          <w:szCs w:val="28"/>
        </w:rPr>
        <w:t>from approximately</w:t>
      </w:r>
      <w:r>
        <w:rPr>
          <w:rFonts w:ascii="Century Schoolbook" w:eastAsia="Calibri" w:hAnsi="Century Schoolbook" w:cs="Times New Roman"/>
          <w:bCs/>
          <w:color w:val="000000" w:themeColor="text1"/>
          <w:sz w:val="28"/>
          <w:szCs w:val="28"/>
        </w:rPr>
        <w:t xml:space="preserve"> 3:18 p.m. on 28 February 2023 until </w:t>
      </w:r>
      <w:r>
        <w:rPr>
          <w:rFonts w:ascii="Century Schoolbook" w:eastAsia="Calibri" w:hAnsi="Century Schoolbook" w:cs="Times New Roman"/>
          <w:bCs/>
          <w:color w:val="000000" w:themeColor="text1"/>
          <w:sz w:val="28"/>
          <w:szCs w:val="28"/>
        </w:rPr>
        <w:lastRenderedPageBreak/>
        <w:t>4:01 p.m. on 1 March</w:t>
      </w:r>
      <w:r w:rsidR="00B23C10">
        <w:rPr>
          <w:rFonts w:ascii="Century Schoolbook" w:eastAsia="Calibri" w:hAnsi="Century Schoolbook" w:cs="Times New Roman"/>
          <w:bCs/>
          <w:color w:val="000000" w:themeColor="text1"/>
          <w:sz w:val="28"/>
          <w:szCs w:val="28"/>
        </w:rPr>
        <w:t> </w:t>
      </w:r>
      <w:r>
        <w:rPr>
          <w:rFonts w:ascii="Century Schoolbook" w:eastAsia="Calibri" w:hAnsi="Century Schoolbook" w:cs="Times New Roman"/>
          <w:bCs/>
          <w:color w:val="000000" w:themeColor="text1"/>
          <w:sz w:val="28"/>
          <w:szCs w:val="28"/>
        </w:rPr>
        <w:t>2023.  (T pp 1231, 1259-60</w:t>
      </w:r>
      <w:proofErr w:type="gramStart"/>
      <w:r>
        <w:rPr>
          <w:rFonts w:ascii="Century Schoolbook" w:eastAsia="Calibri" w:hAnsi="Century Schoolbook" w:cs="Times New Roman"/>
          <w:bCs/>
          <w:color w:val="000000" w:themeColor="text1"/>
          <w:sz w:val="28"/>
          <w:szCs w:val="28"/>
        </w:rPr>
        <w:t xml:space="preserve">) </w:t>
      </w:r>
      <w:r w:rsidR="001661A1">
        <w:rPr>
          <w:rFonts w:ascii="Century Schoolbook" w:eastAsia="Calibri" w:hAnsi="Century Schoolbook" w:cs="Times New Roman"/>
          <w:bCs/>
          <w:color w:val="000000" w:themeColor="text1"/>
          <w:sz w:val="28"/>
          <w:szCs w:val="28"/>
        </w:rPr>
        <w:t xml:space="preserve"> </w:t>
      </w:r>
      <w:r w:rsidR="00525F48">
        <w:rPr>
          <w:rFonts w:ascii="Century Schoolbook" w:eastAsia="Calibri" w:hAnsi="Century Schoolbook" w:cs="Times New Roman"/>
          <w:bCs/>
          <w:color w:val="000000" w:themeColor="text1"/>
          <w:sz w:val="28"/>
          <w:szCs w:val="28"/>
        </w:rPr>
        <w:t>During</w:t>
      </w:r>
      <w:proofErr w:type="gramEnd"/>
      <w:r w:rsidR="00525F48">
        <w:rPr>
          <w:rFonts w:ascii="Century Schoolbook" w:eastAsia="Calibri" w:hAnsi="Century Schoolbook" w:cs="Times New Roman"/>
          <w:bCs/>
          <w:color w:val="000000" w:themeColor="text1"/>
          <w:sz w:val="28"/>
          <w:szCs w:val="28"/>
        </w:rPr>
        <w:t xml:space="preserve"> that period</w:t>
      </w:r>
      <w:r w:rsidR="00FD67C1">
        <w:rPr>
          <w:rFonts w:ascii="Century Schoolbook" w:eastAsia="Calibri" w:hAnsi="Century Schoolbook" w:cs="Times New Roman"/>
          <w:bCs/>
          <w:color w:val="000000" w:themeColor="text1"/>
          <w:sz w:val="28"/>
          <w:szCs w:val="28"/>
        </w:rPr>
        <w:t>, the jury presented three separate questions to the trial court</w:t>
      </w:r>
      <w:r w:rsidR="00B42E24">
        <w:rPr>
          <w:rFonts w:ascii="Century Schoolbook" w:eastAsia="Calibri" w:hAnsi="Century Schoolbook" w:cs="Times New Roman"/>
          <w:bCs/>
          <w:color w:val="000000" w:themeColor="text1"/>
          <w:sz w:val="28"/>
          <w:szCs w:val="28"/>
        </w:rPr>
        <w:t>, ask</w:t>
      </w:r>
      <w:r w:rsidR="007E09D9">
        <w:rPr>
          <w:rFonts w:ascii="Century Schoolbook" w:eastAsia="Calibri" w:hAnsi="Century Schoolbook" w:cs="Times New Roman"/>
          <w:bCs/>
          <w:color w:val="000000" w:themeColor="text1"/>
          <w:sz w:val="28"/>
          <w:szCs w:val="28"/>
        </w:rPr>
        <w:t xml:space="preserve">ing about </w:t>
      </w:r>
      <w:r w:rsidR="001F55A4">
        <w:rPr>
          <w:rFonts w:ascii="Century Schoolbook" w:eastAsia="Calibri" w:hAnsi="Century Schoolbook" w:cs="Times New Roman"/>
          <w:bCs/>
          <w:color w:val="000000" w:themeColor="text1"/>
          <w:sz w:val="28"/>
          <w:szCs w:val="28"/>
        </w:rPr>
        <w:t>both key eyewitness testimony and the law it was required to apply</w:t>
      </w:r>
      <w:r w:rsidR="00FD67C1">
        <w:rPr>
          <w:rFonts w:ascii="Century Schoolbook" w:eastAsia="Calibri" w:hAnsi="Century Schoolbook" w:cs="Times New Roman"/>
          <w:bCs/>
          <w:color w:val="000000" w:themeColor="text1"/>
          <w:sz w:val="28"/>
          <w:szCs w:val="28"/>
        </w:rPr>
        <w:t xml:space="preserve">.  </w:t>
      </w:r>
      <w:r w:rsidR="00FE6BE4">
        <w:rPr>
          <w:rFonts w:ascii="Century Schoolbook" w:hAnsi="Century Schoolbook"/>
          <w:bCs/>
          <w:color w:val="000000" w:themeColor="text1"/>
          <w:sz w:val="28"/>
          <w:szCs w:val="28"/>
        </w:rPr>
        <w:t>(</w:t>
      </w:r>
      <w:r w:rsidR="00FE6BE4" w:rsidRPr="00B9156F">
        <w:rPr>
          <w:rFonts w:ascii="Century Schoolbook" w:hAnsi="Century Schoolbook"/>
          <w:bCs/>
          <w:color w:val="000000" w:themeColor="text1"/>
          <w:sz w:val="28"/>
          <w:szCs w:val="28"/>
        </w:rPr>
        <w:t xml:space="preserve">Rule 9(d) Volume I of II, </w:t>
      </w:r>
      <w:r w:rsidR="00FE6BE4">
        <w:rPr>
          <w:rFonts w:ascii="Century Schoolbook" w:hAnsi="Century Schoolbook"/>
          <w:bCs/>
          <w:color w:val="000000" w:themeColor="text1"/>
          <w:sz w:val="28"/>
          <w:szCs w:val="28"/>
        </w:rPr>
        <w:t>Court’s</w:t>
      </w:r>
      <w:r w:rsidR="00FE6BE4" w:rsidRPr="00B9156F">
        <w:rPr>
          <w:rFonts w:ascii="Century Schoolbook" w:hAnsi="Century Schoolbook"/>
          <w:bCs/>
          <w:color w:val="000000" w:themeColor="text1"/>
          <w:sz w:val="28"/>
          <w:szCs w:val="28"/>
        </w:rPr>
        <w:t xml:space="preserve"> Exhibit</w:t>
      </w:r>
      <w:r w:rsidR="00FE6BE4">
        <w:rPr>
          <w:rFonts w:ascii="Century Schoolbook" w:hAnsi="Century Schoolbook"/>
          <w:bCs/>
          <w:color w:val="000000" w:themeColor="text1"/>
          <w:sz w:val="28"/>
          <w:szCs w:val="28"/>
        </w:rPr>
        <w:t xml:space="preserve"> 1-3</w:t>
      </w:r>
      <w:r w:rsidR="00FE6BE4" w:rsidRPr="00B9156F">
        <w:rPr>
          <w:rFonts w:ascii="Century Schoolbook" w:hAnsi="Century Schoolbook"/>
          <w:bCs/>
          <w:color w:val="000000" w:themeColor="text1"/>
          <w:sz w:val="28"/>
          <w:szCs w:val="28"/>
        </w:rPr>
        <w:t xml:space="preserve">, </w:t>
      </w:r>
      <w:r w:rsidR="00FE6BE4">
        <w:rPr>
          <w:rFonts w:ascii="Century Schoolbook" w:hAnsi="Century Schoolbook"/>
          <w:bCs/>
          <w:color w:val="000000" w:themeColor="text1"/>
          <w:sz w:val="28"/>
          <w:szCs w:val="28"/>
        </w:rPr>
        <w:t xml:space="preserve">at </w:t>
      </w:r>
      <w:r w:rsidR="00B42E24">
        <w:rPr>
          <w:rFonts w:ascii="Century Schoolbook" w:hAnsi="Century Schoolbook"/>
          <w:bCs/>
          <w:color w:val="000000" w:themeColor="text1"/>
          <w:sz w:val="28"/>
          <w:szCs w:val="28"/>
        </w:rPr>
        <w:t>250-55</w:t>
      </w:r>
      <w:r w:rsidR="00FE6BE4">
        <w:rPr>
          <w:rFonts w:ascii="Century Schoolbook" w:hAnsi="Century Schoolbook"/>
          <w:bCs/>
          <w:color w:val="000000" w:themeColor="text1"/>
          <w:sz w:val="28"/>
          <w:szCs w:val="28"/>
        </w:rPr>
        <w:t xml:space="preserve">).  </w:t>
      </w:r>
      <w:r w:rsidR="00767E5D">
        <w:rPr>
          <w:rFonts w:ascii="Century Schoolbook" w:hAnsi="Century Schoolbook"/>
          <w:bCs/>
          <w:color w:val="000000" w:themeColor="text1"/>
          <w:sz w:val="28"/>
          <w:szCs w:val="28"/>
        </w:rPr>
        <w:t>The jury then returned split verdicts finding Mr. Harwell guilty of second-degree depraved-heart murder, but not guilty of everything else.  (R pp </w:t>
      </w:r>
      <w:r w:rsidR="00D17CC5">
        <w:rPr>
          <w:rFonts w:ascii="Century Schoolbook" w:hAnsi="Century Schoolbook"/>
          <w:bCs/>
          <w:color w:val="000000" w:themeColor="text1"/>
          <w:sz w:val="28"/>
          <w:szCs w:val="28"/>
        </w:rPr>
        <w:t>77</w:t>
      </w:r>
      <w:r w:rsidR="00D17CC5">
        <w:rPr>
          <w:rFonts w:ascii="Century Schoolbook" w:hAnsi="Century Schoolbook"/>
          <w:bCs/>
          <w:color w:val="000000" w:themeColor="text1"/>
          <w:sz w:val="28"/>
          <w:szCs w:val="28"/>
        </w:rPr>
        <w:noBreakHyphen/>
        <w:t>80</w:t>
      </w:r>
      <w:r w:rsidR="00767E5D">
        <w:rPr>
          <w:rFonts w:ascii="Century Schoolbook" w:hAnsi="Century Schoolbook"/>
          <w:bCs/>
          <w:color w:val="000000" w:themeColor="text1"/>
          <w:sz w:val="28"/>
          <w:szCs w:val="28"/>
        </w:rPr>
        <w:t xml:space="preserve">)  </w:t>
      </w:r>
    </w:p>
    <w:p w14:paraId="2B922550" w14:textId="6E43531C" w:rsidR="00E630C3" w:rsidRDefault="00D17CC5" w:rsidP="00753A1E">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 xml:space="preserve">Under these circumstances, the State cannot show beyond a reasonable doubt that the trial court’s error in polling the jury was harmless.  </w:t>
      </w:r>
      <w:r w:rsidR="00B928D0">
        <w:rPr>
          <w:rFonts w:ascii="Century Schoolbook" w:hAnsi="Century Schoolbook"/>
          <w:bCs/>
          <w:color w:val="000000" w:themeColor="text1"/>
          <w:sz w:val="28"/>
          <w:szCs w:val="28"/>
        </w:rPr>
        <w:t xml:space="preserve">The strongest argument against a finding of prejudice would rely on the </w:t>
      </w:r>
      <w:r w:rsidR="008360FC">
        <w:rPr>
          <w:rFonts w:ascii="Century Schoolbook" w:hAnsi="Century Schoolbook"/>
          <w:bCs/>
          <w:color w:val="000000" w:themeColor="text1"/>
          <w:sz w:val="28"/>
          <w:szCs w:val="28"/>
        </w:rPr>
        <w:t>fact that the jury</w:t>
      </w:r>
      <w:r w:rsidR="004E2BEB">
        <w:rPr>
          <w:rFonts w:ascii="Century Schoolbook" w:hAnsi="Century Schoolbook"/>
          <w:bCs/>
          <w:color w:val="000000" w:themeColor="text1"/>
          <w:sz w:val="28"/>
          <w:szCs w:val="28"/>
        </w:rPr>
        <w:t>, after considerable deliberation,</w:t>
      </w:r>
      <w:r w:rsidR="008360FC">
        <w:rPr>
          <w:rFonts w:ascii="Century Schoolbook" w:hAnsi="Century Schoolbook"/>
          <w:bCs/>
          <w:color w:val="000000" w:themeColor="text1"/>
          <w:sz w:val="28"/>
          <w:szCs w:val="28"/>
        </w:rPr>
        <w:t xml:space="preserve"> </w:t>
      </w:r>
      <w:r w:rsidR="008360FC" w:rsidRPr="004E2BEB">
        <w:rPr>
          <w:rFonts w:ascii="Century Schoolbook" w:hAnsi="Century Schoolbook"/>
          <w:bCs/>
          <w:i/>
          <w:iCs/>
          <w:color w:val="000000" w:themeColor="text1"/>
          <w:sz w:val="28"/>
          <w:szCs w:val="28"/>
        </w:rPr>
        <w:t>did</w:t>
      </w:r>
      <w:r w:rsidR="008360FC">
        <w:rPr>
          <w:rFonts w:ascii="Century Schoolbook" w:hAnsi="Century Schoolbook"/>
          <w:bCs/>
          <w:color w:val="000000" w:themeColor="text1"/>
          <w:sz w:val="28"/>
          <w:szCs w:val="28"/>
        </w:rPr>
        <w:t xml:space="preserve"> return a verdict for second-degree murder.  However, such an argument would</w:t>
      </w:r>
      <w:r w:rsidR="00EA331C">
        <w:rPr>
          <w:rFonts w:ascii="Century Schoolbook" w:hAnsi="Century Schoolbook"/>
          <w:bCs/>
          <w:color w:val="000000" w:themeColor="text1"/>
          <w:sz w:val="28"/>
          <w:szCs w:val="28"/>
        </w:rPr>
        <w:t xml:space="preserve"> beg the question</w:t>
      </w:r>
      <w:r w:rsidR="00EA1361">
        <w:rPr>
          <w:rFonts w:ascii="Century Schoolbook" w:hAnsi="Century Schoolbook"/>
          <w:bCs/>
          <w:color w:val="000000" w:themeColor="text1"/>
          <w:sz w:val="28"/>
          <w:szCs w:val="28"/>
        </w:rPr>
        <w:t xml:space="preserve"> by assuming the validity of the initial verdict</w:t>
      </w:r>
      <w:r w:rsidR="00775C72">
        <w:rPr>
          <w:rFonts w:ascii="Century Schoolbook" w:hAnsi="Century Schoolbook"/>
          <w:bCs/>
          <w:color w:val="000000" w:themeColor="text1"/>
          <w:sz w:val="28"/>
          <w:szCs w:val="28"/>
        </w:rPr>
        <w:t>s</w:t>
      </w:r>
      <w:r w:rsidR="00EA1361">
        <w:rPr>
          <w:rFonts w:ascii="Century Schoolbook" w:hAnsi="Century Schoolbook"/>
          <w:bCs/>
          <w:color w:val="000000" w:themeColor="text1"/>
          <w:sz w:val="28"/>
          <w:szCs w:val="28"/>
        </w:rPr>
        <w:t xml:space="preserve"> when that is exactly </w:t>
      </w:r>
      <w:r w:rsidR="00282A38">
        <w:rPr>
          <w:rFonts w:ascii="Century Schoolbook" w:hAnsi="Century Schoolbook"/>
          <w:bCs/>
          <w:color w:val="000000" w:themeColor="text1"/>
          <w:sz w:val="28"/>
          <w:szCs w:val="28"/>
        </w:rPr>
        <w:t xml:space="preserve">what the poll </w:t>
      </w:r>
      <w:r w:rsidR="00220B66">
        <w:rPr>
          <w:rFonts w:ascii="Century Schoolbook" w:hAnsi="Century Schoolbook"/>
          <w:bCs/>
          <w:color w:val="000000" w:themeColor="text1"/>
          <w:sz w:val="28"/>
          <w:szCs w:val="28"/>
        </w:rPr>
        <w:t>wa</w:t>
      </w:r>
      <w:r w:rsidR="00282A38">
        <w:rPr>
          <w:rFonts w:ascii="Century Schoolbook" w:hAnsi="Century Schoolbook"/>
          <w:bCs/>
          <w:color w:val="000000" w:themeColor="text1"/>
          <w:sz w:val="28"/>
          <w:szCs w:val="28"/>
        </w:rPr>
        <w:t xml:space="preserve">s necessary to prove.  </w:t>
      </w:r>
      <w:r w:rsidR="00CD626B">
        <w:rPr>
          <w:rFonts w:ascii="Century Schoolbook" w:hAnsi="Century Schoolbook"/>
          <w:bCs/>
          <w:color w:val="000000" w:themeColor="text1"/>
          <w:sz w:val="28"/>
          <w:szCs w:val="28"/>
        </w:rPr>
        <w:t>Stated differently, b</w:t>
      </w:r>
      <w:r w:rsidR="007202E3">
        <w:rPr>
          <w:rFonts w:ascii="Century Schoolbook" w:hAnsi="Century Schoolbook"/>
          <w:bCs/>
          <w:color w:val="000000" w:themeColor="text1"/>
          <w:sz w:val="28"/>
          <w:szCs w:val="28"/>
        </w:rPr>
        <w:t xml:space="preserve">ecause a jury poll is intended to </w:t>
      </w:r>
      <w:r w:rsidR="007202E3">
        <w:rPr>
          <w:rFonts w:ascii="Century Schoolbook" w:hAnsi="Century Schoolbook"/>
          <w:bCs/>
          <w:i/>
          <w:iCs/>
          <w:color w:val="000000" w:themeColor="text1"/>
          <w:sz w:val="28"/>
          <w:szCs w:val="28"/>
        </w:rPr>
        <w:t>ensure</w:t>
      </w:r>
      <w:r w:rsidR="007202E3">
        <w:rPr>
          <w:rFonts w:ascii="Century Schoolbook" w:hAnsi="Century Schoolbook"/>
          <w:bCs/>
          <w:color w:val="000000" w:themeColor="text1"/>
          <w:sz w:val="28"/>
          <w:szCs w:val="28"/>
        </w:rPr>
        <w:t xml:space="preserve"> </w:t>
      </w:r>
      <w:r w:rsidR="007202E3" w:rsidRPr="00AE36D7">
        <w:rPr>
          <w:rFonts w:ascii="Century Schoolbook" w:hAnsi="Century Schoolbook"/>
          <w:bCs/>
          <w:color w:val="000000" w:themeColor="text1"/>
          <w:sz w:val="28"/>
          <w:szCs w:val="28"/>
        </w:rPr>
        <w:t xml:space="preserve">that the jury’s verdict </w:t>
      </w:r>
      <w:r w:rsidR="00BC2704" w:rsidRPr="00AE36D7">
        <w:rPr>
          <w:rFonts w:ascii="Century Schoolbook" w:hAnsi="Century Schoolbook"/>
          <w:bCs/>
          <w:color w:val="000000" w:themeColor="text1"/>
          <w:sz w:val="28"/>
          <w:szCs w:val="28"/>
        </w:rPr>
        <w:t>was unanimous and reflected the vote of each juror</w:t>
      </w:r>
      <w:r w:rsidR="007202E3" w:rsidRPr="00AE36D7">
        <w:rPr>
          <w:rFonts w:ascii="Century Schoolbook" w:hAnsi="Century Schoolbook"/>
          <w:bCs/>
          <w:color w:val="000000" w:themeColor="text1"/>
          <w:sz w:val="28"/>
          <w:szCs w:val="28"/>
        </w:rPr>
        <w:t>,</w:t>
      </w:r>
      <w:r w:rsidR="007202E3">
        <w:rPr>
          <w:rFonts w:ascii="Century Schoolbook" w:hAnsi="Century Schoolbook"/>
          <w:bCs/>
          <w:color w:val="000000" w:themeColor="text1"/>
          <w:sz w:val="28"/>
          <w:szCs w:val="28"/>
        </w:rPr>
        <w:t xml:space="preserve"> </w:t>
      </w:r>
      <w:r w:rsidR="00ED5598">
        <w:rPr>
          <w:rFonts w:ascii="Century Schoolbook" w:hAnsi="Century Schoolbook"/>
          <w:bCs/>
          <w:color w:val="000000" w:themeColor="text1"/>
          <w:sz w:val="28"/>
          <w:szCs w:val="28"/>
        </w:rPr>
        <w:t xml:space="preserve">the State cannot point to the return of a verdict as proof that the poll was unnecessary. </w:t>
      </w:r>
      <w:r w:rsidR="002528DD">
        <w:rPr>
          <w:rFonts w:ascii="Century Schoolbook" w:hAnsi="Century Schoolbook"/>
          <w:bCs/>
          <w:color w:val="000000" w:themeColor="text1"/>
          <w:sz w:val="28"/>
          <w:szCs w:val="28"/>
        </w:rPr>
        <w:t xml:space="preserve"> I</w:t>
      </w:r>
      <w:r w:rsidR="00453327">
        <w:rPr>
          <w:rFonts w:ascii="Century Schoolbook" w:hAnsi="Century Schoolbook"/>
          <w:bCs/>
          <w:color w:val="000000" w:themeColor="text1"/>
          <w:sz w:val="28"/>
          <w:szCs w:val="28"/>
        </w:rPr>
        <w:t>t is not possible to know</w:t>
      </w:r>
      <w:r w:rsidR="00BB1CDE">
        <w:rPr>
          <w:rFonts w:ascii="Century Schoolbook" w:hAnsi="Century Schoolbook"/>
          <w:bCs/>
          <w:color w:val="000000" w:themeColor="text1"/>
          <w:sz w:val="28"/>
          <w:szCs w:val="28"/>
        </w:rPr>
        <w:t xml:space="preserve"> with certainty</w:t>
      </w:r>
      <w:r w:rsidR="00453327">
        <w:rPr>
          <w:rFonts w:ascii="Century Schoolbook" w:hAnsi="Century Schoolbook"/>
          <w:bCs/>
          <w:color w:val="000000" w:themeColor="text1"/>
          <w:sz w:val="28"/>
          <w:szCs w:val="28"/>
        </w:rPr>
        <w:t xml:space="preserve"> what </w:t>
      </w:r>
      <w:r w:rsidR="00CC2BAA">
        <w:rPr>
          <w:rFonts w:ascii="Century Schoolbook" w:hAnsi="Century Schoolbook"/>
          <w:bCs/>
          <w:color w:val="000000" w:themeColor="text1"/>
          <w:sz w:val="28"/>
          <w:szCs w:val="28"/>
        </w:rPr>
        <w:t>Jurors Parker and Grimes-Moody might have said if asked directly</w:t>
      </w:r>
      <w:r w:rsidR="002528DD">
        <w:rPr>
          <w:rFonts w:ascii="Century Schoolbook" w:hAnsi="Century Schoolbook"/>
          <w:bCs/>
          <w:color w:val="000000" w:themeColor="text1"/>
          <w:sz w:val="28"/>
          <w:szCs w:val="28"/>
        </w:rPr>
        <w:t xml:space="preserve"> and individually</w:t>
      </w:r>
      <w:r w:rsidR="008A4902">
        <w:rPr>
          <w:rFonts w:ascii="Century Schoolbook" w:hAnsi="Century Schoolbook"/>
          <w:bCs/>
          <w:color w:val="000000" w:themeColor="text1"/>
          <w:sz w:val="28"/>
          <w:szCs w:val="28"/>
        </w:rPr>
        <w:t>;</w:t>
      </w:r>
      <w:r w:rsidR="005E7DA6">
        <w:rPr>
          <w:rFonts w:ascii="Century Schoolbook" w:hAnsi="Century Schoolbook"/>
          <w:bCs/>
          <w:color w:val="000000" w:themeColor="text1"/>
          <w:sz w:val="28"/>
          <w:szCs w:val="28"/>
        </w:rPr>
        <w:t xml:space="preserve"> </w:t>
      </w:r>
      <w:r w:rsidR="003A0986">
        <w:rPr>
          <w:rFonts w:ascii="Century Schoolbook" w:hAnsi="Century Schoolbook"/>
          <w:bCs/>
          <w:color w:val="000000" w:themeColor="text1"/>
          <w:sz w:val="28"/>
          <w:szCs w:val="28"/>
        </w:rPr>
        <w:t>whether defense counsel might have moved for or been granted a mistrial</w:t>
      </w:r>
      <w:r w:rsidR="008A4902">
        <w:rPr>
          <w:rFonts w:ascii="Century Schoolbook" w:hAnsi="Century Schoolbook"/>
          <w:bCs/>
          <w:color w:val="000000" w:themeColor="text1"/>
          <w:sz w:val="28"/>
          <w:szCs w:val="28"/>
        </w:rPr>
        <w:t>;</w:t>
      </w:r>
      <w:r w:rsidR="003A0986">
        <w:rPr>
          <w:rFonts w:ascii="Century Schoolbook" w:hAnsi="Century Schoolbook"/>
          <w:bCs/>
          <w:color w:val="000000" w:themeColor="text1"/>
          <w:sz w:val="28"/>
          <w:szCs w:val="28"/>
        </w:rPr>
        <w:t xml:space="preserve"> </w:t>
      </w:r>
      <w:r w:rsidR="005E7DA6">
        <w:rPr>
          <w:rFonts w:ascii="Century Schoolbook" w:hAnsi="Century Schoolbook"/>
          <w:bCs/>
          <w:color w:val="000000" w:themeColor="text1"/>
          <w:sz w:val="28"/>
          <w:szCs w:val="28"/>
        </w:rPr>
        <w:t xml:space="preserve">how events </w:t>
      </w:r>
      <w:r w:rsidR="005E7DA6">
        <w:rPr>
          <w:rFonts w:ascii="Century Schoolbook" w:hAnsi="Century Schoolbook"/>
          <w:bCs/>
          <w:color w:val="000000" w:themeColor="text1"/>
          <w:sz w:val="28"/>
          <w:szCs w:val="28"/>
        </w:rPr>
        <w:lastRenderedPageBreak/>
        <w:t>might have unfolded if the jury was sent back for additional deliberations</w:t>
      </w:r>
      <w:r w:rsidR="008A4902">
        <w:rPr>
          <w:rFonts w:ascii="Century Schoolbook" w:hAnsi="Century Schoolbook"/>
          <w:bCs/>
          <w:color w:val="000000" w:themeColor="text1"/>
          <w:sz w:val="28"/>
          <w:szCs w:val="28"/>
        </w:rPr>
        <w:t>;</w:t>
      </w:r>
      <w:r w:rsidR="005E7DA6">
        <w:rPr>
          <w:rFonts w:ascii="Century Schoolbook" w:hAnsi="Century Schoolbook"/>
          <w:bCs/>
          <w:color w:val="000000" w:themeColor="text1"/>
          <w:sz w:val="28"/>
          <w:szCs w:val="28"/>
        </w:rPr>
        <w:t xml:space="preserve"> or </w:t>
      </w:r>
      <w:r w:rsidR="008D1CEE">
        <w:rPr>
          <w:rFonts w:ascii="Century Schoolbook" w:hAnsi="Century Schoolbook"/>
          <w:bCs/>
          <w:color w:val="000000" w:themeColor="text1"/>
          <w:sz w:val="28"/>
          <w:szCs w:val="28"/>
        </w:rPr>
        <w:t xml:space="preserve">in that event </w:t>
      </w:r>
      <w:r w:rsidR="005E7DA6">
        <w:rPr>
          <w:rFonts w:ascii="Century Schoolbook" w:hAnsi="Century Schoolbook"/>
          <w:bCs/>
          <w:color w:val="000000" w:themeColor="text1"/>
          <w:sz w:val="28"/>
          <w:szCs w:val="28"/>
        </w:rPr>
        <w:t xml:space="preserve">what the </w:t>
      </w:r>
      <w:r w:rsidR="00A947F5">
        <w:rPr>
          <w:rFonts w:ascii="Century Schoolbook" w:hAnsi="Century Schoolbook"/>
          <w:bCs/>
          <w:color w:val="000000" w:themeColor="text1"/>
          <w:sz w:val="28"/>
          <w:szCs w:val="28"/>
        </w:rPr>
        <w:t xml:space="preserve">eventual verdicts might have been.  </w:t>
      </w:r>
    </w:p>
    <w:p w14:paraId="1B1F00C7" w14:textId="4B295CCE" w:rsidR="00CD626B" w:rsidRPr="007202E3" w:rsidRDefault="00A947F5" w:rsidP="00E630C3">
      <w:pPr>
        <w:spacing w:after="0" w:line="480" w:lineRule="auto"/>
        <w:ind w:firstLine="720"/>
        <w:jc w:val="both"/>
        <w:rPr>
          <w:rFonts w:ascii="Century Schoolbook" w:hAnsi="Century Schoolbook"/>
          <w:bCs/>
          <w:color w:val="000000" w:themeColor="text1"/>
          <w:sz w:val="28"/>
          <w:szCs w:val="28"/>
        </w:rPr>
      </w:pPr>
      <w:r>
        <w:rPr>
          <w:rFonts w:ascii="Century Schoolbook" w:hAnsi="Century Schoolbook"/>
          <w:bCs/>
          <w:color w:val="000000" w:themeColor="text1"/>
          <w:sz w:val="28"/>
          <w:szCs w:val="28"/>
        </w:rPr>
        <w:t>I</w:t>
      </w:r>
      <w:r w:rsidR="000A19AD">
        <w:rPr>
          <w:rFonts w:ascii="Century Schoolbook" w:hAnsi="Century Schoolbook"/>
          <w:bCs/>
          <w:color w:val="000000" w:themeColor="text1"/>
          <w:sz w:val="28"/>
          <w:szCs w:val="28"/>
        </w:rPr>
        <w:t xml:space="preserve">n short, </w:t>
      </w:r>
      <w:r w:rsidR="00F925FA">
        <w:rPr>
          <w:rFonts w:ascii="Century Schoolbook" w:hAnsi="Century Schoolbook"/>
          <w:bCs/>
          <w:color w:val="000000" w:themeColor="text1"/>
          <w:sz w:val="28"/>
          <w:szCs w:val="28"/>
        </w:rPr>
        <w:t xml:space="preserve">after Mr. Jones and Mr. Harwell asked the trial court to poll the jury, the trial court erred by failing to ask two of the seated jurors about their verdicts as to Mr. Harwell.  </w:t>
      </w:r>
      <w:r w:rsidR="00D77226">
        <w:rPr>
          <w:rFonts w:ascii="Century Schoolbook" w:hAnsi="Century Schoolbook"/>
          <w:bCs/>
          <w:color w:val="000000" w:themeColor="text1"/>
          <w:sz w:val="28"/>
          <w:szCs w:val="28"/>
        </w:rPr>
        <w:t>Because it is not</w:t>
      </w:r>
      <w:r w:rsidR="002A6465">
        <w:rPr>
          <w:rFonts w:ascii="Century Schoolbook" w:hAnsi="Century Schoolbook"/>
          <w:bCs/>
          <w:color w:val="000000" w:themeColor="text1"/>
          <w:sz w:val="28"/>
          <w:szCs w:val="28"/>
        </w:rPr>
        <w:t xml:space="preserve"> possible to know </w:t>
      </w:r>
      <w:r w:rsidR="009E7BFD">
        <w:rPr>
          <w:rFonts w:ascii="Century Schoolbook" w:hAnsi="Century Schoolbook"/>
          <w:bCs/>
          <w:color w:val="000000" w:themeColor="text1"/>
          <w:sz w:val="28"/>
          <w:szCs w:val="28"/>
        </w:rPr>
        <w:t xml:space="preserve">with certainty </w:t>
      </w:r>
      <w:r w:rsidR="002A6465">
        <w:rPr>
          <w:rFonts w:ascii="Century Schoolbook" w:hAnsi="Century Schoolbook"/>
          <w:bCs/>
          <w:color w:val="000000" w:themeColor="text1"/>
          <w:sz w:val="28"/>
          <w:szCs w:val="28"/>
        </w:rPr>
        <w:t>what they might have said</w:t>
      </w:r>
      <w:r w:rsidR="00C8237B">
        <w:rPr>
          <w:rFonts w:ascii="Century Schoolbook" w:hAnsi="Century Schoolbook"/>
          <w:bCs/>
          <w:color w:val="000000" w:themeColor="text1"/>
          <w:sz w:val="28"/>
          <w:szCs w:val="28"/>
        </w:rPr>
        <w:t xml:space="preserve"> if asked directly</w:t>
      </w:r>
      <w:r w:rsidR="004040FC">
        <w:rPr>
          <w:rFonts w:ascii="Century Schoolbook" w:hAnsi="Century Schoolbook"/>
          <w:bCs/>
          <w:color w:val="000000" w:themeColor="text1"/>
          <w:sz w:val="28"/>
          <w:szCs w:val="28"/>
        </w:rPr>
        <w:t xml:space="preserve"> and individually</w:t>
      </w:r>
      <w:r w:rsidR="002A6465">
        <w:rPr>
          <w:rFonts w:ascii="Century Schoolbook" w:hAnsi="Century Schoolbook"/>
          <w:bCs/>
          <w:color w:val="000000" w:themeColor="text1"/>
          <w:sz w:val="28"/>
          <w:szCs w:val="28"/>
        </w:rPr>
        <w:t>, or what effect additional deliberations might have had, the State cannot meet</w:t>
      </w:r>
      <w:r w:rsidR="00612640">
        <w:rPr>
          <w:rFonts w:ascii="Century Schoolbook" w:hAnsi="Century Schoolbook"/>
          <w:bCs/>
          <w:color w:val="000000" w:themeColor="text1"/>
          <w:sz w:val="28"/>
          <w:szCs w:val="28"/>
        </w:rPr>
        <w:t xml:space="preserve"> the burden of demonstrating, beyond a reasonable doubt, that the </w:t>
      </w:r>
      <w:r w:rsidR="00F62B75">
        <w:rPr>
          <w:rFonts w:ascii="Century Schoolbook" w:hAnsi="Century Schoolbook"/>
          <w:bCs/>
          <w:color w:val="000000" w:themeColor="text1"/>
          <w:sz w:val="28"/>
          <w:szCs w:val="28"/>
        </w:rPr>
        <w:t xml:space="preserve">trial court’s </w:t>
      </w:r>
      <w:r w:rsidR="00612640">
        <w:rPr>
          <w:rFonts w:ascii="Century Schoolbook" w:hAnsi="Century Schoolbook"/>
          <w:bCs/>
          <w:color w:val="000000" w:themeColor="text1"/>
          <w:sz w:val="28"/>
          <w:szCs w:val="28"/>
        </w:rPr>
        <w:t>error was harmless.  For that additional reason, Mr. Harwell should receive a new trial.</w:t>
      </w:r>
    </w:p>
    <w:p w14:paraId="5D9B9476" w14:textId="5CFCA44B" w:rsidR="005E3A8C" w:rsidRDefault="00164118" w:rsidP="00C047C0">
      <w:pPr>
        <w:autoSpaceDE w:val="0"/>
        <w:autoSpaceDN w:val="0"/>
        <w:adjustRightInd w:val="0"/>
        <w:spacing w:after="0" w:line="480" w:lineRule="auto"/>
        <w:ind w:firstLine="720"/>
        <w:jc w:val="both"/>
        <w:rPr>
          <w:rFonts w:ascii="Century Schoolbook" w:eastAsia="Calibri" w:hAnsi="Century Schoolbook" w:cs="Times New Roman"/>
          <w:bCs/>
          <w:color w:val="000000" w:themeColor="text1"/>
          <w:sz w:val="28"/>
          <w:szCs w:val="28"/>
        </w:rPr>
      </w:pPr>
      <w:r>
        <w:rPr>
          <w:rFonts w:ascii="Century Schoolbook" w:hAnsi="Century Schoolbook"/>
          <w:bCs/>
          <w:color w:val="000000" w:themeColor="text1"/>
          <w:sz w:val="28"/>
          <w:szCs w:val="28"/>
        </w:rPr>
        <w:tab/>
      </w:r>
      <w:r w:rsidR="005E3A8C">
        <w:rPr>
          <w:rFonts w:ascii="Century Schoolbook" w:eastAsia="Calibri" w:hAnsi="Century Schoolbook" w:cs="Times New Roman"/>
          <w:bCs/>
          <w:color w:val="000000" w:themeColor="text1"/>
          <w:sz w:val="28"/>
          <w:szCs w:val="28"/>
        </w:rPr>
        <w:t xml:space="preserve"> </w:t>
      </w:r>
    </w:p>
    <w:p w14:paraId="608A7707" w14:textId="0E77B899" w:rsidR="00235FCB" w:rsidRDefault="00235FCB">
      <w:pPr>
        <w:rPr>
          <w:rFonts w:ascii="Century Schoolbook" w:eastAsia="Times New Roman" w:hAnsi="Century Schoolbook"/>
          <w:b/>
          <w:color w:val="000000" w:themeColor="text1"/>
          <w:sz w:val="28"/>
          <w:szCs w:val="28"/>
          <w:u w:val="single"/>
        </w:rPr>
      </w:pPr>
      <w:r>
        <w:rPr>
          <w:rFonts w:ascii="Century Schoolbook" w:eastAsia="Times New Roman" w:hAnsi="Century Schoolbook"/>
          <w:b/>
          <w:color w:val="000000" w:themeColor="text1"/>
          <w:sz w:val="28"/>
          <w:szCs w:val="28"/>
          <w:u w:val="single"/>
        </w:rPr>
        <w:br w:type="page"/>
      </w:r>
    </w:p>
    <w:p w14:paraId="7CBAB76D" w14:textId="437E54DD" w:rsidR="00C52682" w:rsidRPr="009A1B62" w:rsidRDefault="00C52682" w:rsidP="00FE35F5">
      <w:pPr>
        <w:spacing w:after="0" w:line="480" w:lineRule="auto"/>
        <w:jc w:val="center"/>
        <w:rPr>
          <w:rFonts w:ascii="Century Schoolbook" w:eastAsia="Times New Roman" w:hAnsi="Century Schoolbook"/>
          <w:color w:val="000000" w:themeColor="text1"/>
          <w:sz w:val="28"/>
          <w:szCs w:val="28"/>
          <w:u w:val="single"/>
        </w:rPr>
      </w:pPr>
      <w:r w:rsidRPr="00400FAC">
        <w:rPr>
          <w:rFonts w:ascii="Century Schoolbook" w:eastAsia="Times New Roman" w:hAnsi="Century Schoolbook"/>
          <w:b/>
          <w:color w:val="000000" w:themeColor="text1"/>
          <w:sz w:val="28"/>
          <w:szCs w:val="28"/>
          <w:u w:val="single"/>
        </w:rPr>
        <w:lastRenderedPageBreak/>
        <w:t>CONCLUSION</w:t>
      </w:r>
    </w:p>
    <w:p w14:paraId="221BD992" w14:textId="17FC4938" w:rsidR="00C52682" w:rsidRPr="009A1B62" w:rsidRDefault="000E5458" w:rsidP="00C52682">
      <w:pPr>
        <w:spacing w:after="0" w:line="480" w:lineRule="auto"/>
        <w:ind w:firstLine="720"/>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 xml:space="preserve">For </w:t>
      </w:r>
      <w:r w:rsidR="00C52682" w:rsidRPr="009A1B62">
        <w:rPr>
          <w:rFonts w:ascii="Century Schoolbook" w:eastAsia="Times New Roman" w:hAnsi="Century Schoolbook"/>
          <w:color w:val="000000" w:themeColor="text1"/>
          <w:sz w:val="28"/>
          <w:szCs w:val="28"/>
        </w:rPr>
        <w:t xml:space="preserve">the foregoing reasons, </w:t>
      </w:r>
      <w:r w:rsidR="00612A50">
        <w:rPr>
          <w:rFonts w:ascii="Century Schoolbook" w:eastAsia="Times New Roman" w:hAnsi="Century Schoolbook"/>
          <w:color w:val="000000" w:themeColor="text1"/>
          <w:sz w:val="28"/>
          <w:szCs w:val="28"/>
        </w:rPr>
        <w:t xml:space="preserve">Mr. </w:t>
      </w:r>
      <w:r w:rsidR="00883881">
        <w:rPr>
          <w:rFonts w:ascii="Century Schoolbook" w:eastAsia="Times New Roman" w:hAnsi="Century Schoolbook"/>
          <w:color w:val="000000" w:themeColor="text1"/>
          <w:sz w:val="28"/>
          <w:szCs w:val="28"/>
        </w:rPr>
        <w:t>Harwell</w:t>
      </w:r>
      <w:r w:rsidR="00C52682" w:rsidRPr="009A1B62">
        <w:rPr>
          <w:rFonts w:ascii="Century Schoolbook" w:eastAsia="Times New Roman" w:hAnsi="Century Schoolbook"/>
          <w:color w:val="000000" w:themeColor="text1"/>
          <w:sz w:val="28"/>
          <w:szCs w:val="28"/>
        </w:rPr>
        <w:t xml:space="preserve"> requests </w:t>
      </w:r>
      <w:r w:rsidR="00B5697B" w:rsidRPr="009A1B62">
        <w:rPr>
          <w:rFonts w:ascii="Century Schoolbook" w:eastAsia="Times New Roman" w:hAnsi="Century Schoolbook"/>
          <w:color w:val="000000" w:themeColor="text1"/>
          <w:sz w:val="28"/>
          <w:szCs w:val="28"/>
        </w:rPr>
        <w:t>that this Court</w:t>
      </w:r>
      <w:r w:rsidR="00C52682" w:rsidRPr="009A1B62">
        <w:rPr>
          <w:rFonts w:ascii="Century Schoolbook" w:eastAsia="Times New Roman" w:hAnsi="Century Schoolbook"/>
          <w:color w:val="000000" w:themeColor="text1"/>
          <w:sz w:val="28"/>
          <w:szCs w:val="28"/>
        </w:rPr>
        <w:t xml:space="preserve"> </w:t>
      </w:r>
      <w:r w:rsidR="005B4F96">
        <w:rPr>
          <w:rFonts w:ascii="Century Schoolbook" w:eastAsia="Times New Roman" w:hAnsi="Century Schoolbook"/>
          <w:color w:val="000000" w:themeColor="text1"/>
          <w:sz w:val="28"/>
          <w:szCs w:val="28"/>
        </w:rPr>
        <w:t xml:space="preserve">vacate the </w:t>
      </w:r>
      <w:r w:rsidR="00980273">
        <w:rPr>
          <w:rFonts w:ascii="Century Schoolbook" w:eastAsia="Times New Roman" w:hAnsi="Century Schoolbook"/>
          <w:color w:val="000000" w:themeColor="text1"/>
          <w:sz w:val="28"/>
          <w:szCs w:val="28"/>
        </w:rPr>
        <w:t xml:space="preserve">trial court’s </w:t>
      </w:r>
      <w:r w:rsidR="005B4F96">
        <w:rPr>
          <w:rFonts w:ascii="Century Schoolbook" w:eastAsia="Times New Roman" w:hAnsi="Century Schoolbook"/>
          <w:color w:val="000000" w:themeColor="text1"/>
          <w:sz w:val="28"/>
          <w:szCs w:val="28"/>
        </w:rPr>
        <w:t>judgment</w:t>
      </w:r>
      <w:r w:rsidR="00980273">
        <w:rPr>
          <w:rFonts w:ascii="Century Schoolbook" w:eastAsia="Times New Roman" w:hAnsi="Century Schoolbook"/>
          <w:color w:val="000000" w:themeColor="text1"/>
          <w:sz w:val="28"/>
          <w:szCs w:val="28"/>
        </w:rPr>
        <w:t xml:space="preserve"> and remand for </w:t>
      </w:r>
      <w:r w:rsidR="00BE746D">
        <w:rPr>
          <w:rFonts w:ascii="Century Schoolbook" w:eastAsia="Times New Roman" w:hAnsi="Century Schoolbook"/>
          <w:color w:val="000000" w:themeColor="text1"/>
          <w:sz w:val="28"/>
          <w:szCs w:val="28"/>
        </w:rPr>
        <w:t>further proceedings</w:t>
      </w:r>
      <w:r w:rsidR="00BF0F91">
        <w:rPr>
          <w:rFonts w:ascii="Century Schoolbook" w:eastAsia="Times New Roman" w:hAnsi="Century Schoolbook"/>
          <w:color w:val="000000" w:themeColor="text1"/>
          <w:sz w:val="28"/>
          <w:szCs w:val="28"/>
        </w:rPr>
        <w:t>.</w:t>
      </w:r>
    </w:p>
    <w:p w14:paraId="72B01F53" w14:textId="6E88C5B6" w:rsidR="00C52682" w:rsidRPr="009A1B62" w:rsidRDefault="00C52682" w:rsidP="005F1AD0">
      <w:pPr>
        <w:spacing w:after="0" w:line="480" w:lineRule="auto"/>
        <w:ind w:firstLine="720"/>
        <w:jc w:val="both"/>
        <w:rPr>
          <w:rFonts w:ascii="Century Schoolbook" w:eastAsia="Times New Roman" w:hAnsi="Century Schoolbook"/>
          <w:color w:val="000000" w:themeColor="text1"/>
          <w:sz w:val="28"/>
          <w:szCs w:val="28"/>
        </w:rPr>
      </w:pPr>
      <w:r w:rsidRPr="009A1B62">
        <w:rPr>
          <w:rFonts w:ascii="Century Schoolbook" w:eastAsia="Times New Roman" w:hAnsi="Century Schoolbook"/>
          <w:color w:val="000000" w:themeColor="text1"/>
          <w:sz w:val="28"/>
          <w:szCs w:val="28"/>
        </w:rPr>
        <w:t xml:space="preserve">Respectfully submitted this </w:t>
      </w:r>
      <w:r w:rsidRPr="00E73104">
        <w:rPr>
          <w:rFonts w:ascii="Century Schoolbook" w:eastAsia="Times New Roman" w:hAnsi="Century Schoolbook"/>
          <w:color w:val="000000" w:themeColor="text1"/>
          <w:sz w:val="28"/>
          <w:szCs w:val="28"/>
        </w:rPr>
        <w:t xml:space="preserve">the </w:t>
      </w:r>
      <w:r w:rsidR="00B701D3">
        <w:rPr>
          <w:rFonts w:ascii="Century Schoolbook" w:eastAsia="Times New Roman" w:hAnsi="Century Schoolbook"/>
          <w:color w:val="000000" w:themeColor="text1"/>
          <w:sz w:val="28"/>
          <w:szCs w:val="28"/>
        </w:rPr>
        <w:t>4</w:t>
      </w:r>
      <w:r w:rsidR="001D7C9B" w:rsidRPr="001D7C9B">
        <w:rPr>
          <w:rFonts w:ascii="Century Schoolbook" w:eastAsia="Times New Roman" w:hAnsi="Century Schoolbook"/>
          <w:color w:val="000000" w:themeColor="text1"/>
          <w:sz w:val="28"/>
          <w:szCs w:val="28"/>
          <w:vertAlign w:val="superscript"/>
        </w:rPr>
        <w:t>th</w:t>
      </w:r>
      <w:r w:rsidR="001D7C9B">
        <w:rPr>
          <w:rFonts w:ascii="Century Schoolbook" w:eastAsia="Times New Roman" w:hAnsi="Century Schoolbook"/>
          <w:color w:val="000000" w:themeColor="text1"/>
          <w:sz w:val="28"/>
          <w:szCs w:val="28"/>
        </w:rPr>
        <w:t xml:space="preserve"> </w:t>
      </w:r>
      <w:r w:rsidR="00435874" w:rsidRPr="00E73104">
        <w:rPr>
          <w:rFonts w:ascii="Century Schoolbook" w:eastAsia="Times New Roman" w:hAnsi="Century Schoolbook"/>
          <w:color w:val="000000" w:themeColor="text1"/>
          <w:sz w:val="28"/>
          <w:szCs w:val="28"/>
        </w:rPr>
        <w:t xml:space="preserve">day of </w:t>
      </w:r>
      <w:proofErr w:type="gramStart"/>
      <w:r w:rsidR="00B701D3">
        <w:rPr>
          <w:rFonts w:ascii="Century Schoolbook" w:eastAsia="Times New Roman" w:hAnsi="Century Schoolbook"/>
          <w:color w:val="000000" w:themeColor="text1"/>
          <w:sz w:val="28"/>
          <w:szCs w:val="28"/>
        </w:rPr>
        <w:t>September</w:t>
      </w:r>
      <w:r w:rsidR="00645242" w:rsidRPr="00E73104">
        <w:rPr>
          <w:rFonts w:ascii="Century Schoolbook" w:eastAsia="Times New Roman" w:hAnsi="Century Schoolbook"/>
          <w:color w:val="000000" w:themeColor="text1"/>
          <w:sz w:val="28"/>
          <w:szCs w:val="28"/>
        </w:rPr>
        <w:t>,</w:t>
      </w:r>
      <w:proofErr w:type="gramEnd"/>
      <w:r w:rsidR="00645242" w:rsidRPr="00E73104">
        <w:rPr>
          <w:rFonts w:ascii="Century Schoolbook" w:eastAsia="Times New Roman" w:hAnsi="Century Schoolbook"/>
          <w:color w:val="000000" w:themeColor="text1"/>
          <w:sz w:val="28"/>
          <w:szCs w:val="28"/>
        </w:rPr>
        <w:t xml:space="preserve"> 202</w:t>
      </w:r>
      <w:r w:rsidR="00DB7C97">
        <w:rPr>
          <w:rFonts w:ascii="Century Schoolbook" w:eastAsia="Times New Roman" w:hAnsi="Century Schoolbook"/>
          <w:color w:val="000000" w:themeColor="text1"/>
          <w:sz w:val="28"/>
          <w:szCs w:val="28"/>
        </w:rPr>
        <w:t>4</w:t>
      </w:r>
      <w:r w:rsidRPr="00E73104">
        <w:rPr>
          <w:rFonts w:ascii="Century Schoolbook" w:eastAsia="Times New Roman" w:hAnsi="Century Schoolbook"/>
          <w:color w:val="000000" w:themeColor="text1"/>
          <w:sz w:val="28"/>
          <w:szCs w:val="28"/>
        </w:rPr>
        <w:t>.</w:t>
      </w:r>
    </w:p>
    <w:p w14:paraId="2F9E0651" w14:textId="77777777" w:rsidR="000E5458" w:rsidRPr="009A1B62" w:rsidRDefault="000E5458" w:rsidP="000E5458">
      <w:pPr>
        <w:overflowPunct w:val="0"/>
        <w:autoSpaceDE w:val="0"/>
        <w:autoSpaceDN w:val="0"/>
        <w:adjustRightInd w:val="0"/>
        <w:spacing w:after="0" w:line="240" w:lineRule="auto"/>
        <w:ind w:left="2160" w:firstLine="720"/>
        <w:jc w:val="both"/>
        <w:rPr>
          <w:rFonts w:ascii="Century Schoolbook" w:hAnsi="Century Schoolbook"/>
          <w:color w:val="000000" w:themeColor="text1"/>
          <w:sz w:val="28"/>
          <w:szCs w:val="28"/>
          <w:u w:val="single"/>
        </w:rPr>
      </w:pPr>
      <w:r w:rsidRPr="009A1B62">
        <w:rPr>
          <w:rFonts w:ascii="Century Schoolbook" w:hAnsi="Century Schoolbook"/>
          <w:color w:val="000000" w:themeColor="text1"/>
          <w:sz w:val="28"/>
          <w:szCs w:val="28"/>
          <w:u w:val="single"/>
        </w:rPr>
        <w:t>By Electronic Submission:</w:t>
      </w:r>
    </w:p>
    <w:p w14:paraId="5C651B4E"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Aaron Thomas Johnson</w:t>
      </w:r>
    </w:p>
    <w:p w14:paraId="2DD55CEC"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Assistant Appellate Defender</w:t>
      </w:r>
    </w:p>
    <w:p w14:paraId="6D5A9E8D" w14:textId="77777777" w:rsidR="000E5458" w:rsidRPr="009A1B62" w:rsidRDefault="000E5458" w:rsidP="000E5458">
      <w:pPr>
        <w:overflowPunct w:val="0"/>
        <w:autoSpaceDE w:val="0"/>
        <w:autoSpaceDN w:val="0"/>
        <w:adjustRightInd w:val="0"/>
        <w:spacing w:after="0" w:line="240" w:lineRule="auto"/>
        <w:ind w:left="2160"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North Carolina State Bar Number 46157</w:t>
      </w:r>
    </w:p>
    <w:p w14:paraId="488178BD" w14:textId="77777777" w:rsidR="000E5458" w:rsidRPr="009A1B62" w:rsidRDefault="00051D5A" w:rsidP="000E5458">
      <w:pPr>
        <w:overflowPunct w:val="0"/>
        <w:autoSpaceDE w:val="0"/>
        <w:autoSpaceDN w:val="0"/>
        <w:adjustRightInd w:val="0"/>
        <w:spacing w:after="0" w:line="240" w:lineRule="auto"/>
        <w:ind w:left="2160" w:firstLine="720"/>
        <w:jc w:val="both"/>
        <w:rPr>
          <w:rStyle w:val="Hyperlink"/>
          <w:rFonts w:ascii="Century Schoolbook" w:hAnsi="Century Schoolbook"/>
          <w:color w:val="000000" w:themeColor="text1"/>
          <w:sz w:val="28"/>
          <w:szCs w:val="28"/>
        </w:rPr>
      </w:pPr>
      <w:hyperlink r:id="rId14" w:history="1">
        <w:r w:rsidR="000E5458" w:rsidRPr="009A1B62">
          <w:rPr>
            <w:rStyle w:val="Hyperlink"/>
            <w:rFonts w:ascii="Century Schoolbook" w:hAnsi="Century Schoolbook"/>
            <w:color w:val="000000" w:themeColor="text1"/>
            <w:sz w:val="28"/>
            <w:szCs w:val="28"/>
          </w:rPr>
          <w:t>aaron.t.johnson@nccourts.org</w:t>
        </w:r>
      </w:hyperlink>
    </w:p>
    <w:p w14:paraId="2A01CBB2"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p>
    <w:p w14:paraId="21F027C2"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Glenn Gerding</w:t>
      </w:r>
    </w:p>
    <w:p w14:paraId="15320AE1"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Appellate Defender</w:t>
      </w:r>
    </w:p>
    <w:p w14:paraId="3BD82591"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North Carolina State Bar Number 23124</w:t>
      </w:r>
    </w:p>
    <w:p w14:paraId="6E25FE9E"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Office of the Appellate Defender</w:t>
      </w:r>
    </w:p>
    <w:p w14:paraId="42A5F686"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123 West Main Street, Suite 500</w:t>
      </w:r>
    </w:p>
    <w:p w14:paraId="73EF47B8"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Durham, North Carolina 27701</w:t>
      </w:r>
    </w:p>
    <w:p w14:paraId="3D9F6444"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919-354-7210</w:t>
      </w:r>
    </w:p>
    <w:p w14:paraId="26D65973"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p>
    <w:p w14:paraId="1EA61D38" w14:textId="0F615A6B" w:rsidR="00AB5A1E" w:rsidRPr="009A1B62" w:rsidRDefault="000E5458" w:rsidP="00517EA4">
      <w:pPr>
        <w:ind w:left="2160" w:firstLine="720"/>
        <w:rPr>
          <w:rFonts w:ascii="Century Schoolbook" w:eastAsia="Times New Roman" w:hAnsi="Century Schoolbook" w:cs="Times New Roman"/>
          <w:b/>
          <w:bCs/>
          <w:color w:val="000000" w:themeColor="text1"/>
          <w:sz w:val="28"/>
          <w:szCs w:val="28"/>
          <w:u w:val="single"/>
        </w:rPr>
      </w:pPr>
      <w:r w:rsidRPr="009A1B62">
        <w:rPr>
          <w:rFonts w:ascii="Century Schoolbook" w:hAnsi="Century Schoolbook"/>
          <w:color w:val="000000" w:themeColor="text1"/>
          <w:sz w:val="28"/>
          <w:szCs w:val="28"/>
        </w:rPr>
        <w:t>ATTORNEYS FOR DEFENDANT-APPELLANT</w:t>
      </w:r>
      <w:r w:rsidR="00AB5A1E" w:rsidRPr="009A1B62">
        <w:rPr>
          <w:rFonts w:ascii="Century Schoolbook" w:eastAsia="Times New Roman" w:hAnsi="Century Schoolbook" w:cs="Times New Roman"/>
          <w:b/>
          <w:bCs/>
          <w:color w:val="000000" w:themeColor="text1"/>
          <w:sz w:val="28"/>
          <w:szCs w:val="28"/>
          <w:u w:val="single"/>
        </w:rPr>
        <w:br w:type="page"/>
      </w:r>
    </w:p>
    <w:p w14:paraId="22FB8073" w14:textId="77777777" w:rsidR="000E5458" w:rsidRPr="009A1B62" w:rsidRDefault="000E5458" w:rsidP="000E5458">
      <w:pPr>
        <w:jc w:val="center"/>
        <w:rPr>
          <w:rFonts w:ascii="Century Schoolbook" w:eastAsia="Times New Roman" w:hAnsi="Century Schoolbook" w:cs="Times New Roman"/>
          <w:b/>
          <w:bCs/>
          <w:color w:val="000000" w:themeColor="text1"/>
          <w:sz w:val="28"/>
          <w:szCs w:val="28"/>
          <w:u w:val="single"/>
        </w:rPr>
      </w:pPr>
      <w:r w:rsidRPr="00C438AD">
        <w:rPr>
          <w:rFonts w:ascii="Century Schoolbook" w:eastAsia="Times New Roman" w:hAnsi="Century Schoolbook" w:cs="Times New Roman"/>
          <w:b/>
          <w:bCs/>
          <w:color w:val="000000" w:themeColor="text1"/>
          <w:sz w:val="28"/>
          <w:szCs w:val="28"/>
          <w:u w:val="single"/>
        </w:rPr>
        <w:lastRenderedPageBreak/>
        <w:t>CERTIFICATE OF COMPLIANCE WITH N.C. R. APP. P. 28</w:t>
      </w:r>
    </w:p>
    <w:p w14:paraId="257B82BD" w14:textId="67BC1670" w:rsidR="000E5458" w:rsidRPr="009A1B62" w:rsidRDefault="000E5458" w:rsidP="000E5458">
      <w:pPr>
        <w:spacing w:after="0" w:line="240" w:lineRule="auto"/>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t xml:space="preserve">I hereby certify that </w:t>
      </w:r>
      <w:r w:rsidR="00C73212">
        <w:rPr>
          <w:rFonts w:ascii="Century Schoolbook" w:hAnsi="Century Schoolbook"/>
          <w:color w:val="000000" w:themeColor="text1"/>
          <w:sz w:val="28"/>
          <w:szCs w:val="28"/>
        </w:rPr>
        <w:t xml:space="preserve">the </w:t>
      </w:r>
      <w:r w:rsidRPr="009A1B62">
        <w:rPr>
          <w:rFonts w:ascii="Century Schoolbook" w:hAnsi="Century Schoolbook"/>
          <w:color w:val="000000" w:themeColor="text1"/>
          <w:sz w:val="28"/>
          <w:szCs w:val="28"/>
        </w:rPr>
        <w:t xml:space="preserve">Defendant-Appellant’s Brief </w:t>
      </w:r>
      <w:proofErr w:type="gramStart"/>
      <w:r w:rsidRPr="009A1B62">
        <w:rPr>
          <w:rFonts w:ascii="Century Schoolbook" w:hAnsi="Century Schoolbook"/>
          <w:color w:val="000000" w:themeColor="text1"/>
          <w:sz w:val="28"/>
          <w:szCs w:val="28"/>
        </w:rPr>
        <w:t xml:space="preserve">is in </w:t>
      </w:r>
      <w:r w:rsidR="00DF4096">
        <w:rPr>
          <w:rFonts w:ascii="Century Schoolbook" w:hAnsi="Century Schoolbook"/>
          <w:color w:val="000000" w:themeColor="text1"/>
          <w:sz w:val="28"/>
          <w:szCs w:val="28"/>
        </w:rPr>
        <w:t>compliance with</w:t>
      </w:r>
      <w:proofErr w:type="gramEnd"/>
      <w:r w:rsidR="00DF4096">
        <w:rPr>
          <w:rFonts w:ascii="Century Schoolbook" w:hAnsi="Century Schoolbook"/>
          <w:color w:val="000000" w:themeColor="text1"/>
          <w:sz w:val="28"/>
          <w:szCs w:val="28"/>
        </w:rPr>
        <w:t xml:space="preserve"> Rule 28(j)</w:t>
      </w:r>
      <w:r w:rsidRPr="009A1B62">
        <w:rPr>
          <w:rFonts w:ascii="Century Schoolbook" w:hAnsi="Century Schoolbook"/>
          <w:color w:val="000000" w:themeColor="text1"/>
          <w:sz w:val="28"/>
          <w:szCs w:val="28"/>
        </w:rPr>
        <w:t xml:space="preserve"> of the North Carolina Rules of Appellate Procedure as it is printed in </w:t>
      </w:r>
      <w:r w:rsidR="0077547F" w:rsidRPr="009A1B62">
        <w:rPr>
          <w:rFonts w:ascii="Century Schoolbook" w:hAnsi="Century Schoolbook"/>
          <w:color w:val="000000" w:themeColor="text1"/>
          <w:sz w:val="28"/>
          <w:szCs w:val="28"/>
        </w:rPr>
        <w:t>fourteen-point</w:t>
      </w:r>
      <w:r w:rsidRPr="009A1B62">
        <w:rPr>
          <w:rFonts w:ascii="Century Schoolbook" w:hAnsi="Century Schoolbook"/>
          <w:color w:val="000000" w:themeColor="text1"/>
          <w:sz w:val="28"/>
          <w:szCs w:val="28"/>
        </w:rPr>
        <w:t xml:space="preserve"> Century Schoolbook and the body of the brief, including footnotes and citations, contains no more than 8,750 words as indicated by the word-processing program used to prepare the brief.</w:t>
      </w:r>
    </w:p>
    <w:p w14:paraId="0E5340AA" w14:textId="77777777" w:rsidR="000E5458" w:rsidRPr="009A1B62" w:rsidRDefault="000E5458" w:rsidP="000E5458">
      <w:pPr>
        <w:spacing w:after="0" w:line="240" w:lineRule="auto"/>
        <w:ind w:firstLine="720"/>
        <w:jc w:val="both"/>
        <w:rPr>
          <w:rFonts w:ascii="Century Schoolbook" w:hAnsi="Century Schoolbook"/>
          <w:color w:val="000000" w:themeColor="text1"/>
          <w:sz w:val="28"/>
          <w:szCs w:val="28"/>
        </w:rPr>
      </w:pPr>
    </w:p>
    <w:p w14:paraId="2AE46F7C" w14:textId="4D8B1E80" w:rsidR="000E5458" w:rsidRPr="009A1B62" w:rsidRDefault="000E5458" w:rsidP="000E5458">
      <w:pPr>
        <w:spacing w:after="0" w:line="240" w:lineRule="auto"/>
        <w:ind w:firstLine="720"/>
        <w:jc w:val="both"/>
        <w:rPr>
          <w:rFonts w:ascii="Century Schoolbook" w:hAnsi="Century Schoolbook"/>
          <w:color w:val="000000" w:themeColor="text1"/>
          <w:sz w:val="28"/>
          <w:szCs w:val="28"/>
        </w:rPr>
      </w:pPr>
      <w:r w:rsidRPr="00E73104">
        <w:rPr>
          <w:rFonts w:ascii="Century Schoolbook" w:hAnsi="Century Schoolbook"/>
          <w:color w:val="000000" w:themeColor="text1"/>
          <w:sz w:val="28"/>
          <w:szCs w:val="28"/>
        </w:rPr>
        <w:t xml:space="preserve">This the </w:t>
      </w:r>
      <w:r w:rsidR="00C438AD">
        <w:rPr>
          <w:rFonts w:ascii="Century Schoolbook" w:eastAsia="Times New Roman" w:hAnsi="Century Schoolbook"/>
          <w:color w:val="000000" w:themeColor="text1"/>
          <w:sz w:val="28"/>
          <w:szCs w:val="28"/>
        </w:rPr>
        <w:t>4</w:t>
      </w:r>
      <w:r w:rsidR="00C438AD" w:rsidRPr="001D7C9B">
        <w:rPr>
          <w:rFonts w:ascii="Century Schoolbook" w:eastAsia="Times New Roman" w:hAnsi="Century Schoolbook"/>
          <w:color w:val="000000" w:themeColor="text1"/>
          <w:sz w:val="28"/>
          <w:szCs w:val="28"/>
          <w:vertAlign w:val="superscript"/>
        </w:rPr>
        <w:t>th</w:t>
      </w:r>
      <w:r w:rsidR="00C438AD">
        <w:rPr>
          <w:rFonts w:ascii="Century Schoolbook" w:eastAsia="Times New Roman" w:hAnsi="Century Schoolbook"/>
          <w:color w:val="000000" w:themeColor="text1"/>
          <w:sz w:val="28"/>
          <w:szCs w:val="28"/>
        </w:rPr>
        <w:t xml:space="preserve"> </w:t>
      </w:r>
      <w:r w:rsidR="00C438AD" w:rsidRPr="00E73104">
        <w:rPr>
          <w:rFonts w:ascii="Century Schoolbook" w:eastAsia="Times New Roman" w:hAnsi="Century Schoolbook"/>
          <w:color w:val="000000" w:themeColor="text1"/>
          <w:sz w:val="28"/>
          <w:szCs w:val="28"/>
        </w:rPr>
        <w:t xml:space="preserve">day of </w:t>
      </w:r>
      <w:proofErr w:type="gramStart"/>
      <w:r w:rsidR="00C438AD">
        <w:rPr>
          <w:rFonts w:ascii="Century Schoolbook" w:eastAsia="Times New Roman" w:hAnsi="Century Schoolbook"/>
          <w:color w:val="000000" w:themeColor="text1"/>
          <w:sz w:val="28"/>
          <w:szCs w:val="28"/>
        </w:rPr>
        <w:t>September</w:t>
      </w:r>
      <w:r w:rsidR="00C438AD" w:rsidRPr="00E73104">
        <w:rPr>
          <w:rFonts w:ascii="Century Schoolbook" w:eastAsia="Times New Roman" w:hAnsi="Century Schoolbook"/>
          <w:color w:val="000000" w:themeColor="text1"/>
          <w:sz w:val="28"/>
          <w:szCs w:val="28"/>
        </w:rPr>
        <w:t>,</w:t>
      </w:r>
      <w:proofErr w:type="gramEnd"/>
      <w:r w:rsidR="00C438AD" w:rsidRPr="00E73104">
        <w:rPr>
          <w:rFonts w:ascii="Century Schoolbook" w:eastAsia="Times New Roman" w:hAnsi="Century Schoolbook"/>
          <w:color w:val="000000" w:themeColor="text1"/>
          <w:sz w:val="28"/>
          <w:szCs w:val="28"/>
        </w:rPr>
        <w:t xml:space="preserve"> 202</w:t>
      </w:r>
      <w:r w:rsidR="00C438AD">
        <w:rPr>
          <w:rFonts w:ascii="Century Schoolbook" w:eastAsia="Times New Roman" w:hAnsi="Century Schoolbook"/>
          <w:color w:val="000000" w:themeColor="text1"/>
          <w:sz w:val="28"/>
          <w:szCs w:val="28"/>
        </w:rPr>
        <w:t>4</w:t>
      </w:r>
    </w:p>
    <w:p w14:paraId="3FD805B4" w14:textId="77777777" w:rsidR="000E5458" w:rsidRPr="009A1B62" w:rsidRDefault="000E5458" w:rsidP="000E5458">
      <w:pPr>
        <w:spacing w:after="0" w:line="240" w:lineRule="auto"/>
        <w:ind w:firstLine="720"/>
        <w:jc w:val="both"/>
        <w:rPr>
          <w:rFonts w:ascii="Century Schoolbook" w:hAnsi="Century Schoolbook"/>
          <w:color w:val="000000" w:themeColor="text1"/>
          <w:sz w:val="28"/>
          <w:szCs w:val="28"/>
        </w:rPr>
      </w:pPr>
    </w:p>
    <w:p w14:paraId="5D5FA3DB" w14:textId="77777777" w:rsidR="000E5458" w:rsidRPr="009A1B62" w:rsidRDefault="000E5458" w:rsidP="000E5458">
      <w:pPr>
        <w:overflowPunct w:val="0"/>
        <w:autoSpaceDE w:val="0"/>
        <w:autoSpaceDN w:val="0"/>
        <w:adjustRightInd w:val="0"/>
        <w:spacing w:after="0" w:line="240" w:lineRule="auto"/>
        <w:ind w:left="2160" w:firstLine="720"/>
        <w:jc w:val="both"/>
        <w:rPr>
          <w:rFonts w:ascii="Century Schoolbook" w:hAnsi="Century Schoolbook"/>
          <w:color w:val="000000" w:themeColor="text1"/>
          <w:sz w:val="28"/>
          <w:szCs w:val="28"/>
          <w:u w:val="single"/>
        </w:rPr>
      </w:pPr>
      <w:r w:rsidRPr="009A1B62">
        <w:rPr>
          <w:rFonts w:ascii="Century Schoolbook" w:hAnsi="Century Schoolbook"/>
          <w:color w:val="000000" w:themeColor="text1"/>
          <w:sz w:val="28"/>
          <w:szCs w:val="28"/>
          <w:u w:val="single"/>
        </w:rPr>
        <w:t>By Electronic Submission:</w:t>
      </w:r>
    </w:p>
    <w:p w14:paraId="391DDDC1"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Aaron Thomas Johnson</w:t>
      </w:r>
    </w:p>
    <w:p w14:paraId="49D0FCBF" w14:textId="77777777" w:rsidR="000E5458" w:rsidRPr="009A1B62" w:rsidRDefault="000E5458" w:rsidP="000E545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Assistant Appellate Defender</w:t>
      </w:r>
    </w:p>
    <w:p w14:paraId="246273EC" w14:textId="6F644F4C" w:rsidR="00C52682" w:rsidRDefault="000E5458" w:rsidP="00DF4096">
      <w:pPr>
        <w:overflowPunct w:val="0"/>
        <w:autoSpaceDE w:val="0"/>
        <w:autoSpaceDN w:val="0"/>
        <w:adjustRightInd w:val="0"/>
        <w:spacing w:after="0" w:line="240" w:lineRule="auto"/>
        <w:ind w:left="2160"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North Carolina State Bar Number 46157</w:t>
      </w:r>
    </w:p>
    <w:p w14:paraId="76430E6B" w14:textId="19A560B8" w:rsidR="00DF4096" w:rsidRDefault="00DF4096" w:rsidP="00DF4096">
      <w:pPr>
        <w:overflowPunct w:val="0"/>
        <w:autoSpaceDE w:val="0"/>
        <w:autoSpaceDN w:val="0"/>
        <w:adjustRightInd w:val="0"/>
        <w:spacing w:after="0" w:line="240" w:lineRule="auto"/>
        <w:ind w:left="2160" w:firstLine="720"/>
        <w:jc w:val="both"/>
        <w:rPr>
          <w:rFonts w:ascii="Century Schoolbook" w:hAnsi="Century Schoolbook"/>
          <w:color w:val="000000" w:themeColor="text1"/>
          <w:sz w:val="28"/>
          <w:szCs w:val="28"/>
        </w:rPr>
      </w:pPr>
    </w:p>
    <w:p w14:paraId="787C1F46" w14:textId="08CE8EAB" w:rsidR="00DF4096" w:rsidRDefault="00DF4096" w:rsidP="00DF4096">
      <w:pPr>
        <w:overflowPunct w:val="0"/>
        <w:autoSpaceDE w:val="0"/>
        <w:autoSpaceDN w:val="0"/>
        <w:adjustRightInd w:val="0"/>
        <w:spacing w:after="0" w:line="240" w:lineRule="auto"/>
        <w:ind w:left="2160" w:firstLine="720"/>
        <w:jc w:val="both"/>
        <w:rPr>
          <w:rFonts w:ascii="Century Schoolbook" w:eastAsia="Times New Roman" w:hAnsi="Century Schoolbook" w:cs="Times New Roman"/>
          <w:b/>
          <w:bCs/>
          <w:color w:val="000000" w:themeColor="text1"/>
          <w:sz w:val="28"/>
          <w:szCs w:val="28"/>
          <w:u w:val="single"/>
        </w:rPr>
      </w:pPr>
    </w:p>
    <w:p w14:paraId="7743E1CD" w14:textId="77777777" w:rsidR="00DF4096" w:rsidRPr="009A1B62" w:rsidRDefault="00DF4096" w:rsidP="00DF4096">
      <w:pPr>
        <w:overflowPunct w:val="0"/>
        <w:autoSpaceDE w:val="0"/>
        <w:autoSpaceDN w:val="0"/>
        <w:adjustRightInd w:val="0"/>
        <w:spacing w:after="0" w:line="240" w:lineRule="auto"/>
        <w:ind w:left="2160" w:firstLine="720"/>
        <w:jc w:val="both"/>
        <w:rPr>
          <w:rFonts w:ascii="Century Schoolbook" w:eastAsia="Times New Roman" w:hAnsi="Century Schoolbook" w:cs="Times New Roman"/>
          <w:b/>
          <w:bCs/>
          <w:color w:val="000000" w:themeColor="text1"/>
          <w:sz w:val="28"/>
          <w:szCs w:val="28"/>
          <w:u w:val="single"/>
        </w:rPr>
      </w:pPr>
    </w:p>
    <w:p w14:paraId="2B540EF5" w14:textId="77777777" w:rsidR="00676DA8" w:rsidRPr="009A1B62" w:rsidRDefault="00676DA8" w:rsidP="00676DA8">
      <w:pPr>
        <w:spacing w:after="0" w:line="480" w:lineRule="auto"/>
        <w:jc w:val="center"/>
        <w:rPr>
          <w:rFonts w:ascii="Century Schoolbook" w:hAnsi="Century Schoolbook"/>
          <w:b/>
          <w:color w:val="000000" w:themeColor="text1"/>
          <w:sz w:val="28"/>
          <w:szCs w:val="28"/>
          <w:u w:val="single"/>
        </w:rPr>
      </w:pPr>
      <w:bookmarkStart w:id="5" w:name="_Hlk22211604"/>
      <w:r w:rsidRPr="00C438AD">
        <w:rPr>
          <w:rFonts w:ascii="Century Schoolbook" w:hAnsi="Century Schoolbook"/>
          <w:b/>
          <w:color w:val="000000" w:themeColor="text1"/>
          <w:sz w:val="28"/>
          <w:szCs w:val="28"/>
          <w:u w:val="single"/>
        </w:rPr>
        <w:t>CERTIFICATE OF FILING AND SERVICE</w:t>
      </w:r>
    </w:p>
    <w:bookmarkEnd w:id="5"/>
    <w:p w14:paraId="52CE8FFD" w14:textId="374FAAC6" w:rsidR="00676DA8" w:rsidRPr="009A1B62" w:rsidRDefault="00676DA8" w:rsidP="00676DA8">
      <w:pPr>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I hereby certify that the Defendant-Appellant’s Brief has been filed, pursuant to Rule 26 of the North Carolina Rules of Appellate Procedure, by electronic means with the Clerk of the North Carolina Court of Appeals.</w:t>
      </w:r>
    </w:p>
    <w:p w14:paraId="5976C595" w14:textId="77777777" w:rsidR="00676DA8" w:rsidRPr="009A1B62" w:rsidRDefault="00676DA8" w:rsidP="00676DA8">
      <w:pPr>
        <w:spacing w:after="0" w:line="240" w:lineRule="auto"/>
        <w:ind w:firstLine="720"/>
        <w:jc w:val="both"/>
        <w:rPr>
          <w:rFonts w:ascii="Century Schoolbook" w:hAnsi="Century Schoolbook"/>
          <w:color w:val="000000" w:themeColor="text1"/>
          <w:sz w:val="28"/>
          <w:szCs w:val="28"/>
        </w:rPr>
      </w:pPr>
    </w:p>
    <w:p w14:paraId="3C86DBD1" w14:textId="06573351" w:rsidR="00676DA8" w:rsidRPr="009A1B62" w:rsidRDefault="00676DA8" w:rsidP="00676DA8">
      <w:pPr>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I further certify that a copy of the Defendant</w:t>
      </w:r>
      <w:r w:rsidRPr="009A1B62">
        <w:rPr>
          <w:rFonts w:ascii="Century Schoolbook" w:hAnsi="Century Schoolbook"/>
          <w:color w:val="000000" w:themeColor="text1"/>
          <w:sz w:val="28"/>
          <w:szCs w:val="28"/>
        </w:rPr>
        <w:noBreakHyphen/>
        <w:t xml:space="preserve">Appellant’s Brief </w:t>
      </w:r>
      <w:r w:rsidRPr="009A1B62">
        <w:rPr>
          <w:rFonts w:ascii="Century Schoolbook" w:hAnsi="Century Schoolbook" w:cs="Times New Roman"/>
          <w:color w:val="000000" w:themeColor="text1"/>
          <w:sz w:val="28"/>
          <w:szCs w:val="28"/>
        </w:rPr>
        <w:t xml:space="preserve">has been duly served upon </w:t>
      </w:r>
      <w:r w:rsidR="00A23EC2" w:rsidRPr="007A6609">
        <w:rPr>
          <w:rFonts w:ascii="Century Schoolbook" w:hAnsi="Century Schoolbook"/>
          <w:sz w:val="28"/>
          <w:szCs w:val="28"/>
        </w:rPr>
        <w:t xml:space="preserve">Mr. Nicholaos G. Vlahos, Special Deputy Attorney General, by electronic means by emailing it to </w:t>
      </w:r>
      <w:hyperlink r:id="rId15" w:history="1">
        <w:r w:rsidR="00A23EC2" w:rsidRPr="007A6609">
          <w:rPr>
            <w:rStyle w:val="Hyperlink"/>
            <w:rFonts w:ascii="Century Schoolbook" w:hAnsi="Century Schoolbook"/>
            <w:sz w:val="28"/>
            <w:szCs w:val="28"/>
          </w:rPr>
          <w:t>nvlahos@ncdoj.gov</w:t>
        </w:r>
      </w:hyperlink>
      <w:r w:rsidR="000F284A">
        <w:rPr>
          <w:rFonts w:ascii="Century Schoolbook" w:hAnsi="Century Schoolbook" w:cs="Arial"/>
          <w:sz w:val="28"/>
          <w:szCs w:val="28"/>
        </w:rPr>
        <w:t xml:space="preserve">.  </w:t>
      </w:r>
    </w:p>
    <w:p w14:paraId="1CABAFFA" w14:textId="77777777" w:rsidR="00676DA8" w:rsidRPr="009A1B62" w:rsidRDefault="00676DA8" w:rsidP="00676DA8">
      <w:pPr>
        <w:spacing w:after="0" w:line="240" w:lineRule="auto"/>
        <w:jc w:val="both"/>
        <w:rPr>
          <w:rFonts w:ascii="Century Schoolbook" w:hAnsi="Century Schoolbook"/>
          <w:color w:val="000000" w:themeColor="text1"/>
          <w:sz w:val="28"/>
          <w:szCs w:val="28"/>
        </w:rPr>
      </w:pPr>
    </w:p>
    <w:p w14:paraId="64F55AF6" w14:textId="0B4D709D" w:rsidR="00736691" w:rsidRPr="009A1B62" w:rsidRDefault="00736691" w:rsidP="00736691">
      <w:pPr>
        <w:spacing w:after="0" w:line="240" w:lineRule="auto"/>
        <w:ind w:firstLine="720"/>
        <w:jc w:val="both"/>
        <w:rPr>
          <w:rFonts w:ascii="Century Schoolbook" w:hAnsi="Century Schoolbook"/>
          <w:color w:val="000000" w:themeColor="text1"/>
          <w:sz w:val="28"/>
          <w:szCs w:val="28"/>
        </w:rPr>
      </w:pPr>
      <w:r w:rsidRPr="00E73104">
        <w:rPr>
          <w:rFonts w:ascii="Century Schoolbook" w:hAnsi="Century Schoolbook"/>
          <w:color w:val="000000" w:themeColor="text1"/>
          <w:sz w:val="28"/>
          <w:szCs w:val="28"/>
        </w:rPr>
        <w:t xml:space="preserve">This the </w:t>
      </w:r>
      <w:r w:rsidR="00931F08">
        <w:rPr>
          <w:rFonts w:ascii="Century Schoolbook" w:eastAsia="Times New Roman" w:hAnsi="Century Schoolbook"/>
          <w:color w:val="000000" w:themeColor="text1"/>
          <w:sz w:val="28"/>
          <w:szCs w:val="28"/>
        </w:rPr>
        <w:t>4</w:t>
      </w:r>
      <w:r w:rsidR="00DB7C97" w:rsidRPr="001D7C9B">
        <w:rPr>
          <w:rFonts w:ascii="Century Schoolbook" w:eastAsia="Times New Roman" w:hAnsi="Century Schoolbook"/>
          <w:color w:val="000000" w:themeColor="text1"/>
          <w:sz w:val="28"/>
          <w:szCs w:val="28"/>
          <w:vertAlign w:val="superscript"/>
        </w:rPr>
        <w:t>th</w:t>
      </w:r>
      <w:r w:rsidR="00DB7C97">
        <w:rPr>
          <w:rFonts w:ascii="Century Schoolbook" w:eastAsia="Times New Roman" w:hAnsi="Century Schoolbook"/>
          <w:color w:val="000000" w:themeColor="text1"/>
          <w:sz w:val="28"/>
          <w:szCs w:val="28"/>
        </w:rPr>
        <w:t xml:space="preserve"> </w:t>
      </w:r>
      <w:r w:rsidR="00DB7C97" w:rsidRPr="00E73104">
        <w:rPr>
          <w:rFonts w:ascii="Century Schoolbook" w:eastAsia="Times New Roman" w:hAnsi="Century Schoolbook"/>
          <w:color w:val="000000" w:themeColor="text1"/>
          <w:sz w:val="28"/>
          <w:szCs w:val="28"/>
        </w:rPr>
        <w:t xml:space="preserve">day of </w:t>
      </w:r>
      <w:proofErr w:type="gramStart"/>
      <w:r w:rsidR="00C438AD">
        <w:rPr>
          <w:rFonts w:ascii="Century Schoolbook" w:eastAsia="Times New Roman" w:hAnsi="Century Schoolbook"/>
          <w:color w:val="000000" w:themeColor="text1"/>
          <w:sz w:val="28"/>
          <w:szCs w:val="28"/>
        </w:rPr>
        <w:t>September</w:t>
      </w:r>
      <w:r w:rsidR="00DB7C97" w:rsidRPr="00E73104">
        <w:rPr>
          <w:rFonts w:ascii="Century Schoolbook" w:eastAsia="Times New Roman" w:hAnsi="Century Schoolbook"/>
          <w:color w:val="000000" w:themeColor="text1"/>
          <w:sz w:val="28"/>
          <w:szCs w:val="28"/>
        </w:rPr>
        <w:t>,</w:t>
      </w:r>
      <w:proofErr w:type="gramEnd"/>
      <w:r w:rsidR="00DB7C97" w:rsidRPr="00E73104">
        <w:rPr>
          <w:rFonts w:ascii="Century Schoolbook" w:eastAsia="Times New Roman" w:hAnsi="Century Schoolbook"/>
          <w:color w:val="000000" w:themeColor="text1"/>
          <w:sz w:val="28"/>
          <w:szCs w:val="28"/>
        </w:rPr>
        <w:t xml:space="preserve"> 202</w:t>
      </w:r>
      <w:r w:rsidR="00DB7C97">
        <w:rPr>
          <w:rFonts w:ascii="Century Schoolbook" w:eastAsia="Times New Roman" w:hAnsi="Century Schoolbook"/>
          <w:color w:val="000000" w:themeColor="text1"/>
          <w:sz w:val="28"/>
          <w:szCs w:val="28"/>
        </w:rPr>
        <w:t>4</w:t>
      </w:r>
    </w:p>
    <w:p w14:paraId="540FE43B" w14:textId="77777777" w:rsidR="00676DA8" w:rsidRPr="009A1B62" w:rsidRDefault="00676DA8" w:rsidP="00676DA8">
      <w:pPr>
        <w:spacing w:after="0" w:line="240" w:lineRule="auto"/>
        <w:ind w:firstLine="720"/>
        <w:jc w:val="both"/>
        <w:rPr>
          <w:rFonts w:ascii="Century Schoolbook" w:hAnsi="Century Schoolbook"/>
          <w:color w:val="000000" w:themeColor="text1"/>
          <w:sz w:val="28"/>
          <w:szCs w:val="28"/>
        </w:rPr>
      </w:pPr>
    </w:p>
    <w:p w14:paraId="00B38B0C" w14:textId="77777777" w:rsidR="00676DA8" w:rsidRPr="009A1B62" w:rsidRDefault="00676DA8" w:rsidP="00676DA8">
      <w:pPr>
        <w:overflowPunct w:val="0"/>
        <w:autoSpaceDE w:val="0"/>
        <w:autoSpaceDN w:val="0"/>
        <w:adjustRightInd w:val="0"/>
        <w:spacing w:after="0" w:line="240" w:lineRule="auto"/>
        <w:ind w:left="2880"/>
        <w:jc w:val="both"/>
        <w:rPr>
          <w:rFonts w:ascii="Century Schoolbook" w:hAnsi="Century Schoolbook"/>
          <w:color w:val="000000" w:themeColor="text1"/>
          <w:sz w:val="28"/>
          <w:szCs w:val="28"/>
          <w:u w:val="single"/>
        </w:rPr>
      </w:pPr>
      <w:r w:rsidRPr="009A1B62">
        <w:rPr>
          <w:rFonts w:ascii="Century Schoolbook" w:hAnsi="Century Schoolbook"/>
          <w:color w:val="000000" w:themeColor="text1"/>
          <w:sz w:val="28"/>
          <w:szCs w:val="28"/>
          <w:u w:val="single"/>
        </w:rPr>
        <w:t>By Electronic Submission:</w:t>
      </w:r>
    </w:p>
    <w:p w14:paraId="02E9F626" w14:textId="3232371A" w:rsidR="00676DA8" w:rsidRPr="009A1B62" w:rsidRDefault="00676DA8" w:rsidP="00676DA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Aaron Thomas Johnson</w:t>
      </w:r>
    </w:p>
    <w:p w14:paraId="6494B86A" w14:textId="4B78B1BE" w:rsidR="00676DA8" w:rsidRPr="009A1B62" w:rsidRDefault="00676DA8" w:rsidP="00676DA8">
      <w:pPr>
        <w:overflowPunct w:val="0"/>
        <w:autoSpaceDE w:val="0"/>
        <w:autoSpaceDN w:val="0"/>
        <w:adjustRightInd w:val="0"/>
        <w:spacing w:after="0" w:line="240" w:lineRule="auto"/>
        <w:ind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r>
      <w:r w:rsidRPr="009A1B62">
        <w:rPr>
          <w:rFonts w:ascii="Century Schoolbook" w:hAnsi="Century Schoolbook"/>
          <w:color w:val="000000" w:themeColor="text1"/>
          <w:sz w:val="28"/>
          <w:szCs w:val="28"/>
        </w:rPr>
        <w:tab/>
        <w:t>Assistant Appellate Defender</w:t>
      </w:r>
    </w:p>
    <w:p w14:paraId="3A1889C7" w14:textId="26566923" w:rsidR="003578DC" w:rsidRPr="009A1B62" w:rsidRDefault="00676DA8" w:rsidP="002D2195">
      <w:pPr>
        <w:overflowPunct w:val="0"/>
        <w:autoSpaceDE w:val="0"/>
        <w:autoSpaceDN w:val="0"/>
        <w:adjustRightInd w:val="0"/>
        <w:spacing w:after="0" w:line="240" w:lineRule="auto"/>
        <w:ind w:left="2160" w:firstLine="720"/>
        <w:jc w:val="both"/>
        <w:rPr>
          <w:rFonts w:ascii="Century Schoolbook" w:hAnsi="Century Schoolbook"/>
          <w:color w:val="000000" w:themeColor="text1"/>
          <w:sz w:val="28"/>
          <w:szCs w:val="28"/>
        </w:rPr>
      </w:pPr>
      <w:r w:rsidRPr="009A1B62">
        <w:rPr>
          <w:rFonts w:ascii="Century Schoolbook" w:hAnsi="Century Schoolbook"/>
          <w:color w:val="000000" w:themeColor="text1"/>
          <w:sz w:val="28"/>
          <w:szCs w:val="28"/>
        </w:rPr>
        <w:t>North Carolina State Bar Number 46157</w:t>
      </w:r>
    </w:p>
    <w:sectPr w:rsidR="003578DC" w:rsidRPr="009A1B62" w:rsidSect="007D7D43">
      <w:headerReference w:type="default" r:id="rId16"/>
      <w:pgSz w:w="12240" w:h="15840"/>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41588" w14:textId="77777777" w:rsidR="00F16FC3" w:rsidRDefault="00F16FC3" w:rsidP="00E31DC3">
      <w:pPr>
        <w:spacing w:after="0" w:line="240" w:lineRule="auto"/>
      </w:pPr>
      <w:r>
        <w:separator/>
      </w:r>
    </w:p>
  </w:endnote>
  <w:endnote w:type="continuationSeparator" w:id="0">
    <w:p w14:paraId="73B6D240" w14:textId="77777777" w:rsidR="00F16FC3" w:rsidRDefault="00F16FC3" w:rsidP="00E31DC3">
      <w:pPr>
        <w:spacing w:after="0" w:line="240" w:lineRule="auto"/>
      </w:pPr>
      <w:r>
        <w:continuationSeparator/>
      </w:r>
    </w:p>
  </w:endnote>
  <w:endnote w:type="continuationNotice" w:id="1">
    <w:p w14:paraId="4C3B48F1" w14:textId="77777777" w:rsidR="00F16FC3" w:rsidRDefault="00F16F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A807" w14:textId="77777777" w:rsidR="00F16FC3" w:rsidRDefault="00F16FC3" w:rsidP="00E31DC3">
      <w:pPr>
        <w:spacing w:after="0" w:line="240" w:lineRule="auto"/>
      </w:pPr>
      <w:r>
        <w:separator/>
      </w:r>
    </w:p>
  </w:footnote>
  <w:footnote w:type="continuationSeparator" w:id="0">
    <w:p w14:paraId="7281DE71" w14:textId="77777777" w:rsidR="00F16FC3" w:rsidRDefault="00F16FC3" w:rsidP="00E31DC3">
      <w:pPr>
        <w:spacing w:after="0" w:line="240" w:lineRule="auto"/>
      </w:pPr>
      <w:r>
        <w:continuationSeparator/>
      </w:r>
    </w:p>
  </w:footnote>
  <w:footnote w:type="continuationNotice" w:id="1">
    <w:p w14:paraId="4DA49A85" w14:textId="77777777" w:rsidR="00F16FC3" w:rsidRDefault="00F16FC3">
      <w:pPr>
        <w:spacing w:after="0" w:line="240" w:lineRule="auto"/>
      </w:pPr>
    </w:p>
  </w:footnote>
  <w:footnote w:id="2">
    <w:p w14:paraId="7EDB6FCB" w14:textId="24512C81" w:rsidR="00414DD2" w:rsidRPr="00D10523" w:rsidRDefault="00414DD2" w:rsidP="00D10523">
      <w:pPr>
        <w:pStyle w:val="FootnoteText"/>
        <w:jc w:val="both"/>
        <w:rPr>
          <w:rFonts w:ascii="Century Schoolbook" w:hAnsi="Century Schoolbook"/>
          <w:sz w:val="26"/>
          <w:szCs w:val="26"/>
        </w:rPr>
      </w:pPr>
      <w:r w:rsidRPr="00D10523">
        <w:rPr>
          <w:rStyle w:val="FootnoteReference"/>
          <w:rFonts w:ascii="Century Schoolbook" w:hAnsi="Century Schoolbook"/>
          <w:sz w:val="26"/>
          <w:szCs w:val="26"/>
        </w:rPr>
        <w:footnoteRef/>
      </w:r>
      <w:r w:rsidRPr="00D10523">
        <w:rPr>
          <w:rFonts w:ascii="Century Schoolbook" w:hAnsi="Century Schoolbook"/>
          <w:sz w:val="26"/>
          <w:szCs w:val="26"/>
        </w:rPr>
        <w:t xml:space="preserve"> Rashawn </w:t>
      </w:r>
      <w:r w:rsidR="00E8689D">
        <w:rPr>
          <w:rFonts w:ascii="Century Schoolbook" w:hAnsi="Century Schoolbook"/>
          <w:sz w:val="26"/>
          <w:szCs w:val="26"/>
        </w:rPr>
        <w:t>Harwell</w:t>
      </w:r>
      <w:r w:rsidRPr="00D10523">
        <w:rPr>
          <w:rFonts w:ascii="Century Schoolbook" w:hAnsi="Century Schoolbook"/>
          <w:sz w:val="26"/>
          <w:szCs w:val="26"/>
        </w:rPr>
        <w:t xml:space="preserve"> was tried separately</w:t>
      </w:r>
      <w:r w:rsidR="00E8689D">
        <w:rPr>
          <w:rFonts w:ascii="Century Schoolbook" w:hAnsi="Century Schoolbook"/>
          <w:sz w:val="26"/>
          <w:szCs w:val="26"/>
        </w:rPr>
        <w:t xml:space="preserve"> from Mr. Harwell and Mr. Jones</w:t>
      </w:r>
      <w:r w:rsidRPr="00D10523">
        <w:rPr>
          <w:rFonts w:ascii="Century Schoolbook" w:hAnsi="Century Schoolbook"/>
          <w:sz w:val="26"/>
          <w:szCs w:val="26"/>
        </w:rPr>
        <w:t>.  (T pp </w:t>
      </w:r>
      <w:r w:rsidR="006C03B8" w:rsidRPr="00D10523">
        <w:rPr>
          <w:rFonts w:ascii="Century Schoolbook" w:hAnsi="Century Schoolbook"/>
          <w:sz w:val="26"/>
          <w:szCs w:val="26"/>
        </w:rPr>
        <w:t xml:space="preserve">36, </w:t>
      </w:r>
      <w:r w:rsidR="00D10523" w:rsidRPr="00D10523">
        <w:rPr>
          <w:rFonts w:ascii="Century Schoolbook" w:hAnsi="Century Schoolbook"/>
          <w:sz w:val="26"/>
          <w:szCs w:val="26"/>
        </w:rPr>
        <w:t>43</w:t>
      </w:r>
      <w:r w:rsidRPr="00D10523">
        <w:rPr>
          <w:rFonts w:ascii="Century Schoolbook" w:hAnsi="Century Schoolbook"/>
          <w:sz w:val="26"/>
          <w:szCs w:val="26"/>
        </w:rPr>
        <w:t xml:space="preserve">)  </w:t>
      </w:r>
    </w:p>
  </w:footnote>
  <w:footnote w:id="3">
    <w:p w14:paraId="192CA520" w14:textId="3F2E4A63" w:rsidR="004B0A7E" w:rsidRPr="004B0A7E" w:rsidRDefault="004B0A7E">
      <w:pPr>
        <w:pStyle w:val="FootnoteText"/>
        <w:rPr>
          <w:rFonts w:ascii="Century Schoolbook" w:hAnsi="Century Schoolbook"/>
          <w:sz w:val="26"/>
          <w:szCs w:val="26"/>
        </w:rPr>
      </w:pPr>
      <w:r w:rsidRPr="004B0A7E">
        <w:rPr>
          <w:rStyle w:val="FootnoteReference"/>
          <w:rFonts w:ascii="Century Schoolbook" w:hAnsi="Century Schoolbook"/>
          <w:sz w:val="26"/>
          <w:szCs w:val="26"/>
        </w:rPr>
        <w:footnoteRef/>
      </w:r>
      <w:r w:rsidRPr="004B0A7E">
        <w:rPr>
          <w:rFonts w:ascii="Century Schoolbook" w:hAnsi="Century Schoolbook"/>
          <w:sz w:val="26"/>
          <w:szCs w:val="26"/>
        </w:rPr>
        <w:t xml:space="preserve"> Copies of the jury’s questions are included in the record on appeal as part of a separate 9(d) volume.  </w:t>
      </w:r>
      <w:r w:rsidR="006E731C" w:rsidRPr="00051D5A">
        <w:rPr>
          <w:rFonts w:ascii="Century Schoolbook" w:hAnsi="Century Schoolbook"/>
          <w:bCs/>
          <w:color w:val="000000" w:themeColor="text1"/>
          <w:sz w:val="26"/>
          <w:szCs w:val="26"/>
        </w:rPr>
        <w:t xml:space="preserve">(Rule 9(d) Volume I of II </w:t>
      </w:r>
      <w:r w:rsidR="006C50BA" w:rsidRPr="00051D5A">
        <w:rPr>
          <w:rFonts w:ascii="Century Schoolbook" w:hAnsi="Century Schoolbook"/>
          <w:bCs/>
          <w:color w:val="000000" w:themeColor="text1"/>
          <w:sz w:val="26"/>
          <w:szCs w:val="26"/>
        </w:rPr>
        <w:t>at</w:t>
      </w:r>
      <w:r w:rsidR="006E731C" w:rsidRPr="00051D5A">
        <w:rPr>
          <w:rFonts w:ascii="Century Schoolbook" w:hAnsi="Century Schoolbook"/>
          <w:bCs/>
          <w:color w:val="000000" w:themeColor="text1"/>
          <w:sz w:val="26"/>
          <w:szCs w:val="26"/>
        </w:rPr>
        <w:t xml:space="preserve"> </w:t>
      </w:r>
      <w:r w:rsidR="00117287" w:rsidRPr="00051D5A">
        <w:rPr>
          <w:rFonts w:ascii="Century Schoolbook" w:hAnsi="Century Schoolbook"/>
          <w:bCs/>
          <w:color w:val="000000" w:themeColor="text1"/>
          <w:sz w:val="26"/>
          <w:szCs w:val="26"/>
        </w:rPr>
        <w:t>250</w:t>
      </w:r>
      <w:r w:rsidR="00117287" w:rsidRPr="00051D5A">
        <w:rPr>
          <w:rFonts w:ascii="Century Schoolbook" w:hAnsi="Century Schoolbook"/>
          <w:bCs/>
          <w:color w:val="000000" w:themeColor="text1"/>
          <w:sz w:val="26"/>
          <w:szCs w:val="26"/>
        </w:rPr>
        <w:noBreakHyphen/>
        <w:t>55</w:t>
      </w:r>
      <w:r w:rsidR="00051D5A" w:rsidRPr="00051D5A">
        <w:rPr>
          <w:rFonts w:ascii="Century Schoolbook" w:hAnsi="Century Schoolbook"/>
          <w:bCs/>
          <w:color w:val="000000" w:themeColor="text1"/>
          <w:sz w:val="26"/>
          <w:szCs w:val="26"/>
        </w:rPr>
        <w:t>, Court’s Exhibits 1-3</w:t>
      </w:r>
      <w:r w:rsidR="006E731C" w:rsidRPr="00051D5A">
        <w:rPr>
          <w:rFonts w:ascii="Century Schoolbook" w:hAnsi="Century Schoolbook"/>
          <w:bCs/>
          <w:color w:val="000000" w:themeColor="text1"/>
          <w:sz w:val="26"/>
          <w:szCs w:val="26"/>
        </w:rPr>
        <w:t>)</w:t>
      </w:r>
      <w:r w:rsidR="00BC4AD4" w:rsidRPr="00051D5A">
        <w:rPr>
          <w:rFonts w:ascii="Century Schoolbook" w:hAnsi="Century Schoolbook"/>
          <w:bCs/>
          <w:color w:val="000000" w:themeColor="text1"/>
          <w:sz w:val="26"/>
          <w:szCs w:val="26"/>
        </w:rPr>
        <w:t xml:space="preserve">.  </w:t>
      </w:r>
    </w:p>
  </w:footnote>
  <w:footnote w:id="4">
    <w:p w14:paraId="1823F29E" w14:textId="558687EF" w:rsidR="008132EA" w:rsidRPr="00101B16" w:rsidRDefault="008132EA" w:rsidP="008132EA">
      <w:pPr>
        <w:pStyle w:val="FootnoteText"/>
        <w:jc w:val="both"/>
        <w:rPr>
          <w:rFonts w:ascii="Century Schoolbook" w:hAnsi="Century Schoolbook"/>
          <w:sz w:val="26"/>
          <w:szCs w:val="26"/>
        </w:rPr>
      </w:pPr>
      <w:r w:rsidRPr="00101B16">
        <w:rPr>
          <w:rStyle w:val="FootnoteReference"/>
          <w:rFonts w:ascii="Century Schoolbook" w:hAnsi="Century Schoolbook"/>
          <w:sz w:val="26"/>
          <w:szCs w:val="26"/>
        </w:rPr>
        <w:footnoteRef/>
      </w:r>
      <w:r w:rsidRPr="00101B16">
        <w:rPr>
          <w:rFonts w:ascii="Century Schoolbook" w:hAnsi="Century Schoolbook"/>
          <w:sz w:val="26"/>
          <w:szCs w:val="26"/>
        </w:rPr>
        <w:t xml:space="preserve"> Diagrams of the scene were admitted as State’s Exhibit 6 and </w:t>
      </w:r>
      <w:proofErr w:type="spellStart"/>
      <w:r w:rsidRPr="00101B16">
        <w:rPr>
          <w:rFonts w:ascii="Century Schoolbook" w:hAnsi="Century Schoolbook"/>
          <w:sz w:val="26"/>
          <w:szCs w:val="26"/>
        </w:rPr>
        <w:t>6a</w:t>
      </w:r>
      <w:proofErr w:type="spellEnd"/>
      <w:r w:rsidRPr="00101B16">
        <w:rPr>
          <w:rFonts w:ascii="Century Schoolbook" w:hAnsi="Century Schoolbook"/>
          <w:sz w:val="26"/>
          <w:szCs w:val="26"/>
        </w:rPr>
        <w:t xml:space="preserve">.  </w:t>
      </w:r>
      <w:r w:rsidR="00435EE5">
        <w:rPr>
          <w:rFonts w:ascii="Century Schoolbook" w:hAnsi="Century Schoolbook"/>
          <w:sz w:val="26"/>
          <w:szCs w:val="26"/>
        </w:rPr>
        <w:t>(T pp </w:t>
      </w:r>
      <w:r w:rsidR="00052838">
        <w:rPr>
          <w:rFonts w:ascii="Century Schoolbook" w:hAnsi="Century Schoolbook"/>
          <w:sz w:val="26"/>
          <w:szCs w:val="26"/>
        </w:rPr>
        <w:t>562</w:t>
      </w:r>
      <w:r w:rsidR="00052838">
        <w:rPr>
          <w:rFonts w:ascii="Century Schoolbook" w:hAnsi="Century Schoolbook"/>
          <w:sz w:val="26"/>
          <w:szCs w:val="26"/>
        </w:rPr>
        <w:noBreakHyphen/>
      </w:r>
      <w:r w:rsidR="00C23B62">
        <w:rPr>
          <w:rFonts w:ascii="Century Schoolbook" w:hAnsi="Century Schoolbook"/>
          <w:sz w:val="26"/>
          <w:szCs w:val="26"/>
        </w:rPr>
        <w:t>65</w:t>
      </w:r>
      <w:proofErr w:type="gramStart"/>
      <w:r w:rsidR="00435EE5">
        <w:rPr>
          <w:rFonts w:ascii="Century Schoolbook" w:hAnsi="Century Schoolbook"/>
          <w:sz w:val="26"/>
          <w:szCs w:val="26"/>
        </w:rPr>
        <w:t xml:space="preserve">)  </w:t>
      </w:r>
      <w:r w:rsidRPr="00101B16">
        <w:rPr>
          <w:rFonts w:ascii="Century Schoolbook" w:hAnsi="Century Schoolbook"/>
          <w:bCs/>
          <w:color w:val="000000" w:themeColor="text1"/>
          <w:sz w:val="26"/>
          <w:szCs w:val="26"/>
        </w:rPr>
        <w:t>(</w:t>
      </w:r>
      <w:proofErr w:type="gramEnd"/>
      <w:r w:rsidRPr="00101B16">
        <w:rPr>
          <w:rFonts w:ascii="Century Schoolbook" w:hAnsi="Century Schoolbook"/>
          <w:bCs/>
          <w:color w:val="000000" w:themeColor="text1"/>
          <w:sz w:val="26"/>
          <w:szCs w:val="26"/>
        </w:rPr>
        <w:t>Rule 9(d) Volume I of II</w:t>
      </w:r>
      <w:r>
        <w:rPr>
          <w:rFonts w:ascii="Century Schoolbook" w:hAnsi="Century Schoolbook"/>
          <w:bCs/>
          <w:color w:val="000000" w:themeColor="text1"/>
          <w:sz w:val="26"/>
          <w:szCs w:val="26"/>
        </w:rPr>
        <w:t xml:space="preserve">, State’s Exhibits 6 and </w:t>
      </w:r>
      <w:proofErr w:type="spellStart"/>
      <w:r>
        <w:rPr>
          <w:rFonts w:ascii="Century Schoolbook" w:hAnsi="Century Schoolbook"/>
          <w:bCs/>
          <w:color w:val="000000" w:themeColor="text1"/>
          <w:sz w:val="26"/>
          <w:szCs w:val="26"/>
        </w:rPr>
        <w:t>6a</w:t>
      </w:r>
      <w:proofErr w:type="spellEnd"/>
      <w:r>
        <w:rPr>
          <w:rFonts w:ascii="Century Schoolbook" w:hAnsi="Century Schoolbook"/>
          <w:bCs/>
          <w:color w:val="000000" w:themeColor="text1"/>
          <w:sz w:val="26"/>
          <w:szCs w:val="26"/>
        </w:rPr>
        <w:t>, at 36-37</w:t>
      </w:r>
      <w:r w:rsidRPr="00101B16">
        <w:rPr>
          <w:rFonts w:ascii="Century Schoolbook" w:hAnsi="Century Schoolbook"/>
          <w:bCs/>
          <w:color w:val="000000" w:themeColor="text1"/>
          <w:sz w:val="26"/>
          <w:szCs w:val="26"/>
        </w:rPr>
        <w:t>)</w:t>
      </w:r>
      <w:r>
        <w:rPr>
          <w:rFonts w:ascii="Century Schoolbook" w:hAnsi="Century Schoolbook"/>
          <w:bCs/>
          <w:color w:val="000000" w:themeColor="text1"/>
          <w:sz w:val="26"/>
          <w:szCs w:val="26"/>
        </w:rPr>
        <w:t xml:space="preserve">.  </w:t>
      </w:r>
    </w:p>
  </w:footnote>
  <w:footnote w:id="5">
    <w:p w14:paraId="79A56E98" w14:textId="0F92E262" w:rsidR="007162D3" w:rsidRPr="00A6066D" w:rsidRDefault="007162D3" w:rsidP="00E97B24">
      <w:pPr>
        <w:pStyle w:val="FootnoteText"/>
        <w:jc w:val="both"/>
        <w:rPr>
          <w:rFonts w:ascii="Century Schoolbook" w:hAnsi="Century Schoolbook"/>
          <w:sz w:val="26"/>
          <w:szCs w:val="26"/>
        </w:rPr>
      </w:pPr>
      <w:r w:rsidRPr="00A6066D">
        <w:rPr>
          <w:rStyle w:val="FootnoteReference"/>
          <w:rFonts w:ascii="Century Schoolbook" w:hAnsi="Century Schoolbook"/>
          <w:sz w:val="26"/>
          <w:szCs w:val="26"/>
        </w:rPr>
        <w:footnoteRef/>
      </w:r>
      <w:r w:rsidRPr="00A6066D">
        <w:rPr>
          <w:rFonts w:ascii="Century Schoolbook" w:hAnsi="Century Schoolbook"/>
          <w:sz w:val="26"/>
          <w:szCs w:val="26"/>
        </w:rPr>
        <w:t xml:space="preserve"> State’s Exhibit 2</w:t>
      </w:r>
      <w:r w:rsidR="00A6066D" w:rsidRPr="00A6066D">
        <w:rPr>
          <w:rFonts w:ascii="Century Schoolbook" w:hAnsi="Century Schoolbook"/>
          <w:sz w:val="26"/>
          <w:szCs w:val="26"/>
        </w:rPr>
        <w:t xml:space="preserve">, </w:t>
      </w:r>
      <w:r w:rsidR="00CF29DF" w:rsidRPr="00A6066D">
        <w:rPr>
          <w:rFonts w:ascii="Century Schoolbook" w:hAnsi="Century Schoolbook"/>
          <w:sz w:val="26"/>
          <w:szCs w:val="26"/>
        </w:rPr>
        <w:t xml:space="preserve">a </w:t>
      </w:r>
      <w:r w:rsidR="00767D63" w:rsidRPr="00A6066D">
        <w:rPr>
          <w:rFonts w:ascii="Century Schoolbook" w:hAnsi="Century Schoolbook"/>
          <w:sz w:val="26"/>
          <w:szCs w:val="26"/>
        </w:rPr>
        <w:t xml:space="preserve">surveillance video taken from a </w:t>
      </w:r>
      <w:r w:rsidR="00074486">
        <w:rPr>
          <w:rFonts w:ascii="Century Schoolbook" w:hAnsi="Century Schoolbook"/>
          <w:sz w:val="26"/>
          <w:szCs w:val="26"/>
        </w:rPr>
        <w:t>nearby</w:t>
      </w:r>
      <w:r w:rsidR="00767D63" w:rsidRPr="00A6066D">
        <w:rPr>
          <w:rFonts w:ascii="Century Schoolbook" w:hAnsi="Century Schoolbook"/>
          <w:sz w:val="26"/>
          <w:szCs w:val="26"/>
        </w:rPr>
        <w:t xml:space="preserve"> </w:t>
      </w:r>
      <w:r w:rsidR="00AD11F5">
        <w:rPr>
          <w:rFonts w:ascii="Century Schoolbook" w:hAnsi="Century Schoolbook"/>
          <w:sz w:val="26"/>
          <w:szCs w:val="26"/>
        </w:rPr>
        <w:t xml:space="preserve">tobacco and </w:t>
      </w:r>
      <w:r w:rsidR="00767D63" w:rsidRPr="00A6066D">
        <w:rPr>
          <w:rFonts w:ascii="Century Schoolbook" w:hAnsi="Century Schoolbook"/>
          <w:sz w:val="26"/>
          <w:szCs w:val="26"/>
        </w:rPr>
        <w:t>vape shop</w:t>
      </w:r>
      <w:r w:rsidR="00A6066D" w:rsidRPr="00A6066D">
        <w:rPr>
          <w:rFonts w:ascii="Century Schoolbook" w:hAnsi="Century Schoolbook"/>
          <w:sz w:val="26"/>
          <w:szCs w:val="26"/>
        </w:rPr>
        <w:t xml:space="preserve">, is included in the record on appeal as part of a separate 9(d) volume.  </w:t>
      </w:r>
      <w:r w:rsidR="00A6066D" w:rsidRPr="00A6066D">
        <w:rPr>
          <w:rFonts w:ascii="Century Schoolbook" w:hAnsi="Century Schoolbook"/>
          <w:i/>
          <w:iCs/>
          <w:sz w:val="26"/>
          <w:szCs w:val="26"/>
        </w:rPr>
        <w:t>See</w:t>
      </w:r>
      <w:r w:rsidR="00A6066D" w:rsidRPr="00A6066D">
        <w:rPr>
          <w:rFonts w:ascii="Century Schoolbook" w:hAnsi="Century Schoolbook"/>
          <w:sz w:val="26"/>
          <w:szCs w:val="26"/>
        </w:rPr>
        <w:t xml:space="preserve"> </w:t>
      </w:r>
      <w:r w:rsidR="00A6066D" w:rsidRPr="00A6066D">
        <w:rPr>
          <w:rFonts w:ascii="Century Schoolbook" w:hAnsi="Century Schoolbook"/>
          <w:bCs/>
          <w:color w:val="000000" w:themeColor="text1"/>
          <w:sz w:val="26"/>
          <w:szCs w:val="26"/>
        </w:rPr>
        <w:t>(Rule 9(d) Volume I</w:t>
      </w:r>
      <w:r w:rsidR="00E97B24">
        <w:rPr>
          <w:rFonts w:ascii="Century Schoolbook" w:hAnsi="Century Schoolbook"/>
          <w:bCs/>
          <w:color w:val="000000" w:themeColor="text1"/>
          <w:sz w:val="26"/>
          <w:szCs w:val="26"/>
        </w:rPr>
        <w:t>I</w:t>
      </w:r>
      <w:r w:rsidR="00A6066D" w:rsidRPr="00A6066D">
        <w:rPr>
          <w:rFonts w:ascii="Century Schoolbook" w:hAnsi="Century Schoolbook"/>
          <w:bCs/>
          <w:color w:val="000000" w:themeColor="text1"/>
          <w:sz w:val="26"/>
          <w:szCs w:val="26"/>
        </w:rPr>
        <w:t xml:space="preserve"> of I</w:t>
      </w:r>
      <w:r w:rsidR="00E97B24">
        <w:rPr>
          <w:rFonts w:ascii="Century Schoolbook" w:hAnsi="Century Schoolbook"/>
          <w:bCs/>
          <w:color w:val="000000" w:themeColor="text1"/>
          <w:sz w:val="26"/>
          <w:szCs w:val="26"/>
        </w:rPr>
        <w:t>I, State’s Exhibit 2</w:t>
      </w:r>
      <w:r w:rsidR="00A6066D" w:rsidRPr="00A6066D">
        <w:rPr>
          <w:rFonts w:ascii="Century Schoolbook" w:hAnsi="Century Schoolbook"/>
          <w:bCs/>
          <w:color w:val="000000" w:themeColor="text1"/>
          <w:sz w:val="26"/>
          <w:szCs w:val="26"/>
        </w:rPr>
        <w:t>).</w:t>
      </w:r>
      <w:r w:rsidR="00E97B24">
        <w:rPr>
          <w:rFonts w:ascii="Century Schoolbook" w:hAnsi="Century Schoolbook"/>
          <w:bCs/>
          <w:color w:val="000000" w:themeColor="text1"/>
          <w:sz w:val="26"/>
          <w:szCs w:val="26"/>
        </w:rPr>
        <w:t xml:space="preserve">  </w:t>
      </w:r>
      <w:r w:rsidR="00D950FA">
        <w:rPr>
          <w:rFonts w:ascii="Century Schoolbook" w:hAnsi="Century Schoolbook"/>
          <w:bCs/>
          <w:color w:val="000000" w:themeColor="text1"/>
          <w:sz w:val="26"/>
          <w:szCs w:val="26"/>
        </w:rPr>
        <w:t xml:space="preserve"> Timestamps are displayed in the upper right-hand corner of the video.  </w:t>
      </w:r>
    </w:p>
  </w:footnote>
  <w:footnote w:id="6">
    <w:p w14:paraId="5A922A6A" w14:textId="2CB4753A" w:rsidR="00C44CF9" w:rsidRPr="007A7AD4" w:rsidRDefault="00C44CF9" w:rsidP="007A7AD4">
      <w:pPr>
        <w:pStyle w:val="FootnoteText"/>
        <w:jc w:val="both"/>
        <w:rPr>
          <w:rFonts w:ascii="Century Schoolbook" w:hAnsi="Century Schoolbook"/>
          <w:sz w:val="26"/>
          <w:szCs w:val="26"/>
        </w:rPr>
      </w:pPr>
      <w:r w:rsidRPr="007A7AD4">
        <w:rPr>
          <w:rStyle w:val="FootnoteReference"/>
          <w:rFonts w:ascii="Century Schoolbook" w:hAnsi="Century Schoolbook"/>
          <w:sz w:val="26"/>
          <w:szCs w:val="26"/>
        </w:rPr>
        <w:footnoteRef/>
      </w:r>
      <w:r w:rsidRPr="007A7AD4">
        <w:rPr>
          <w:rFonts w:ascii="Century Schoolbook" w:hAnsi="Century Schoolbook"/>
          <w:sz w:val="26"/>
          <w:szCs w:val="26"/>
        </w:rPr>
        <w:t xml:space="preserve"> </w:t>
      </w:r>
      <w:r w:rsidR="009412BF">
        <w:rPr>
          <w:rFonts w:ascii="Century Schoolbook" w:hAnsi="Century Schoolbook"/>
          <w:sz w:val="26"/>
          <w:szCs w:val="26"/>
        </w:rPr>
        <w:t>A cartridge cas</w:t>
      </w:r>
      <w:r w:rsidR="00E91D78">
        <w:rPr>
          <w:rFonts w:ascii="Century Schoolbook" w:hAnsi="Century Schoolbook"/>
          <w:sz w:val="26"/>
          <w:szCs w:val="26"/>
        </w:rPr>
        <w:t>ing</w:t>
      </w:r>
      <w:r w:rsidR="009412BF">
        <w:rPr>
          <w:rFonts w:ascii="Century Schoolbook" w:hAnsi="Century Schoolbook"/>
          <w:sz w:val="26"/>
          <w:szCs w:val="26"/>
        </w:rPr>
        <w:t xml:space="preserve"> </w:t>
      </w:r>
      <w:r w:rsidR="00A22530">
        <w:rPr>
          <w:rFonts w:ascii="Century Schoolbook" w:hAnsi="Century Schoolbook"/>
          <w:sz w:val="26"/>
          <w:szCs w:val="26"/>
        </w:rPr>
        <w:t>recovered</w:t>
      </w:r>
      <w:r w:rsidR="009412BF">
        <w:rPr>
          <w:rFonts w:ascii="Century Schoolbook" w:hAnsi="Century Schoolbook"/>
          <w:sz w:val="26"/>
          <w:szCs w:val="26"/>
        </w:rPr>
        <w:t xml:space="preserve"> inside the red Journey was matched to </w:t>
      </w:r>
      <w:r w:rsidR="0036077F">
        <w:rPr>
          <w:rFonts w:ascii="Century Schoolbook" w:hAnsi="Century Schoolbook"/>
          <w:sz w:val="26"/>
          <w:szCs w:val="26"/>
        </w:rPr>
        <w:t>Rashawn Harwell’s gun.  (T p</w:t>
      </w:r>
      <w:r w:rsidR="00E71051">
        <w:rPr>
          <w:rFonts w:ascii="Century Schoolbook" w:hAnsi="Century Schoolbook"/>
          <w:sz w:val="26"/>
          <w:szCs w:val="26"/>
        </w:rPr>
        <w:t>p</w:t>
      </w:r>
      <w:r w:rsidR="0036077F">
        <w:rPr>
          <w:rFonts w:ascii="Century Schoolbook" w:hAnsi="Century Schoolbook"/>
          <w:sz w:val="26"/>
          <w:szCs w:val="26"/>
        </w:rPr>
        <w:t> 717</w:t>
      </w:r>
      <w:r w:rsidR="00E71051">
        <w:rPr>
          <w:rFonts w:ascii="Century Schoolbook" w:hAnsi="Century Schoolbook"/>
          <w:sz w:val="26"/>
          <w:szCs w:val="26"/>
        </w:rPr>
        <w:t>, 1166</w:t>
      </w:r>
      <w:proofErr w:type="gramStart"/>
      <w:r w:rsidR="0036077F">
        <w:rPr>
          <w:rFonts w:ascii="Century Schoolbook" w:hAnsi="Century Schoolbook"/>
          <w:sz w:val="26"/>
          <w:szCs w:val="26"/>
        </w:rPr>
        <w:t>)</w:t>
      </w:r>
      <w:r w:rsidR="00CF052D">
        <w:rPr>
          <w:rFonts w:ascii="Century Schoolbook" w:hAnsi="Century Schoolbook"/>
          <w:sz w:val="26"/>
          <w:szCs w:val="26"/>
        </w:rPr>
        <w:t xml:space="preserve">  However</w:t>
      </w:r>
      <w:proofErr w:type="gramEnd"/>
      <w:r w:rsidR="00CF052D">
        <w:rPr>
          <w:rFonts w:ascii="Century Schoolbook" w:hAnsi="Century Schoolbook"/>
          <w:sz w:val="26"/>
          <w:szCs w:val="26"/>
        </w:rPr>
        <w:t xml:space="preserve">, </w:t>
      </w:r>
      <w:r w:rsidR="00973BAE" w:rsidRPr="007A7AD4">
        <w:rPr>
          <w:rFonts w:ascii="Century Schoolbook" w:hAnsi="Century Schoolbook"/>
          <w:sz w:val="26"/>
          <w:szCs w:val="26"/>
        </w:rPr>
        <w:t>Brooke Layne, a firearms</w:t>
      </w:r>
      <w:r w:rsidR="00F05ACA">
        <w:rPr>
          <w:rFonts w:ascii="Century Schoolbook" w:hAnsi="Century Schoolbook"/>
          <w:sz w:val="26"/>
          <w:szCs w:val="26"/>
        </w:rPr>
        <w:t xml:space="preserve"> expert</w:t>
      </w:r>
      <w:r w:rsidR="00973BAE" w:rsidRPr="007A7AD4">
        <w:rPr>
          <w:rFonts w:ascii="Century Schoolbook" w:hAnsi="Century Schoolbook"/>
          <w:sz w:val="26"/>
          <w:szCs w:val="26"/>
        </w:rPr>
        <w:t xml:space="preserve"> with the Durham Police Department, was not able to match the bullet that killed Otha Ray Watson to any particular firearm.  (T pp </w:t>
      </w:r>
      <w:r w:rsidR="007B0588" w:rsidRPr="007A7AD4">
        <w:rPr>
          <w:rFonts w:ascii="Century Schoolbook" w:hAnsi="Century Schoolbook"/>
          <w:sz w:val="26"/>
          <w:szCs w:val="26"/>
        </w:rPr>
        <w:t>920-2</w:t>
      </w:r>
      <w:r w:rsidR="005A1DF6" w:rsidRPr="007A7AD4">
        <w:rPr>
          <w:rFonts w:ascii="Century Schoolbook" w:hAnsi="Century Schoolbook"/>
          <w:sz w:val="26"/>
          <w:szCs w:val="26"/>
        </w:rPr>
        <w:t>4</w:t>
      </w:r>
      <w:r w:rsidR="007B0588" w:rsidRPr="007A7AD4">
        <w:rPr>
          <w:rFonts w:ascii="Century Schoolbook" w:hAnsi="Century Schoolbook"/>
          <w:sz w:val="26"/>
          <w:szCs w:val="26"/>
        </w:rPr>
        <w:t xml:space="preserve">, </w:t>
      </w:r>
      <w:r w:rsidR="00973BAE" w:rsidRPr="007A7AD4">
        <w:rPr>
          <w:rFonts w:ascii="Century Schoolbook" w:hAnsi="Century Schoolbook"/>
          <w:sz w:val="26"/>
          <w:szCs w:val="26"/>
        </w:rPr>
        <w:t>975</w:t>
      </w:r>
      <w:proofErr w:type="gramStart"/>
      <w:r w:rsidR="00973BAE" w:rsidRPr="007A7AD4">
        <w:rPr>
          <w:rFonts w:ascii="Century Schoolbook" w:hAnsi="Century Schoolbook"/>
          <w:sz w:val="26"/>
          <w:szCs w:val="26"/>
        </w:rPr>
        <w:t>)</w:t>
      </w:r>
      <w:r w:rsidR="00592468">
        <w:rPr>
          <w:rFonts w:ascii="Century Schoolbook" w:hAnsi="Century Schoolbook"/>
          <w:sz w:val="26"/>
          <w:szCs w:val="26"/>
        </w:rPr>
        <w:t xml:space="preserve">  The</w:t>
      </w:r>
      <w:proofErr w:type="gramEnd"/>
      <w:r w:rsidR="00592468">
        <w:rPr>
          <w:rFonts w:ascii="Century Schoolbook" w:hAnsi="Century Schoolbook"/>
          <w:sz w:val="26"/>
          <w:szCs w:val="26"/>
        </w:rPr>
        <w:t xml:space="preserve"> projectile itself was admitted as State’s Exhibit 46.  (</w:t>
      </w:r>
      <w:r w:rsidR="00C5014C">
        <w:rPr>
          <w:rFonts w:ascii="Century Schoolbook" w:hAnsi="Century Schoolbook"/>
          <w:sz w:val="26"/>
          <w:szCs w:val="26"/>
        </w:rPr>
        <w:t>R p 47; </w:t>
      </w:r>
      <w:r w:rsidR="00592468">
        <w:rPr>
          <w:rFonts w:ascii="Century Schoolbook" w:hAnsi="Century Schoolbook"/>
          <w:sz w:val="26"/>
          <w:szCs w:val="26"/>
        </w:rPr>
        <w:t>T pp </w:t>
      </w:r>
      <w:r w:rsidR="00B16699">
        <w:rPr>
          <w:rFonts w:ascii="Century Schoolbook" w:hAnsi="Century Schoolbook"/>
          <w:sz w:val="26"/>
          <w:szCs w:val="26"/>
        </w:rPr>
        <w:t>893-94</w:t>
      </w:r>
      <w:r w:rsidR="00592468">
        <w:rPr>
          <w:rFonts w:ascii="Century Schoolbook" w:hAnsi="Century Schoolbook"/>
          <w:sz w:val="26"/>
          <w:szCs w:val="26"/>
        </w:rPr>
        <w:t xml:space="preserve">)  </w:t>
      </w:r>
    </w:p>
  </w:footnote>
  <w:footnote w:id="7">
    <w:p w14:paraId="7FC0812F" w14:textId="55C7E39D" w:rsidR="00B26556" w:rsidRPr="00FB0985" w:rsidRDefault="00B26556" w:rsidP="00FB0985">
      <w:pPr>
        <w:pStyle w:val="FootnoteText"/>
        <w:jc w:val="both"/>
        <w:rPr>
          <w:rFonts w:ascii="Century Schoolbook" w:hAnsi="Century Schoolbook"/>
          <w:sz w:val="26"/>
          <w:szCs w:val="26"/>
        </w:rPr>
      </w:pPr>
      <w:r w:rsidRPr="00FB0985">
        <w:rPr>
          <w:rStyle w:val="FootnoteReference"/>
          <w:rFonts w:ascii="Century Schoolbook" w:hAnsi="Century Schoolbook"/>
          <w:sz w:val="26"/>
          <w:szCs w:val="26"/>
        </w:rPr>
        <w:footnoteRef/>
      </w:r>
      <w:r w:rsidRPr="00FB0985">
        <w:rPr>
          <w:rFonts w:ascii="Century Schoolbook" w:hAnsi="Century Schoolbook"/>
          <w:sz w:val="26"/>
          <w:szCs w:val="26"/>
        </w:rPr>
        <w:t xml:space="preserve"> Mr. Jones also requested instructions on </w:t>
      </w:r>
      <w:r w:rsidR="00445691">
        <w:rPr>
          <w:rFonts w:ascii="Century Schoolbook" w:hAnsi="Century Schoolbook"/>
          <w:sz w:val="26"/>
          <w:szCs w:val="26"/>
        </w:rPr>
        <w:t>first-degree murder, second-degree murder, voluntary manslaughter, and involuntary manslaughter</w:t>
      </w:r>
      <w:r w:rsidRPr="00FB0985">
        <w:rPr>
          <w:rFonts w:ascii="Century Schoolbook" w:hAnsi="Century Schoolbook"/>
          <w:sz w:val="26"/>
          <w:szCs w:val="26"/>
        </w:rPr>
        <w:t xml:space="preserve">.  </w:t>
      </w:r>
      <w:r w:rsidR="000B2ABE">
        <w:rPr>
          <w:rFonts w:ascii="Century Schoolbook" w:hAnsi="Century Schoolbook"/>
          <w:sz w:val="26"/>
          <w:szCs w:val="26"/>
        </w:rPr>
        <w:t>During the discussion, Mr. Jones</w:t>
      </w:r>
      <w:r w:rsidR="00193B5A">
        <w:rPr>
          <w:rFonts w:ascii="Century Schoolbook" w:hAnsi="Century Schoolbook"/>
          <w:sz w:val="26"/>
          <w:szCs w:val="26"/>
        </w:rPr>
        <w:t xml:space="preserve"> </w:t>
      </w:r>
      <w:r w:rsidR="00D569D4">
        <w:rPr>
          <w:rFonts w:ascii="Century Schoolbook" w:hAnsi="Century Schoolbook"/>
          <w:sz w:val="26"/>
          <w:szCs w:val="26"/>
        </w:rPr>
        <w:t xml:space="preserve">then </w:t>
      </w:r>
      <w:r w:rsidR="000B2ABE">
        <w:rPr>
          <w:rFonts w:ascii="Century Schoolbook" w:hAnsi="Century Schoolbook"/>
          <w:sz w:val="26"/>
          <w:szCs w:val="26"/>
        </w:rPr>
        <w:t xml:space="preserve">repeated his specific request for an instruction on involuntary manslaughter.  </w:t>
      </w:r>
      <w:r w:rsidRPr="00FB0985">
        <w:rPr>
          <w:rFonts w:ascii="Century Schoolbook" w:hAnsi="Century Schoolbook"/>
          <w:sz w:val="26"/>
          <w:szCs w:val="26"/>
        </w:rPr>
        <w:t>(T pp </w:t>
      </w:r>
      <w:r w:rsidR="00FB0985" w:rsidRPr="00FB0985">
        <w:rPr>
          <w:rFonts w:ascii="Century Schoolbook" w:hAnsi="Century Schoolbook"/>
          <w:sz w:val="26"/>
          <w:szCs w:val="26"/>
        </w:rPr>
        <w:t>1143, </w:t>
      </w:r>
      <w:r w:rsidR="009E14FE">
        <w:rPr>
          <w:rFonts w:ascii="Century Schoolbook" w:hAnsi="Century Schoolbook"/>
          <w:sz w:val="26"/>
          <w:szCs w:val="26"/>
        </w:rPr>
        <w:t>1148</w:t>
      </w:r>
      <w:r w:rsidR="009E14FE">
        <w:rPr>
          <w:rFonts w:ascii="Century Schoolbook" w:hAnsi="Century Schoolbook"/>
          <w:sz w:val="26"/>
          <w:szCs w:val="26"/>
        </w:rPr>
        <w:noBreakHyphen/>
        <w:t>49</w:t>
      </w:r>
      <w:proofErr w:type="gramStart"/>
      <w:r w:rsidRPr="00FB0985">
        <w:rPr>
          <w:rFonts w:ascii="Century Schoolbook" w:hAnsi="Century Schoolbook"/>
          <w:sz w:val="26"/>
          <w:szCs w:val="26"/>
        </w:rPr>
        <w:t xml:space="preserve">)  </w:t>
      </w:r>
      <w:r w:rsidR="005437AA">
        <w:rPr>
          <w:rFonts w:ascii="Century Schoolbook" w:hAnsi="Century Schoolbook"/>
          <w:sz w:val="26"/>
          <w:szCs w:val="26"/>
        </w:rPr>
        <w:t>The</w:t>
      </w:r>
      <w:proofErr w:type="gramEnd"/>
      <w:r w:rsidR="005437AA">
        <w:rPr>
          <w:rFonts w:ascii="Century Schoolbook" w:hAnsi="Century Schoolbook"/>
          <w:sz w:val="26"/>
          <w:szCs w:val="26"/>
        </w:rPr>
        <w:t xml:space="preserve"> trial court denied these requests as well.  (T pp 1150</w:t>
      </w:r>
      <w:r w:rsidR="005437AA">
        <w:rPr>
          <w:rFonts w:ascii="Century Schoolbook" w:hAnsi="Century Schoolbook"/>
          <w:sz w:val="26"/>
          <w:szCs w:val="26"/>
        </w:rPr>
        <w:noBreakHyphen/>
        <w:t xml:space="preserve">51)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12598"/>
      <w:docPartObj>
        <w:docPartGallery w:val="Page Numbers (Top of Page)"/>
        <w:docPartUnique/>
      </w:docPartObj>
    </w:sdtPr>
    <w:sdtEndPr>
      <w:rPr>
        <w:rFonts w:ascii="Century Schoolbook" w:hAnsi="Century Schoolbook" w:cs="Times New Roman"/>
        <w:noProof/>
        <w:sz w:val="28"/>
        <w:szCs w:val="28"/>
      </w:rPr>
    </w:sdtEndPr>
    <w:sdtContent>
      <w:p w14:paraId="599DCC58" w14:textId="286CE0B0" w:rsidR="00394CA1" w:rsidRPr="00676B38" w:rsidRDefault="00394CA1">
        <w:pPr>
          <w:pStyle w:val="Header"/>
          <w:jc w:val="center"/>
          <w:rPr>
            <w:rFonts w:ascii="Century Schoolbook" w:hAnsi="Century Schoolbook" w:cs="Times New Roman"/>
            <w:sz w:val="28"/>
            <w:szCs w:val="28"/>
          </w:rPr>
        </w:pPr>
        <w:r w:rsidRPr="00676B38">
          <w:rPr>
            <w:rFonts w:ascii="Century Schoolbook" w:hAnsi="Century Schoolbook" w:cs="Times New Roman"/>
            <w:sz w:val="28"/>
            <w:szCs w:val="28"/>
          </w:rPr>
          <w:fldChar w:fldCharType="begin"/>
        </w:r>
        <w:r w:rsidRPr="00676B38">
          <w:rPr>
            <w:rFonts w:ascii="Century Schoolbook" w:hAnsi="Century Schoolbook" w:cs="Times New Roman"/>
            <w:sz w:val="28"/>
            <w:szCs w:val="28"/>
          </w:rPr>
          <w:instrText xml:space="preserve"> PAGE   \* MERGEFORMAT </w:instrText>
        </w:r>
        <w:r w:rsidRPr="00676B38">
          <w:rPr>
            <w:rFonts w:ascii="Century Schoolbook" w:hAnsi="Century Schoolbook" w:cs="Times New Roman"/>
            <w:sz w:val="28"/>
            <w:szCs w:val="28"/>
          </w:rPr>
          <w:fldChar w:fldCharType="separate"/>
        </w:r>
        <w:r>
          <w:rPr>
            <w:rFonts w:ascii="Century Schoolbook" w:hAnsi="Century Schoolbook" w:cs="Times New Roman"/>
            <w:noProof/>
            <w:sz w:val="28"/>
            <w:szCs w:val="28"/>
          </w:rPr>
          <w:t>- 37 -</w:t>
        </w:r>
        <w:r w:rsidRPr="00676B38">
          <w:rPr>
            <w:rFonts w:ascii="Century Schoolbook" w:hAnsi="Century Schoolbook" w:cs="Times New Roman"/>
            <w:noProof/>
            <w:sz w:val="28"/>
            <w:szCs w:val="28"/>
          </w:rPr>
          <w:fldChar w:fldCharType="end"/>
        </w:r>
      </w:p>
    </w:sdtContent>
  </w:sdt>
  <w:p w14:paraId="15B535C5" w14:textId="77777777" w:rsidR="00394CA1" w:rsidRDefault="00394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2A1D" w14:textId="77777777" w:rsidR="00394CA1" w:rsidRDefault="00394CA1" w:rsidP="005650D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33313"/>
      <w:docPartObj>
        <w:docPartGallery w:val="Page Numbers (Top of Page)"/>
        <w:docPartUnique/>
      </w:docPartObj>
    </w:sdtPr>
    <w:sdtEndPr>
      <w:rPr>
        <w:rFonts w:ascii="Century Schoolbook" w:hAnsi="Century Schoolbook" w:cs="Times New Roman"/>
        <w:noProof/>
        <w:sz w:val="28"/>
        <w:szCs w:val="28"/>
      </w:rPr>
    </w:sdtEndPr>
    <w:sdtContent>
      <w:p w14:paraId="554B8FC6" w14:textId="77777777" w:rsidR="00394CA1" w:rsidRPr="00676B38" w:rsidRDefault="00394CA1">
        <w:pPr>
          <w:pStyle w:val="Header"/>
          <w:jc w:val="center"/>
          <w:rPr>
            <w:rFonts w:ascii="Century Schoolbook" w:hAnsi="Century Schoolbook" w:cs="Times New Roman"/>
            <w:sz w:val="28"/>
            <w:szCs w:val="28"/>
          </w:rPr>
        </w:pPr>
        <w:r w:rsidRPr="00676B38">
          <w:rPr>
            <w:rFonts w:ascii="Century Schoolbook" w:hAnsi="Century Schoolbook" w:cs="Times New Roman"/>
            <w:sz w:val="28"/>
            <w:szCs w:val="28"/>
          </w:rPr>
          <w:fldChar w:fldCharType="begin"/>
        </w:r>
        <w:r w:rsidRPr="00676B38">
          <w:rPr>
            <w:rFonts w:ascii="Century Schoolbook" w:hAnsi="Century Schoolbook" w:cs="Times New Roman"/>
            <w:sz w:val="28"/>
            <w:szCs w:val="28"/>
          </w:rPr>
          <w:instrText xml:space="preserve"> PAGE   \* MERGEFORMAT </w:instrText>
        </w:r>
        <w:r w:rsidRPr="00676B38">
          <w:rPr>
            <w:rFonts w:ascii="Century Schoolbook" w:hAnsi="Century Schoolbook" w:cs="Times New Roman"/>
            <w:sz w:val="28"/>
            <w:szCs w:val="28"/>
          </w:rPr>
          <w:fldChar w:fldCharType="separate"/>
        </w:r>
        <w:r>
          <w:rPr>
            <w:rFonts w:ascii="Century Schoolbook" w:hAnsi="Century Schoolbook" w:cs="Times New Roman"/>
            <w:noProof/>
            <w:sz w:val="28"/>
            <w:szCs w:val="28"/>
          </w:rPr>
          <w:t>- 37 -</w:t>
        </w:r>
        <w:r w:rsidRPr="00676B38">
          <w:rPr>
            <w:rFonts w:ascii="Century Schoolbook" w:hAnsi="Century Schoolbook" w:cs="Times New Roman"/>
            <w:noProof/>
            <w:sz w:val="28"/>
            <w:szCs w:val="28"/>
          </w:rPr>
          <w:fldChar w:fldCharType="end"/>
        </w:r>
      </w:p>
    </w:sdtContent>
  </w:sdt>
  <w:p w14:paraId="4ED78309" w14:textId="77777777" w:rsidR="00394CA1" w:rsidRDefault="00394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D1A"/>
    <w:multiLevelType w:val="hybridMultilevel"/>
    <w:tmpl w:val="CAD62B36"/>
    <w:lvl w:ilvl="0" w:tplc="E070BC5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450F27"/>
    <w:multiLevelType w:val="hybridMultilevel"/>
    <w:tmpl w:val="186A0110"/>
    <w:lvl w:ilvl="0" w:tplc="06FADD80">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44B65"/>
    <w:multiLevelType w:val="hybridMultilevel"/>
    <w:tmpl w:val="7CB4890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3EC12A9"/>
    <w:multiLevelType w:val="hybridMultilevel"/>
    <w:tmpl w:val="7CB4890A"/>
    <w:lvl w:ilvl="0" w:tplc="E070BC5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52564"/>
    <w:multiLevelType w:val="hybridMultilevel"/>
    <w:tmpl w:val="D410E080"/>
    <w:lvl w:ilvl="0" w:tplc="A51824B0">
      <w:start w:val="1"/>
      <w:numFmt w:val="upperLetter"/>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F124C5"/>
    <w:multiLevelType w:val="hybridMultilevel"/>
    <w:tmpl w:val="B310047E"/>
    <w:lvl w:ilvl="0" w:tplc="E5A21770">
      <w:start w:val="4"/>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EA6546"/>
    <w:multiLevelType w:val="hybridMultilevel"/>
    <w:tmpl w:val="8A1AA8A4"/>
    <w:lvl w:ilvl="0" w:tplc="A7B08018">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D5915"/>
    <w:multiLevelType w:val="hybridMultilevel"/>
    <w:tmpl w:val="01183BC6"/>
    <w:lvl w:ilvl="0" w:tplc="E8349E9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4508EE"/>
    <w:multiLevelType w:val="hybridMultilevel"/>
    <w:tmpl w:val="7CB4890A"/>
    <w:lvl w:ilvl="0" w:tplc="E070BC5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9D3489"/>
    <w:multiLevelType w:val="hybridMultilevel"/>
    <w:tmpl w:val="3FF87386"/>
    <w:lvl w:ilvl="0" w:tplc="65F00B70">
      <w:start w:val="3"/>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1A6274"/>
    <w:multiLevelType w:val="hybridMultilevel"/>
    <w:tmpl w:val="893663C8"/>
    <w:lvl w:ilvl="0" w:tplc="25429BC0">
      <w:start w:val="1"/>
      <w:numFmt w:val="upperRoman"/>
      <w:lvlText w:val="%1."/>
      <w:lvlJc w:val="left"/>
      <w:pPr>
        <w:ind w:left="2534" w:hanging="360"/>
      </w:pPr>
      <w:rPr>
        <w:rFonts w:hint="default"/>
      </w:rPr>
    </w:lvl>
    <w:lvl w:ilvl="1" w:tplc="04090019">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11" w15:restartNumberingAfterBreak="0">
    <w:nsid w:val="1FE97358"/>
    <w:multiLevelType w:val="hybridMultilevel"/>
    <w:tmpl w:val="C1E2777A"/>
    <w:lvl w:ilvl="0" w:tplc="0832B740">
      <w:start w:val="1"/>
      <w:numFmt w:val="decimal"/>
      <w:lvlText w:val="(%1)"/>
      <w:lvlJc w:val="left"/>
      <w:pPr>
        <w:ind w:left="2600" w:hanging="44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0CC5D99"/>
    <w:multiLevelType w:val="hybridMultilevel"/>
    <w:tmpl w:val="04F203FA"/>
    <w:lvl w:ilvl="0" w:tplc="25847F3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6D1DC4"/>
    <w:multiLevelType w:val="hybridMultilevel"/>
    <w:tmpl w:val="7CB4890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ACF070E"/>
    <w:multiLevelType w:val="hybridMultilevel"/>
    <w:tmpl w:val="7CB4890A"/>
    <w:lvl w:ilvl="0" w:tplc="E070BC5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1F225C"/>
    <w:multiLevelType w:val="hybridMultilevel"/>
    <w:tmpl w:val="7CB4890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ED01292"/>
    <w:multiLevelType w:val="hybridMultilevel"/>
    <w:tmpl w:val="AD4A5F4C"/>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8072EAA"/>
    <w:multiLevelType w:val="hybridMultilevel"/>
    <w:tmpl w:val="4AD6761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A9066A3"/>
    <w:multiLevelType w:val="hybridMultilevel"/>
    <w:tmpl w:val="A2A074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C971AF1"/>
    <w:multiLevelType w:val="hybridMultilevel"/>
    <w:tmpl w:val="97CE4D1A"/>
    <w:lvl w:ilvl="0" w:tplc="E7E857DE">
      <w:start w:val="1"/>
      <w:numFmt w:val="upp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04D93"/>
    <w:multiLevelType w:val="hybridMultilevel"/>
    <w:tmpl w:val="74CE716A"/>
    <w:lvl w:ilvl="0" w:tplc="5D9452A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704103"/>
    <w:multiLevelType w:val="hybridMultilevel"/>
    <w:tmpl w:val="4AD6761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8C19DD"/>
    <w:multiLevelType w:val="hybridMultilevel"/>
    <w:tmpl w:val="E800F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BA70C5"/>
    <w:multiLevelType w:val="hybridMultilevel"/>
    <w:tmpl w:val="4AD6761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6BD7FC4"/>
    <w:multiLevelType w:val="hybridMultilevel"/>
    <w:tmpl w:val="E1B2F0A6"/>
    <w:lvl w:ilvl="0" w:tplc="D780C3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427025"/>
    <w:multiLevelType w:val="hybridMultilevel"/>
    <w:tmpl w:val="186A0110"/>
    <w:lvl w:ilvl="0" w:tplc="FFFFFFFF">
      <w:start w:val="1"/>
      <w:numFmt w:val="upperRoman"/>
      <w:lvlText w:val="%1."/>
      <w:lvlJc w:val="left"/>
      <w:pPr>
        <w:ind w:left="1080" w:hanging="72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300FCE"/>
    <w:multiLevelType w:val="hybridMultilevel"/>
    <w:tmpl w:val="7CB4890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53646F63"/>
    <w:multiLevelType w:val="hybridMultilevel"/>
    <w:tmpl w:val="C05070B6"/>
    <w:lvl w:ilvl="0" w:tplc="301021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3F52AFF"/>
    <w:multiLevelType w:val="hybridMultilevel"/>
    <w:tmpl w:val="7CB4890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580742A8"/>
    <w:multiLevelType w:val="hybridMultilevel"/>
    <w:tmpl w:val="2614147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5C3F19C3"/>
    <w:multiLevelType w:val="hybridMultilevel"/>
    <w:tmpl w:val="7CB4890A"/>
    <w:lvl w:ilvl="0" w:tplc="E070BC5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CAF6BDB"/>
    <w:multiLevelType w:val="hybridMultilevel"/>
    <w:tmpl w:val="1930A0E6"/>
    <w:lvl w:ilvl="0" w:tplc="4AD40D90">
      <w:start w:val="2"/>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243E23"/>
    <w:multiLevelType w:val="hybridMultilevel"/>
    <w:tmpl w:val="947E4BCE"/>
    <w:lvl w:ilvl="0" w:tplc="03AAE6D2">
      <w:start w:val="1"/>
      <w:numFmt w:val="upperRoman"/>
      <w:lvlText w:val="%1."/>
      <w:lvlJc w:val="left"/>
      <w:pPr>
        <w:ind w:left="1520" w:hanging="720"/>
      </w:pPr>
      <w:rPr>
        <w:rFonts w:eastAsia="Times New Roman" w:cs="Times New Roman"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3" w15:restartNumberingAfterBreak="0">
    <w:nsid w:val="631F5C25"/>
    <w:multiLevelType w:val="hybridMultilevel"/>
    <w:tmpl w:val="9042A9F6"/>
    <w:lvl w:ilvl="0" w:tplc="8F7034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862589"/>
    <w:multiLevelType w:val="hybridMultilevel"/>
    <w:tmpl w:val="EB2C7844"/>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03B4CE7"/>
    <w:multiLevelType w:val="hybridMultilevel"/>
    <w:tmpl w:val="4DE23792"/>
    <w:lvl w:ilvl="0" w:tplc="0484B70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3460DB7"/>
    <w:multiLevelType w:val="hybridMultilevel"/>
    <w:tmpl w:val="7B10B5A6"/>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3C06DC8"/>
    <w:multiLevelType w:val="hybridMultilevel"/>
    <w:tmpl w:val="BCC41FF0"/>
    <w:lvl w:ilvl="0" w:tplc="1A30F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51323EC"/>
    <w:multiLevelType w:val="hybridMultilevel"/>
    <w:tmpl w:val="5BEC0210"/>
    <w:lvl w:ilvl="0" w:tplc="A1C6A98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4C112F"/>
    <w:multiLevelType w:val="hybridMultilevel"/>
    <w:tmpl w:val="4AD6761A"/>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EB94E24"/>
    <w:multiLevelType w:val="hybridMultilevel"/>
    <w:tmpl w:val="C8305C1C"/>
    <w:lvl w:ilvl="0" w:tplc="1D801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2091336">
    <w:abstractNumId w:val="33"/>
  </w:num>
  <w:num w:numId="2" w16cid:durableId="391661075">
    <w:abstractNumId w:val="6"/>
  </w:num>
  <w:num w:numId="3" w16cid:durableId="1764760583">
    <w:abstractNumId w:val="35"/>
  </w:num>
  <w:num w:numId="4" w16cid:durableId="707029110">
    <w:abstractNumId w:val="27"/>
  </w:num>
  <w:num w:numId="5" w16cid:durableId="173039998">
    <w:abstractNumId w:val="40"/>
  </w:num>
  <w:num w:numId="6" w16cid:durableId="375667083">
    <w:abstractNumId w:val="10"/>
  </w:num>
  <w:num w:numId="7" w16cid:durableId="1911185341">
    <w:abstractNumId w:val="18"/>
  </w:num>
  <w:num w:numId="8" w16cid:durableId="1708873859">
    <w:abstractNumId w:val="20"/>
  </w:num>
  <w:num w:numId="9" w16cid:durableId="757361018">
    <w:abstractNumId w:val="9"/>
  </w:num>
  <w:num w:numId="10" w16cid:durableId="817305511">
    <w:abstractNumId w:val="4"/>
  </w:num>
  <w:num w:numId="11" w16cid:durableId="1142846237">
    <w:abstractNumId w:val="0"/>
  </w:num>
  <w:num w:numId="12" w16cid:durableId="1516916807">
    <w:abstractNumId w:val="30"/>
  </w:num>
  <w:num w:numId="13" w16cid:durableId="2038891314">
    <w:abstractNumId w:val="14"/>
  </w:num>
  <w:num w:numId="14" w16cid:durableId="1302728212">
    <w:abstractNumId w:val="1"/>
  </w:num>
  <w:num w:numId="15" w16cid:durableId="1070618204">
    <w:abstractNumId w:val="7"/>
  </w:num>
  <w:num w:numId="16" w16cid:durableId="1283657196">
    <w:abstractNumId w:val="3"/>
  </w:num>
  <w:num w:numId="17" w16cid:durableId="456142504">
    <w:abstractNumId w:val="31"/>
  </w:num>
  <w:num w:numId="18" w16cid:durableId="374617940">
    <w:abstractNumId w:val="12"/>
  </w:num>
  <w:num w:numId="19" w16cid:durableId="1695695285">
    <w:abstractNumId w:val="37"/>
  </w:num>
  <w:num w:numId="20" w16cid:durableId="827282650">
    <w:abstractNumId w:val="22"/>
  </w:num>
  <w:num w:numId="21" w16cid:durableId="994837255">
    <w:abstractNumId w:val="24"/>
  </w:num>
  <w:num w:numId="22" w16cid:durableId="1486818402">
    <w:abstractNumId w:val="8"/>
  </w:num>
  <w:num w:numId="23" w16cid:durableId="819887445">
    <w:abstractNumId w:val="15"/>
  </w:num>
  <w:num w:numId="24" w16cid:durableId="1547453848">
    <w:abstractNumId w:val="13"/>
  </w:num>
  <w:num w:numId="25" w16cid:durableId="616183478">
    <w:abstractNumId w:val="2"/>
  </w:num>
  <w:num w:numId="26" w16cid:durableId="1513104143">
    <w:abstractNumId w:val="28"/>
  </w:num>
  <w:num w:numId="27" w16cid:durableId="1517429301">
    <w:abstractNumId w:val="26"/>
  </w:num>
  <w:num w:numId="28" w16cid:durableId="1847746793">
    <w:abstractNumId w:val="11"/>
  </w:num>
  <w:num w:numId="29" w16cid:durableId="330915965">
    <w:abstractNumId w:val="25"/>
  </w:num>
  <w:num w:numId="30" w16cid:durableId="585961746">
    <w:abstractNumId w:val="32"/>
  </w:num>
  <w:num w:numId="31" w16cid:durableId="1328747621">
    <w:abstractNumId w:val="21"/>
  </w:num>
  <w:num w:numId="32" w16cid:durableId="223686504">
    <w:abstractNumId w:val="23"/>
  </w:num>
  <w:num w:numId="33" w16cid:durableId="1903519104">
    <w:abstractNumId w:val="17"/>
  </w:num>
  <w:num w:numId="34" w16cid:durableId="1495147223">
    <w:abstractNumId w:val="39"/>
  </w:num>
  <w:num w:numId="35" w16cid:durableId="1981185577">
    <w:abstractNumId w:val="29"/>
  </w:num>
  <w:num w:numId="36" w16cid:durableId="812718396">
    <w:abstractNumId w:val="34"/>
  </w:num>
  <w:num w:numId="37" w16cid:durableId="553542061">
    <w:abstractNumId w:val="16"/>
  </w:num>
  <w:num w:numId="38" w16cid:durableId="526991048">
    <w:abstractNumId w:val="19"/>
  </w:num>
  <w:num w:numId="39" w16cid:durableId="1161315828">
    <w:abstractNumId w:val="36"/>
  </w:num>
  <w:num w:numId="40" w16cid:durableId="2056658655">
    <w:abstractNumId w:val="5"/>
  </w:num>
  <w:num w:numId="41" w16cid:durableId="73092711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764"/>
    <w:rsid w:val="000000C4"/>
    <w:rsid w:val="00000518"/>
    <w:rsid w:val="00000805"/>
    <w:rsid w:val="00000ACC"/>
    <w:rsid w:val="00000C7C"/>
    <w:rsid w:val="00000C9D"/>
    <w:rsid w:val="00000D0E"/>
    <w:rsid w:val="00000E54"/>
    <w:rsid w:val="00001035"/>
    <w:rsid w:val="00001078"/>
    <w:rsid w:val="0000110E"/>
    <w:rsid w:val="00001306"/>
    <w:rsid w:val="00001639"/>
    <w:rsid w:val="0000177B"/>
    <w:rsid w:val="00001945"/>
    <w:rsid w:val="0000198B"/>
    <w:rsid w:val="000023B9"/>
    <w:rsid w:val="000025F1"/>
    <w:rsid w:val="000029FC"/>
    <w:rsid w:val="00002AE6"/>
    <w:rsid w:val="00002B8A"/>
    <w:rsid w:val="00002EB1"/>
    <w:rsid w:val="00003119"/>
    <w:rsid w:val="000031B2"/>
    <w:rsid w:val="000032BF"/>
    <w:rsid w:val="00003523"/>
    <w:rsid w:val="000035C5"/>
    <w:rsid w:val="00003797"/>
    <w:rsid w:val="00003C27"/>
    <w:rsid w:val="00003E02"/>
    <w:rsid w:val="00003E2F"/>
    <w:rsid w:val="00004530"/>
    <w:rsid w:val="0000468B"/>
    <w:rsid w:val="00004D7E"/>
    <w:rsid w:val="00004E6B"/>
    <w:rsid w:val="00004E85"/>
    <w:rsid w:val="00005157"/>
    <w:rsid w:val="00005343"/>
    <w:rsid w:val="000053DE"/>
    <w:rsid w:val="000054F5"/>
    <w:rsid w:val="00005832"/>
    <w:rsid w:val="00005843"/>
    <w:rsid w:val="000058A7"/>
    <w:rsid w:val="00005AA8"/>
    <w:rsid w:val="00005BF9"/>
    <w:rsid w:val="00005D08"/>
    <w:rsid w:val="00005E65"/>
    <w:rsid w:val="00005FFB"/>
    <w:rsid w:val="00006299"/>
    <w:rsid w:val="000063A2"/>
    <w:rsid w:val="00006442"/>
    <w:rsid w:val="00006820"/>
    <w:rsid w:val="0000696B"/>
    <w:rsid w:val="00006A17"/>
    <w:rsid w:val="00007180"/>
    <w:rsid w:val="00007392"/>
    <w:rsid w:val="0000741A"/>
    <w:rsid w:val="0000753E"/>
    <w:rsid w:val="0000763E"/>
    <w:rsid w:val="000076D2"/>
    <w:rsid w:val="000078EB"/>
    <w:rsid w:val="00007B5A"/>
    <w:rsid w:val="00007D1E"/>
    <w:rsid w:val="00007DAF"/>
    <w:rsid w:val="00010146"/>
    <w:rsid w:val="000101FA"/>
    <w:rsid w:val="00010301"/>
    <w:rsid w:val="000104C4"/>
    <w:rsid w:val="000105B0"/>
    <w:rsid w:val="0001086A"/>
    <w:rsid w:val="00010CAF"/>
    <w:rsid w:val="00010DC5"/>
    <w:rsid w:val="00010FC9"/>
    <w:rsid w:val="000111B9"/>
    <w:rsid w:val="0001122E"/>
    <w:rsid w:val="00011337"/>
    <w:rsid w:val="000115C2"/>
    <w:rsid w:val="00011749"/>
    <w:rsid w:val="00011836"/>
    <w:rsid w:val="00011A30"/>
    <w:rsid w:val="00011D2E"/>
    <w:rsid w:val="00011E27"/>
    <w:rsid w:val="00011EF7"/>
    <w:rsid w:val="00011F69"/>
    <w:rsid w:val="00011F80"/>
    <w:rsid w:val="00012177"/>
    <w:rsid w:val="0001220D"/>
    <w:rsid w:val="000122FD"/>
    <w:rsid w:val="00012819"/>
    <w:rsid w:val="00012928"/>
    <w:rsid w:val="00012B0E"/>
    <w:rsid w:val="00012C3C"/>
    <w:rsid w:val="00012C4A"/>
    <w:rsid w:val="00012CC0"/>
    <w:rsid w:val="000130EC"/>
    <w:rsid w:val="000134CD"/>
    <w:rsid w:val="00013588"/>
    <w:rsid w:val="00013C13"/>
    <w:rsid w:val="00013E2D"/>
    <w:rsid w:val="0001410B"/>
    <w:rsid w:val="00014188"/>
    <w:rsid w:val="00014D02"/>
    <w:rsid w:val="00014D15"/>
    <w:rsid w:val="00014D9C"/>
    <w:rsid w:val="00014E0E"/>
    <w:rsid w:val="00014F9F"/>
    <w:rsid w:val="00015125"/>
    <w:rsid w:val="0001517C"/>
    <w:rsid w:val="00015194"/>
    <w:rsid w:val="0001521B"/>
    <w:rsid w:val="000152AA"/>
    <w:rsid w:val="0001551E"/>
    <w:rsid w:val="00015643"/>
    <w:rsid w:val="0001582B"/>
    <w:rsid w:val="0001585E"/>
    <w:rsid w:val="0001591C"/>
    <w:rsid w:val="00015EF4"/>
    <w:rsid w:val="00016152"/>
    <w:rsid w:val="0001641B"/>
    <w:rsid w:val="00016899"/>
    <w:rsid w:val="0001696F"/>
    <w:rsid w:val="00016A1F"/>
    <w:rsid w:val="00017138"/>
    <w:rsid w:val="00017281"/>
    <w:rsid w:val="000173F9"/>
    <w:rsid w:val="00017A47"/>
    <w:rsid w:val="00017AD0"/>
    <w:rsid w:val="00017D76"/>
    <w:rsid w:val="00020332"/>
    <w:rsid w:val="000209EE"/>
    <w:rsid w:val="00020A0F"/>
    <w:rsid w:val="00020D56"/>
    <w:rsid w:val="00020E44"/>
    <w:rsid w:val="000213F1"/>
    <w:rsid w:val="0002159E"/>
    <w:rsid w:val="000215FE"/>
    <w:rsid w:val="0002160F"/>
    <w:rsid w:val="00021AB3"/>
    <w:rsid w:val="00021AE6"/>
    <w:rsid w:val="00021B1C"/>
    <w:rsid w:val="00021E4C"/>
    <w:rsid w:val="00021E77"/>
    <w:rsid w:val="00021F7D"/>
    <w:rsid w:val="00022593"/>
    <w:rsid w:val="00022687"/>
    <w:rsid w:val="000227D0"/>
    <w:rsid w:val="00022824"/>
    <w:rsid w:val="000228DA"/>
    <w:rsid w:val="00022A80"/>
    <w:rsid w:val="00022BDA"/>
    <w:rsid w:val="00022C39"/>
    <w:rsid w:val="00022E52"/>
    <w:rsid w:val="0002300C"/>
    <w:rsid w:val="0002334E"/>
    <w:rsid w:val="00023676"/>
    <w:rsid w:val="00023701"/>
    <w:rsid w:val="000237BF"/>
    <w:rsid w:val="000238BD"/>
    <w:rsid w:val="00023902"/>
    <w:rsid w:val="00023A1A"/>
    <w:rsid w:val="00023DB0"/>
    <w:rsid w:val="00023DCD"/>
    <w:rsid w:val="00023E36"/>
    <w:rsid w:val="000241DA"/>
    <w:rsid w:val="000242FC"/>
    <w:rsid w:val="00024876"/>
    <w:rsid w:val="00024940"/>
    <w:rsid w:val="00024B19"/>
    <w:rsid w:val="00024D47"/>
    <w:rsid w:val="0002508E"/>
    <w:rsid w:val="00025724"/>
    <w:rsid w:val="00025733"/>
    <w:rsid w:val="00025D19"/>
    <w:rsid w:val="00025E8C"/>
    <w:rsid w:val="00026194"/>
    <w:rsid w:val="0002664A"/>
    <w:rsid w:val="000266F8"/>
    <w:rsid w:val="000268D2"/>
    <w:rsid w:val="00026A7F"/>
    <w:rsid w:val="000270DD"/>
    <w:rsid w:val="0002720D"/>
    <w:rsid w:val="000274DE"/>
    <w:rsid w:val="00027671"/>
    <w:rsid w:val="0002775C"/>
    <w:rsid w:val="00027819"/>
    <w:rsid w:val="000279E4"/>
    <w:rsid w:val="00027D12"/>
    <w:rsid w:val="00027F91"/>
    <w:rsid w:val="000300C7"/>
    <w:rsid w:val="0003042A"/>
    <w:rsid w:val="00030514"/>
    <w:rsid w:val="00030931"/>
    <w:rsid w:val="00030CB3"/>
    <w:rsid w:val="000312AC"/>
    <w:rsid w:val="000316C7"/>
    <w:rsid w:val="00031735"/>
    <w:rsid w:val="0003189F"/>
    <w:rsid w:val="00031AE2"/>
    <w:rsid w:val="00031BF4"/>
    <w:rsid w:val="00031CCC"/>
    <w:rsid w:val="00031D5E"/>
    <w:rsid w:val="00031FA9"/>
    <w:rsid w:val="00032013"/>
    <w:rsid w:val="000320AE"/>
    <w:rsid w:val="000320B2"/>
    <w:rsid w:val="000323A1"/>
    <w:rsid w:val="00032713"/>
    <w:rsid w:val="00032810"/>
    <w:rsid w:val="00032AE8"/>
    <w:rsid w:val="00032C10"/>
    <w:rsid w:val="00032C7E"/>
    <w:rsid w:val="00032E2A"/>
    <w:rsid w:val="00032FCD"/>
    <w:rsid w:val="000331F4"/>
    <w:rsid w:val="000335E8"/>
    <w:rsid w:val="000338B8"/>
    <w:rsid w:val="00033ABA"/>
    <w:rsid w:val="00033B35"/>
    <w:rsid w:val="000341B5"/>
    <w:rsid w:val="000344C7"/>
    <w:rsid w:val="000344CF"/>
    <w:rsid w:val="000344F7"/>
    <w:rsid w:val="00034802"/>
    <w:rsid w:val="000348EE"/>
    <w:rsid w:val="00034963"/>
    <w:rsid w:val="000349B8"/>
    <w:rsid w:val="00034CDD"/>
    <w:rsid w:val="00034DCF"/>
    <w:rsid w:val="00034F7E"/>
    <w:rsid w:val="00035107"/>
    <w:rsid w:val="00035153"/>
    <w:rsid w:val="000352D3"/>
    <w:rsid w:val="000353BD"/>
    <w:rsid w:val="000356E1"/>
    <w:rsid w:val="00035AB1"/>
    <w:rsid w:val="00035CE1"/>
    <w:rsid w:val="00035D9A"/>
    <w:rsid w:val="00035E87"/>
    <w:rsid w:val="000361D4"/>
    <w:rsid w:val="00036522"/>
    <w:rsid w:val="00036775"/>
    <w:rsid w:val="00036803"/>
    <w:rsid w:val="00036867"/>
    <w:rsid w:val="0003686F"/>
    <w:rsid w:val="00036A63"/>
    <w:rsid w:val="00036BB5"/>
    <w:rsid w:val="00036E1E"/>
    <w:rsid w:val="00036F19"/>
    <w:rsid w:val="00036F29"/>
    <w:rsid w:val="000376B0"/>
    <w:rsid w:val="000379F2"/>
    <w:rsid w:val="00037AC7"/>
    <w:rsid w:val="00040110"/>
    <w:rsid w:val="000401FC"/>
    <w:rsid w:val="000402A1"/>
    <w:rsid w:val="00040659"/>
    <w:rsid w:val="000406E6"/>
    <w:rsid w:val="0004073E"/>
    <w:rsid w:val="000409AE"/>
    <w:rsid w:val="00040C6B"/>
    <w:rsid w:val="00040D6D"/>
    <w:rsid w:val="00040D8D"/>
    <w:rsid w:val="00040E5F"/>
    <w:rsid w:val="00040E85"/>
    <w:rsid w:val="00041002"/>
    <w:rsid w:val="000413B8"/>
    <w:rsid w:val="00041412"/>
    <w:rsid w:val="000418E4"/>
    <w:rsid w:val="000418F1"/>
    <w:rsid w:val="00041EA6"/>
    <w:rsid w:val="000420C3"/>
    <w:rsid w:val="0004216F"/>
    <w:rsid w:val="000423A0"/>
    <w:rsid w:val="00042694"/>
    <w:rsid w:val="000426D9"/>
    <w:rsid w:val="00042951"/>
    <w:rsid w:val="00042F82"/>
    <w:rsid w:val="00043087"/>
    <w:rsid w:val="000433A0"/>
    <w:rsid w:val="000436B6"/>
    <w:rsid w:val="000438BB"/>
    <w:rsid w:val="0004391C"/>
    <w:rsid w:val="00043AC8"/>
    <w:rsid w:val="00043C7B"/>
    <w:rsid w:val="00043F43"/>
    <w:rsid w:val="000441EF"/>
    <w:rsid w:val="000445D3"/>
    <w:rsid w:val="000446EF"/>
    <w:rsid w:val="00044776"/>
    <w:rsid w:val="00044CBF"/>
    <w:rsid w:val="00044E30"/>
    <w:rsid w:val="00044E80"/>
    <w:rsid w:val="000450B4"/>
    <w:rsid w:val="000452C4"/>
    <w:rsid w:val="000453CC"/>
    <w:rsid w:val="00045436"/>
    <w:rsid w:val="000455D5"/>
    <w:rsid w:val="00045632"/>
    <w:rsid w:val="0004566C"/>
    <w:rsid w:val="000456F7"/>
    <w:rsid w:val="00045C60"/>
    <w:rsid w:val="00045E21"/>
    <w:rsid w:val="00045E58"/>
    <w:rsid w:val="00045E5E"/>
    <w:rsid w:val="00046114"/>
    <w:rsid w:val="00046232"/>
    <w:rsid w:val="000467DE"/>
    <w:rsid w:val="000468FE"/>
    <w:rsid w:val="00046BEB"/>
    <w:rsid w:val="00046D8D"/>
    <w:rsid w:val="0004707F"/>
    <w:rsid w:val="00047231"/>
    <w:rsid w:val="00047384"/>
    <w:rsid w:val="00047859"/>
    <w:rsid w:val="00047CD3"/>
    <w:rsid w:val="00047E4D"/>
    <w:rsid w:val="00050492"/>
    <w:rsid w:val="0005065F"/>
    <w:rsid w:val="000508FB"/>
    <w:rsid w:val="000509EC"/>
    <w:rsid w:val="00050C01"/>
    <w:rsid w:val="00050D8F"/>
    <w:rsid w:val="00050E6D"/>
    <w:rsid w:val="00050FD3"/>
    <w:rsid w:val="00051097"/>
    <w:rsid w:val="0005152C"/>
    <w:rsid w:val="00051998"/>
    <w:rsid w:val="00051B9A"/>
    <w:rsid w:val="00051BB1"/>
    <w:rsid w:val="00051D5A"/>
    <w:rsid w:val="00052838"/>
    <w:rsid w:val="0005295D"/>
    <w:rsid w:val="00052A45"/>
    <w:rsid w:val="00052BB7"/>
    <w:rsid w:val="00052CF8"/>
    <w:rsid w:val="00052EC0"/>
    <w:rsid w:val="000536A2"/>
    <w:rsid w:val="00053798"/>
    <w:rsid w:val="000538FC"/>
    <w:rsid w:val="00053AFA"/>
    <w:rsid w:val="00053B1D"/>
    <w:rsid w:val="00053DC0"/>
    <w:rsid w:val="00053F26"/>
    <w:rsid w:val="000543B1"/>
    <w:rsid w:val="000547C3"/>
    <w:rsid w:val="000547C9"/>
    <w:rsid w:val="00054AA5"/>
    <w:rsid w:val="00054ACA"/>
    <w:rsid w:val="00054CD0"/>
    <w:rsid w:val="00054F1F"/>
    <w:rsid w:val="00054F49"/>
    <w:rsid w:val="000551FF"/>
    <w:rsid w:val="0005556F"/>
    <w:rsid w:val="0005582A"/>
    <w:rsid w:val="00056086"/>
    <w:rsid w:val="0005612D"/>
    <w:rsid w:val="00056159"/>
    <w:rsid w:val="00056484"/>
    <w:rsid w:val="00056566"/>
    <w:rsid w:val="000567C6"/>
    <w:rsid w:val="000567F6"/>
    <w:rsid w:val="000567FE"/>
    <w:rsid w:val="00056B93"/>
    <w:rsid w:val="00057080"/>
    <w:rsid w:val="00057290"/>
    <w:rsid w:val="000573F6"/>
    <w:rsid w:val="0005758F"/>
    <w:rsid w:val="000576F6"/>
    <w:rsid w:val="00057A7B"/>
    <w:rsid w:val="00060129"/>
    <w:rsid w:val="00060351"/>
    <w:rsid w:val="0006035C"/>
    <w:rsid w:val="0006053C"/>
    <w:rsid w:val="000608D1"/>
    <w:rsid w:val="0006092A"/>
    <w:rsid w:val="00060AD2"/>
    <w:rsid w:val="00060C96"/>
    <w:rsid w:val="00060ECB"/>
    <w:rsid w:val="00061471"/>
    <w:rsid w:val="0006173E"/>
    <w:rsid w:val="00061890"/>
    <w:rsid w:val="00061B2A"/>
    <w:rsid w:val="00061CBE"/>
    <w:rsid w:val="00061E08"/>
    <w:rsid w:val="00061E96"/>
    <w:rsid w:val="00061EBD"/>
    <w:rsid w:val="00062163"/>
    <w:rsid w:val="000626D3"/>
    <w:rsid w:val="0006274A"/>
    <w:rsid w:val="00062816"/>
    <w:rsid w:val="00062868"/>
    <w:rsid w:val="00062F2D"/>
    <w:rsid w:val="000630CF"/>
    <w:rsid w:val="000631B4"/>
    <w:rsid w:val="000633C3"/>
    <w:rsid w:val="0006387C"/>
    <w:rsid w:val="00063BE1"/>
    <w:rsid w:val="0006411A"/>
    <w:rsid w:val="000642DA"/>
    <w:rsid w:val="0006457F"/>
    <w:rsid w:val="000646D3"/>
    <w:rsid w:val="0006481A"/>
    <w:rsid w:val="0006498C"/>
    <w:rsid w:val="00064A6A"/>
    <w:rsid w:val="00064A86"/>
    <w:rsid w:val="00064D92"/>
    <w:rsid w:val="00064E27"/>
    <w:rsid w:val="00064EBA"/>
    <w:rsid w:val="00064F80"/>
    <w:rsid w:val="00064FA1"/>
    <w:rsid w:val="00064FDB"/>
    <w:rsid w:val="00065161"/>
    <w:rsid w:val="00065638"/>
    <w:rsid w:val="00065BA4"/>
    <w:rsid w:val="00066149"/>
    <w:rsid w:val="0006616B"/>
    <w:rsid w:val="0006657D"/>
    <w:rsid w:val="000669C7"/>
    <w:rsid w:val="00066AC2"/>
    <w:rsid w:val="00066D7F"/>
    <w:rsid w:val="00067159"/>
    <w:rsid w:val="00067220"/>
    <w:rsid w:val="00067583"/>
    <w:rsid w:val="000675F5"/>
    <w:rsid w:val="00067770"/>
    <w:rsid w:val="00067834"/>
    <w:rsid w:val="00067B4D"/>
    <w:rsid w:val="00067B93"/>
    <w:rsid w:val="00067E58"/>
    <w:rsid w:val="00070369"/>
    <w:rsid w:val="0007075E"/>
    <w:rsid w:val="000708EE"/>
    <w:rsid w:val="0007097C"/>
    <w:rsid w:val="00070AAD"/>
    <w:rsid w:val="00070ABA"/>
    <w:rsid w:val="00070B51"/>
    <w:rsid w:val="00070C4A"/>
    <w:rsid w:val="00070D72"/>
    <w:rsid w:val="00070E72"/>
    <w:rsid w:val="00070FC4"/>
    <w:rsid w:val="00070FD9"/>
    <w:rsid w:val="00071028"/>
    <w:rsid w:val="000710AA"/>
    <w:rsid w:val="00071464"/>
    <w:rsid w:val="00071610"/>
    <w:rsid w:val="00071AB9"/>
    <w:rsid w:val="00071AEF"/>
    <w:rsid w:val="00071C61"/>
    <w:rsid w:val="00071F1D"/>
    <w:rsid w:val="00072150"/>
    <w:rsid w:val="000722F0"/>
    <w:rsid w:val="000723EB"/>
    <w:rsid w:val="00072663"/>
    <w:rsid w:val="00072DB8"/>
    <w:rsid w:val="00072F71"/>
    <w:rsid w:val="00073164"/>
    <w:rsid w:val="00073179"/>
    <w:rsid w:val="00073382"/>
    <w:rsid w:val="00073761"/>
    <w:rsid w:val="000738D2"/>
    <w:rsid w:val="00073A0F"/>
    <w:rsid w:val="00073A34"/>
    <w:rsid w:val="00074028"/>
    <w:rsid w:val="0007410B"/>
    <w:rsid w:val="00074175"/>
    <w:rsid w:val="000741B1"/>
    <w:rsid w:val="00074486"/>
    <w:rsid w:val="0007451B"/>
    <w:rsid w:val="000745AD"/>
    <w:rsid w:val="00074839"/>
    <w:rsid w:val="00074AD6"/>
    <w:rsid w:val="00074CA0"/>
    <w:rsid w:val="00074DE9"/>
    <w:rsid w:val="000759A9"/>
    <w:rsid w:val="00075A62"/>
    <w:rsid w:val="00075C4E"/>
    <w:rsid w:val="0007617C"/>
    <w:rsid w:val="00076423"/>
    <w:rsid w:val="00076669"/>
    <w:rsid w:val="00076AB3"/>
    <w:rsid w:val="00076AD5"/>
    <w:rsid w:val="00076D30"/>
    <w:rsid w:val="00076E19"/>
    <w:rsid w:val="00077297"/>
    <w:rsid w:val="000773E9"/>
    <w:rsid w:val="00077596"/>
    <w:rsid w:val="0007799C"/>
    <w:rsid w:val="00077AF8"/>
    <w:rsid w:val="00077CED"/>
    <w:rsid w:val="00077FAC"/>
    <w:rsid w:val="00077FFC"/>
    <w:rsid w:val="000807BF"/>
    <w:rsid w:val="0008163E"/>
    <w:rsid w:val="00081B80"/>
    <w:rsid w:val="00081BC5"/>
    <w:rsid w:val="000820CE"/>
    <w:rsid w:val="000820E0"/>
    <w:rsid w:val="0008219A"/>
    <w:rsid w:val="000825B5"/>
    <w:rsid w:val="00082753"/>
    <w:rsid w:val="000827A9"/>
    <w:rsid w:val="00082B67"/>
    <w:rsid w:val="00082B70"/>
    <w:rsid w:val="00082C71"/>
    <w:rsid w:val="00082D7E"/>
    <w:rsid w:val="00083165"/>
    <w:rsid w:val="0008316D"/>
    <w:rsid w:val="00083337"/>
    <w:rsid w:val="00083824"/>
    <w:rsid w:val="00083846"/>
    <w:rsid w:val="000838B6"/>
    <w:rsid w:val="00083934"/>
    <w:rsid w:val="00083B03"/>
    <w:rsid w:val="00084003"/>
    <w:rsid w:val="00084029"/>
    <w:rsid w:val="0008447A"/>
    <w:rsid w:val="00084593"/>
    <w:rsid w:val="000845A4"/>
    <w:rsid w:val="000845CC"/>
    <w:rsid w:val="00084880"/>
    <w:rsid w:val="0008497C"/>
    <w:rsid w:val="00084DC2"/>
    <w:rsid w:val="00084DD4"/>
    <w:rsid w:val="00084FE1"/>
    <w:rsid w:val="0008502E"/>
    <w:rsid w:val="0008564D"/>
    <w:rsid w:val="00085BFE"/>
    <w:rsid w:val="00085CAC"/>
    <w:rsid w:val="00085E07"/>
    <w:rsid w:val="00085EE7"/>
    <w:rsid w:val="0008605D"/>
    <w:rsid w:val="00086774"/>
    <w:rsid w:val="0008686C"/>
    <w:rsid w:val="000868DD"/>
    <w:rsid w:val="000874E0"/>
    <w:rsid w:val="00087638"/>
    <w:rsid w:val="00087770"/>
    <w:rsid w:val="00087786"/>
    <w:rsid w:val="00087B59"/>
    <w:rsid w:val="00087B72"/>
    <w:rsid w:val="00087F79"/>
    <w:rsid w:val="0009003B"/>
    <w:rsid w:val="00090356"/>
    <w:rsid w:val="0009039E"/>
    <w:rsid w:val="000906E8"/>
    <w:rsid w:val="0009091B"/>
    <w:rsid w:val="00090B34"/>
    <w:rsid w:val="00090B89"/>
    <w:rsid w:val="00090FA7"/>
    <w:rsid w:val="00091213"/>
    <w:rsid w:val="00091239"/>
    <w:rsid w:val="00091523"/>
    <w:rsid w:val="00091582"/>
    <w:rsid w:val="00091676"/>
    <w:rsid w:val="00091A96"/>
    <w:rsid w:val="00091B34"/>
    <w:rsid w:val="00091BD6"/>
    <w:rsid w:val="00091E3A"/>
    <w:rsid w:val="00092294"/>
    <w:rsid w:val="000923AF"/>
    <w:rsid w:val="0009264F"/>
    <w:rsid w:val="000927AC"/>
    <w:rsid w:val="00092872"/>
    <w:rsid w:val="00092961"/>
    <w:rsid w:val="00092D69"/>
    <w:rsid w:val="000936DA"/>
    <w:rsid w:val="00093AA1"/>
    <w:rsid w:val="00093D80"/>
    <w:rsid w:val="00093E3C"/>
    <w:rsid w:val="000940A7"/>
    <w:rsid w:val="00094523"/>
    <w:rsid w:val="000947D2"/>
    <w:rsid w:val="000947F7"/>
    <w:rsid w:val="0009488B"/>
    <w:rsid w:val="00094DF8"/>
    <w:rsid w:val="00094E81"/>
    <w:rsid w:val="00095013"/>
    <w:rsid w:val="00095059"/>
    <w:rsid w:val="0009547E"/>
    <w:rsid w:val="000955FF"/>
    <w:rsid w:val="000956D9"/>
    <w:rsid w:val="00095956"/>
    <w:rsid w:val="00095A08"/>
    <w:rsid w:val="00095BB6"/>
    <w:rsid w:val="00095C63"/>
    <w:rsid w:val="00095D66"/>
    <w:rsid w:val="0009603D"/>
    <w:rsid w:val="00096122"/>
    <w:rsid w:val="000961CB"/>
    <w:rsid w:val="00096233"/>
    <w:rsid w:val="000963AE"/>
    <w:rsid w:val="000963E6"/>
    <w:rsid w:val="000964BD"/>
    <w:rsid w:val="00096501"/>
    <w:rsid w:val="000968C2"/>
    <w:rsid w:val="00096962"/>
    <w:rsid w:val="00096C6D"/>
    <w:rsid w:val="000970C3"/>
    <w:rsid w:val="000974DA"/>
    <w:rsid w:val="00097879"/>
    <w:rsid w:val="00097881"/>
    <w:rsid w:val="00097996"/>
    <w:rsid w:val="00097BBD"/>
    <w:rsid w:val="00097CDC"/>
    <w:rsid w:val="00097EC5"/>
    <w:rsid w:val="000A0121"/>
    <w:rsid w:val="000A0421"/>
    <w:rsid w:val="000A04A2"/>
    <w:rsid w:val="000A0532"/>
    <w:rsid w:val="000A0790"/>
    <w:rsid w:val="000A0D61"/>
    <w:rsid w:val="000A0D9A"/>
    <w:rsid w:val="000A0DD7"/>
    <w:rsid w:val="000A118C"/>
    <w:rsid w:val="000A134E"/>
    <w:rsid w:val="000A1446"/>
    <w:rsid w:val="000A191B"/>
    <w:rsid w:val="000A19AD"/>
    <w:rsid w:val="000A1A05"/>
    <w:rsid w:val="000A1AAA"/>
    <w:rsid w:val="000A1B5E"/>
    <w:rsid w:val="000A1D68"/>
    <w:rsid w:val="000A1DA3"/>
    <w:rsid w:val="000A204C"/>
    <w:rsid w:val="000A206A"/>
    <w:rsid w:val="000A20BC"/>
    <w:rsid w:val="000A2717"/>
    <w:rsid w:val="000A2AC9"/>
    <w:rsid w:val="000A31DA"/>
    <w:rsid w:val="000A31F8"/>
    <w:rsid w:val="000A342E"/>
    <w:rsid w:val="000A39B5"/>
    <w:rsid w:val="000A3D58"/>
    <w:rsid w:val="000A3F55"/>
    <w:rsid w:val="000A4007"/>
    <w:rsid w:val="000A4247"/>
    <w:rsid w:val="000A4937"/>
    <w:rsid w:val="000A4CDD"/>
    <w:rsid w:val="000A5222"/>
    <w:rsid w:val="000A5330"/>
    <w:rsid w:val="000A57BA"/>
    <w:rsid w:val="000A599F"/>
    <w:rsid w:val="000A5D44"/>
    <w:rsid w:val="000A5F79"/>
    <w:rsid w:val="000A6055"/>
    <w:rsid w:val="000A606A"/>
    <w:rsid w:val="000A6293"/>
    <w:rsid w:val="000A62F1"/>
    <w:rsid w:val="000A647E"/>
    <w:rsid w:val="000A65D5"/>
    <w:rsid w:val="000A662D"/>
    <w:rsid w:val="000A6676"/>
    <w:rsid w:val="000A6809"/>
    <w:rsid w:val="000A6A8C"/>
    <w:rsid w:val="000A6C59"/>
    <w:rsid w:val="000A6D5F"/>
    <w:rsid w:val="000A7098"/>
    <w:rsid w:val="000A741A"/>
    <w:rsid w:val="000A751E"/>
    <w:rsid w:val="000A7537"/>
    <w:rsid w:val="000A7603"/>
    <w:rsid w:val="000A799B"/>
    <w:rsid w:val="000A7DFF"/>
    <w:rsid w:val="000B015B"/>
    <w:rsid w:val="000B01D3"/>
    <w:rsid w:val="000B01FD"/>
    <w:rsid w:val="000B085A"/>
    <w:rsid w:val="000B09CF"/>
    <w:rsid w:val="000B0A99"/>
    <w:rsid w:val="000B0B02"/>
    <w:rsid w:val="000B0D59"/>
    <w:rsid w:val="000B0E25"/>
    <w:rsid w:val="000B0F3D"/>
    <w:rsid w:val="000B12BB"/>
    <w:rsid w:val="000B13CA"/>
    <w:rsid w:val="000B1962"/>
    <w:rsid w:val="000B1A74"/>
    <w:rsid w:val="000B1F7C"/>
    <w:rsid w:val="000B2023"/>
    <w:rsid w:val="000B2156"/>
    <w:rsid w:val="000B2166"/>
    <w:rsid w:val="000B2218"/>
    <w:rsid w:val="000B2577"/>
    <w:rsid w:val="000B29B5"/>
    <w:rsid w:val="000B2ABE"/>
    <w:rsid w:val="000B2D9E"/>
    <w:rsid w:val="000B2DB9"/>
    <w:rsid w:val="000B2E2E"/>
    <w:rsid w:val="000B2E80"/>
    <w:rsid w:val="000B2FFB"/>
    <w:rsid w:val="000B306D"/>
    <w:rsid w:val="000B30F4"/>
    <w:rsid w:val="000B330A"/>
    <w:rsid w:val="000B33CB"/>
    <w:rsid w:val="000B35A4"/>
    <w:rsid w:val="000B36D4"/>
    <w:rsid w:val="000B3A40"/>
    <w:rsid w:val="000B4092"/>
    <w:rsid w:val="000B4186"/>
    <w:rsid w:val="000B44F9"/>
    <w:rsid w:val="000B46C4"/>
    <w:rsid w:val="000B4EBB"/>
    <w:rsid w:val="000B4F11"/>
    <w:rsid w:val="000B4F7F"/>
    <w:rsid w:val="000B54E2"/>
    <w:rsid w:val="000B54E6"/>
    <w:rsid w:val="000B54F8"/>
    <w:rsid w:val="000B591E"/>
    <w:rsid w:val="000B618C"/>
    <w:rsid w:val="000B66EE"/>
    <w:rsid w:val="000B69BC"/>
    <w:rsid w:val="000B6EC8"/>
    <w:rsid w:val="000B7380"/>
    <w:rsid w:val="000B761A"/>
    <w:rsid w:val="000B7688"/>
    <w:rsid w:val="000B77C9"/>
    <w:rsid w:val="000B78D0"/>
    <w:rsid w:val="000B7913"/>
    <w:rsid w:val="000B79F8"/>
    <w:rsid w:val="000B7B36"/>
    <w:rsid w:val="000B7D84"/>
    <w:rsid w:val="000B7F7B"/>
    <w:rsid w:val="000C0163"/>
    <w:rsid w:val="000C0467"/>
    <w:rsid w:val="000C04D9"/>
    <w:rsid w:val="000C06F1"/>
    <w:rsid w:val="000C0A1E"/>
    <w:rsid w:val="000C0BE0"/>
    <w:rsid w:val="000C0D28"/>
    <w:rsid w:val="000C0D41"/>
    <w:rsid w:val="000C0D73"/>
    <w:rsid w:val="000C1078"/>
    <w:rsid w:val="000C11FE"/>
    <w:rsid w:val="000C199E"/>
    <w:rsid w:val="000C1CD2"/>
    <w:rsid w:val="000C1F15"/>
    <w:rsid w:val="000C1F47"/>
    <w:rsid w:val="000C1FD3"/>
    <w:rsid w:val="000C20C4"/>
    <w:rsid w:val="000C20EA"/>
    <w:rsid w:val="000C22E2"/>
    <w:rsid w:val="000C2834"/>
    <w:rsid w:val="000C32D5"/>
    <w:rsid w:val="000C34D5"/>
    <w:rsid w:val="000C3566"/>
    <w:rsid w:val="000C3A36"/>
    <w:rsid w:val="000C3E16"/>
    <w:rsid w:val="000C3FD2"/>
    <w:rsid w:val="000C4017"/>
    <w:rsid w:val="000C40A6"/>
    <w:rsid w:val="000C4296"/>
    <w:rsid w:val="000C4720"/>
    <w:rsid w:val="000C4A79"/>
    <w:rsid w:val="000C4CB9"/>
    <w:rsid w:val="000C4E7C"/>
    <w:rsid w:val="000C5283"/>
    <w:rsid w:val="000C5963"/>
    <w:rsid w:val="000C5B69"/>
    <w:rsid w:val="000C5CD8"/>
    <w:rsid w:val="000C5D7D"/>
    <w:rsid w:val="000C60B5"/>
    <w:rsid w:val="000C6134"/>
    <w:rsid w:val="000C661F"/>
    <w:rsid w:val="000C69A5"/>
    <w:rsid w:val="000C6DF1"/>
    <w:rsid w:val="000C7061"/>
    <w:rsid w:val="000C7186"/>
    <w:rsid w:val="000C7320"/>
    <w:rsid w:val="000C738D"/>
    <w:rsid w:val="000C7588"/>
    <w:rsid w:val="000C77B2"/>
    <w:rsid w:val="000C7914"/>
    <w:rsid w:val="000C79AD"/>
    <w:rsid w:val="000C7D1D"/>
    <w:rsid w:val="000C7D56"/>
    <w:rsid w:val="000D0134"/>
    <w:rsid w:val="000D037B"/>
    <w:rsid w:val="000D0498"/>
    <w:rsid w:val="000D051B"/>
    <w:rsid w:val="000D0813"/>
    <w:rsid w:val="000D0885"/>
    <w:rsid w:val="000D0902"/>
    <w:rsid w:val="000D094C"/>
    <w:rsid w:val="000D0A6B"/>
    <w:rsid w:val="000D0BD8"/>
    <w:rsid w:val="000D0EDE"/>
    <w:rsid w:val="000D1272"/>
    <w:rsid w:val="000D1319"/>
    <w:rsid w:val="000D18D1"/>
    <w:rsid w:val="000D1C73"/>
    <w:rsid w:val="000D1D0E"/>
    <w:rsid w:val="000D20A5"/>
    <w:rsid w:val="000D25C4"/>
    <w:rsid w:val="000D27F7"/>
    <w:rsid w:val="000D2E2C"/>
    <w:rsid w:val="000D2F31"/>
    <w:rsid w:val="000D3057"/>
    <w:rsid w:val="000D3142"/>
    <w:rsid w:val="000D3229"/>
    <w:rsid w:val="000D324D"/>
    <w:rsid w:val="000D36EF"/>
    <w:rsid w:val="000D36F5"/>
    <w:rsid w:val="000D3806"/>
    <w:rsid w:val="000D3C7B"/>
    <w:rsid w:val="000D3DED"/>
    <w:rsid w:val="000D3E14"/>
    <w:rsid w:val="000D3E27"/>
    <w:rsid w:val="000D3FD6"/>
    <w:rsid w:val="000D4184"/>
    <w:rsid w:val="000D44DD"/>
    <w:rsid w:val="000D44F1"/>
    <w:rsid w:val="000D45BA"/>
    <w:rsid w:val="000D478D"/>
    <w:rsid w:val="000D4A93"/>
    <w:rsid w:val="000D5065"/>
    <w:rsid w:val="000D5090"/>
    <w:rsid w:val="000D515E"/>
    <w:rsid w:val="000D583A"/>
    <w:rsid w:val="000D594E"/>
    <w:rsid w:val="000D59D1"/>
    <w:rsid w:val="000D5B3A"/>
    <w:rsid w:val="000D5D33"/>
    <w:rsid w:val="000D62D3"/>
    <w:rsid w:val="000D6398"/>
    <w:rsid w:val="000D69FB"/>
    <w:rsid w:val="000D6A00"/>
    <w:rsid w:val="000D6AC6"/>
    <w:rsid w:val="000D6D19"/>
    <w:rsid w:val="000D6E1E"/>
    <w:rsid w:val="000D6E6C"/>
    <w:rsid w:val="000D6E90"/>
    <w:rsid w:val="000D7629"/>
    <w:rsid w:val="000D7766"/>
    <w:rsid w:val="000D7831"/>
    <w:rsid w:val="000D792E"/>
    <w:rsid w:val="000D79FA"/>
    <w:rsid w:val="000D7AAC"/>
    <w:rsid w:val="000D7D2C"/>
    <w:rsid w:val="000D7D82"/>
    <w:rsid w:val="000E0155"/>
    <w:rsid w:val="000E0328"/>
    <w:rsid w:val="000E0629"/>
    <w:rsid w:val="000E0BFB"/>
    <w:rsid w:val="000E0D79"/>
    <w:rsid w:val="000E122A"/>
    <w:rsid w:val="000E1554"/>
    <w:rsid w:val="000E17C3"/>
    <w:rsid w:val="000E1891"/>
    <w:rsid w:val="000E193C"/>
    <w:rsid w:val="000E19FB"/>
    <w:rsid w:val="000E1A71"/>
    <w:rsid w:val="000E1A92"/>
    <w:rsid w:val="000E1C66"/>
    <w:rsid w:val="000E1D8F"/>
    <w:rsid w:val="000E1E9A"/>
    <w:rsid w:val="000E1F1A"/>
    <w:rsid w:val="000E274D"/>
    <w:rsid w:val="000E28B3"/>
    <w:rsid w:val="000E2BB2"/>
    <w:rsid w:val="000E2EFA"/>
    <w:rsid w:val="000E3077"/>
    <w:rsid w:val="000E30B3"/>
    <w:rsid w:val="000E30C6"/>
    <w:rsid w:val="000E30FB"/>
    <w:rsid w:val="000E3274"/>
    <w:rsid w:val="000E3424"/>
    <w:rsid w:val="000E3AEC"/>
    <w:rsid w:val="000E3D36"/>
    <w:rsid w:val="000E3F3C"/>
    <w:rsid w:val="000E3F7B"/>
    <w:rsid w:val="000E4904"/>
    <w:rsid w:val="000E4DAC"/>
    <w:rsid w:val="000E4EA5"/>
    <w:rsid w:val="000E51E1"/>
    <w:rsid w:val="000E5274"/>
    <w:rsid w:val="000E5458"/>
    <w:rsid w:val="000E545B"/>
    <w:rsid w:val="000E5466"/>
    <w:rsid w:val="000E586C"/>
    <w:rsid w:val="000E5CCC"/>
    <w:rsid w:val="000E6120"/>
    <w:rsid w:val="000E61D2"/>
    <w:rsid w:val="000E61F1"/>
    <w:rsid w:val="000E6476"/>
    <w:rsid w:val="000E680F"/>
    <w:rsid w:val="000E6D38"/>
    <w:rsid w:val="000E71B3"/>
    <w:rsid w:val="000E71F6"/>
    <w:rsid w:val="000E720C"/>
    <w:rsid w:val="000E74AA"/>
    <w:rsid w:val="000E74ED"/>
    <w:rsid w:val="000E765D"/>
    <w:rsid w:val="000E772D"/>
    <w:rsid w:val="000E7778"/>
    <w:rsid w:val="000E785E"/>
    <w:rsid w:val="000E7861"/>
    <w:rsid w:val="000E799E"/>
    <w:rsid w:val="000E7AC3"/>
    <w:rsid w:val="000F0000"/>
    <w:rsid w:val="000F01F8"/>
    <w:rsid w:val="000F032E"/>
    <w:rsid w:val="000F04EA"/>
    <w:rsid w:val="000F053C"/>
    <w:rsid w:val="000F08BF"/>
    <w:rsid w:val="000F0A1B"/>
    <w:rsid w:val="000F0A8E"/>
    <w:rsid w:val="000F0BBE"/>
    <w:rsid w:val="000F1549"/>
    <w:rsid w:val="000F1575"/>
    <w:rsid w:val="000F1B75"/>
    <w:rsid w:val="000F1BEB"/>
    <w:rsid w:val="000F25FB"/>
    <w:rsid w:val="000F276E"/>
    <w:rsid w:val="000F2800"/>
    <w:rsid w:val="000F284A"/>
    <w:rsid w:val="000F2956"/>
    <w:rsid w:val="000F2C9C"/>
    <w:rsid w:val="000F2D3F"/>
    <w:rsid w:val="000F2E3D"/>
    <w:rsid w:val="000F30E8"/>
    <w:rsid w:val="000F3407"/>
    <w:rsid w:val="000F346A"/>
    <w:rsid w:val="000F3626"/>
    <w:rsid w:val="000F3634"/>
    <w:rsid w:val="000F3976"/>
    <w:rsid w:val="000F3CBC"/>
    <w:rsid w:val="000F405A"/>
    <w:rsid w:val="000F42C1"/>
    <w:rsid w:val="000F438D"/>
    <w:rsid w:val="000F4777"/>
    <w:rsid w:val="000F48CE"/>
    <w:rsid w:val="000F4A97"/>
    <w:rsid w:val="000F4F9B"/>
    <w:rsid w:val="000F532F"/>
    <w:rsid w:val="000F5456"/>
    <w:rsid w:val="000F5590"/>
    <w:rsid w:val="000F57AE"/>
    <w:rsid w:val="000F5938"/>
    <w:rsid w:val="000F5A04"/>
    <w:rsid w:val="000F5C66"/>
    <w:rsid w:val="000F5E33"/>
    <w:rsid w:val="000F5E69"/>
    <w:rsid w:val="000F60E1"/>
    <w:rsid w:val="000F619D"/>
    <w:rsid w:val="000F666D"/>
    <w:rsid w:val="000F6745"/>
    <w:rsid w:val="000F68AC"/>
    <w:rsid w:val="000F6A98"/>
    <w:rsid w:val="000F6AB6"/>
    <w:rsid w:val="000F6CE8"/>
    <w:rsid w:val="000F6DD0"/>
    <w:rsid w:val="000F727C"/>
    <w:rsid w:val="000F76C7"/>
    <w:rsid w:val="000F799C"/>
    <w:rsid w:val="000F79AD"/>
    <w:rsid w:val="000F7BDA"/>
    <w:rsid w:val="0010021C"/>
    <w:rsid w:val="001004A5"/>
    <w:rsid w:val="0010050B"/>
    <w:rsid w:val="001009C5"/>
    <w:rsid w:val="001009ED"/>
    <w:rsid w:val="00100AC8"/>
    <w:rsid w:val="00100BC3"/>
    <w:rsid w:val="00100E4F"/>
    <w:rsid w:val="0010168D"/>
    <w:rsid w:val="0010183A"/>
    <w:rsid w:val="0010183D"/>
    <w:rsid w:val="00101854"/>
    <w:rsid w:val="0010190A"/>
    <w:rsid w:val="0010191A"/>
    <w:rsid w:val="00101B16"/>
    <w:rsid w:val="00101BE2"/>
    <w:rsid w:val="0010212A"/>
    <w:rsid w:val="001022A8"/>
    <w:rsid w:val="0010231F"/>
    <w:rsid w:val="0010238D"/>
    <w:rsid w:val="00102427"/>
    <w:rsid w:val="001029D4"/>
    <w:rsid w:val="00102CCA"/>
    <w:rsid w:val="001033C0"/>
    <w:rsid w:val="00103455"/>
    <w:rsid w:val="001038B8"/>
    <w:rsid w:val="001042D2"/>
    <w:rsid w:val="00104612"/>
    <w:rsid w:val="00104781"/>
    <w:rsid w:val="001049D9"/>
    <w:rsid w:val="00104E5E"/>
    <w:rsid w:val="001051DD"/>
    <w:rsid w:val="0010521F"/>
    <w:rsid w:val="001052AF"/>
    <w:rsid w:val="0010541B"/>
    <w:rsid w:val="00105593"/>
    <w:rsid w:val="0010578F"/>
    <w:rsid w:val="0010585C"/>
    <w:rsid w:val="00105EEB"/>
    <w:rsid w:val="001061A7"/>
    <w:rsid w:val="00106282"/>
    <w:rsid w:val="001066BA"/>
    <w:rsid w:val="00106790"/>
    <w:rsid w:val="00106A58"/>
    <w:rsid w:val="00106CFA"/>
    <w:rsid w:val="001070A2"/>
    <w:rsid w:val="0010725E"/>
    <w:rsid w:val="00107387"/>
    <w:rsid w:val="001078CB"/>
    <w:rsid w:val="00107B84"/>
    <w:rsid w:val="00107F49"/>
    <w:rsid w:val="0011002E"/>
    <w:rsid w:val="001100BE"/>
    <w:rsid w:val="001104B6"/>
    <w:rsid w:val="00110697"/>
    <w:rsid w:val="001106AB"/>
    <w:rsid w:val="00110A2A"/>
    <w:rsid w:val="00110AD5"/>
    <w:rsid w:val="00110BA3"/>
    <w:rsid w:val="00110C0C"/>
    <w:rsid w:val="00110C67"/>
    <w:rsid w:val="00110CC0"/>
    <w:rsid w:val="00110F76"/>
    <w:rsid w:val="00110F82"/>
    <w:rsid w:val="00110F86"/>
    <w:rsid w:val="00111030"/>
    <w:rsid w:val="0011111C"/>
    <w:rsid w:val="001116FF"/>
    <w:rsid w:val="00111CB8"/>
    <w:rsid w:val="00111E19"/>
    <w:rsid w:val="00111F9D"/>
    <w:rsid w:val="001125AE"/>
    <w:rsid w:val="001128D1"/>
    <w:rsid w:val="00112AF6"/>
    <w:rsid w:val="00112BC5"/>
    <w:rsid w:val="00112C20"/>
    <w:rsid w:val="00112F3A"/>
    <w:rsid w:val="00113211"/>
    <w:rsid w:val="00113499"/>
    <w:rsid w:val="0011390B"/>
    <w:rsid w:val="00113C12"/>
    <w:rsid w:val="00113C46"/>
    <w:rsid w:val="00114002"/>
    <w:rsid w:val="001141E1"/>
    <w:rsid w:val="0011425F"/>
    <w:rsid w:val="001142F6"/>
    <w:rsid w:val="00114331"/>
    <w:rsid w:val="00114C4C"/>
    <w:rsid w:val="00115095"/>
    <w:rsid w:val="00115230"/>
    <w:rsid w:val="001156C0"/>
    <w:rsid w:val="001158B5"/>
    <w:rsid w:val="00115986"/>
    <w:rsid w:val="0011656A"/>
    <w:rsid w:val="00116ED6"/>
    <w:rsid w:val="00117287"/>
    <w:rsid w:val="001174A7"/>
    <w:rsid w:val="00117AC0"/>
    <w:rsid w:val="00120367"/>
    <w:rsid w:val="0012086E"/>
    <w:rsid w:val="00120879"/>
    <w:rsid w:val="0012089D"/>
    <w:rsid w:val="00120F7D"/>
    <w:rsid w:val="00120FBD"/>
    <w:rsid w:val="001210A3"/>
    <w:rsid w:val="001214B9"/>
    <w:rsid w:val="001217A6"/>
    <w:rsid w:val="00121AC2"/>
    <w:rsid w:val="00122B5C"/>
    <w:rsid w:val="00122F31"/>
    <w:rsid w:val="0012311E"/>
    <w:rsid w:val="001232B8"/>
    <w:rsid w:val="001235A8"/>
    <w:rsid w:val="0012374C"/>
    <w:rsid w:val="00123796"/>
    <w:rsid w:val="0012381F"/>
    <w:rsid w:val="00123AB7"/>
    <w:rsid w:val="00123ABB"/>
    <w:rsid w:val="00123C5C"/>
    <w:rsid w:val="00123E93"/>
    <w:rsid w:val="00124590"/>
    <w:rsid w:val="001247CB"/>
    <w:rsid w:val="00124812"/>
    <w:rsid w:val="0012492A"/>
    <w:rsid w:val="00124A64"/>
    <w:rsid w:val="00124BA1"/>
    <w:rsid w:val="00124C20"/>
    <w:rsid w:val="001250C2"/>
    <w:rsid w:val="00125253"/>
    <w:rsid w:val="00125789"/>
    <w:rsid w:val="00125831"/>
    <w:rsid w:val="00125BEE"/>
    <w:rsid w:val="00125D03"/>
    <w:rsid w:val="00126103"/>
    <w:rsid w:val="0012613C"/>
    <w:rsid w:val="001264D7"/>
    <w:rsid w:val="00126A83"/>
    <w:rsid w:val="00126A9E"/>
    <w:rsid w:val="00126C1A"/>
    <w:rsid w:val="00126E78"/>
    <w:rsid w:val="00127100"/>
    <w:rsid w:val="001271F4"/>
    <w:rsid w:val="001273A0"/>
    <w:rsid w:val="001277E6"/>
    <w:rsid w:val="00127AF7"/>
    <w:rsid w:val="00127E1D"/>
    <w:rsid w:val="0013011B"/>
    <w:rsid w:val="00130304"/>
    <w:rsid w:val="00130516"/>
    <w:rsid w:val="00130559"/>
    <w:rsid w:val="001306BF"/>
    <w:rsid w:val="00130A76"/>
    <w:rsid w:val="00130CC7"/>
    <w:rsid w:val="00130E44"/>
    <w:rsid w:val="00130F1B"/>
    <w:rsid w:val="001311BC"/>
    <w:rsid w:val="00131404"/>
    <w:rsid w:val="00131585"/>
    <w:rsid w:val="00131592"/>
    <w:rsid w:val="0013164C"/>
    <w:rsid w:val="001319CC"/>
    <w:rsid w:val="00131A98"/>
    <w:rsid w:val="00131BC7"/>
    <w:rsid w:val="00131D45"/>
    <w:rsid w:val="0013214F"/>
    <w:rsid w:val="001321E8"/>
    <w:rsid w:val="001322B7"/>
    <w:rsid w:val="00132645"/>
    <w:rsid w:val="001327FC"/>
    <w:rsid w:val="001328D1"/>
    <w:rsid w:val="00132AED"/>
    <w:rsid w:val="00132BE4"/>
    <w:rsid w:val="00132F8C"/>
    <w:rsid w:val="001331CC"/>
    <w:rsid w:val="001332DF"/>
    <w:rsid w:val="00133503"/>
    <w:rsid w:val="0013376A"/>
    <w:rsid w:val="0013421E"/>
    <w:rsid w:val="001342FB"/>
    <w:rsid w:val="00134695"/>
    <w:rsid w:val="00134736"/>
    <w:rsid w:val="00134885"/>
    <w:rsid w:val="0013498A"/>
    <w:rsid w:val="00134A25"/>
    <w:rsid w:val="00134B8C"/>
    <w:rsid w:val="00134DB4"/>
    <w:rsid w:val="00134E0D"/>
    <w:rsid w:val="00135523"/>
    <w:rsid w:val="0013565C"/>
    <w:rsid w:val="0013576C"/>
    <w:rsid w:val="001357B7"/>
    <w:rsid w:val="00135C9A"/>
    <w:rsid w:val="00135F60"/>
    <w:rsid w:val="001361DA"/>
    <w:rsid w:val="00136720"/>
    <w:rsid w:val="001368E1"/>
    <w:rsid w:val="00136936"/>
    <w:rsid w:val="00136A05"/>
    <w:rsid w:val="00137278"/>
    <w:rsid w:val="001376BB"/>
    <w:rsid w:val="0013793C"/>
    <w:rsid w:val="00137A15"/>
    <w:rsid w:val="00137CF9"/>
    <w:rsid w:val="00140097"/>
    <w:rsid w:val="001400D3"/>
    <w:rsid w:val="001400F0"/>
    <w:rsid w:val="001403EB"/>
    <w:rsid w:val="0014045F"/>
    <w:rsid w:val="0014058D"/>
    <w:rsid w:val="0014095E"/>
    <w:rsid w:val="00140D24"/>
    <w:rsid w:val="001411F6"/>
    <w:rsid w:val="001413A0"/>
    <w:rsid w:val="00141446"/>
    <w:rsid w:val="0014156A"/>
    <w:rsid w:val="00141734"/>
    <w:rsid w:val="001419B8"/>
    <w:rsid w:val="00141B65"/>
    <w:rsid w:val="00141D3B"/>
    <w:rsid w:val="0014206A"/>
    <w:rsid w:val="00142090"/>
    <w:rsid w:val="00142423"/>
    <w:rsid w:val="001424DD"/>
    <w:rsid w:val="001428DF"/>
    <w:rsid w:val="00142DFD"/>
    <w:rsid w:val="00142E56"/>
    <w:rsid w:val="00142FD2"/>
    <w:rsid w:val="00142FEF"/>
    <w:rsid w:val="001430B3"/>
    <w:rsid w:val="001430CB"/>
    <w:rsid w:val="00143357"/>
    <w:rsid w:val="00143407"/>
    <w:rsid w:val="001434FC"/>
    <w:rsid w:val="0014376E"/>
    <w:rsid w:val="001439F3"/>
    <w:rsid w:val="00143B76"/>
    <w:rsid w:val="00143B7E"/>
    <w:rsid w:val="00144183"/>
    <w:rsid w:val="001442F5"/>
    <w:rsid w:val="001443EA"/>
    <w:rsid w:val="001448E2"/>
    <w:rsid w:val="0014495B"/>
    <w:rsid w:val="00144A0B"/>
    <w:rsid w:val="00144A26"/>
    <w:rsid w:val="00144A3B"/>
    <w:rsid w:val="00144DA0"/>
    <w:rsid w:val="00144EC8"/>
    <w:rsid w:val="00145035"/>
    <w:rsid w:val="0014515A"/>
    <w:rsid w:val="001452EB"/>
    <w:rsid w:val="00145653"/>
    <w:rsid w:val="00145A6D"/>
    <w:rsid w:val="00145AE9"/>
    <w:rsid w:val="00145DF5"/>
    <w:rsid w:val="00145E17"/>
    <w:rsid w:val="00145EF5"/>
    <w:rsid w:val="00146249"/>
    <w:rsid w:val="00146504"/>
    <w:rsid w:val="00146675"/>
    <w:rsid w:val="00146A9E"/>
    <w:rsid w:val="00146C56"/>
    <w:rsid w:val="00146D80"/>
    <w:rsid w:val="00146EC0"/>
    <w:rsid w:val="00146EE5"/>
    <w:rsid w:val="00146F44"/>
    <w:rsid w:val="00146F54"/>
    <w:rsid w:val="00146FDF"/>
    <w:rsid w:val="00147266"/>
    <w:rsid w:val="0014736F"/>
    <w:rsid w:val="001473F2"/>
    <w:rsid w:val="001474D8"/>
    <w:rsid w:val="001474EF"/>
    <w:rsid w:val="00147AE1"/>
    <w:rsid w:val="00147F6D"/>
    <w:rsid w:val="0015011B"/>
    <w:rsid w:val="0015013E"/>
    <w:rsid w:val="00150499"/>
    <w:rsid w:val="001506F1"/>
    <w:rsid w:val="001509B2"/>
    <w:rsid w:val="00150DF3"/>
    <w:rsid w:val="00150F73"/>
    <w:rsid w:val="001510E2"/>
    <w:rsid w:val="0015163F"/>
    <w:rsid w:val="00151C98"/>
    <w:rsid w:val="00151D6F"/>
    <w:rsid w:val="00151E48"/>
    <w:rsid w:val="00151F39"/>
    <w:rsid w:val="001523B1"/>
    <w:rsid w:val="0015293B"/>
    <w:rsid w:val="001529AE"/>
    <w:rsid w:val="001529BC"/>
    <w:rsid w:val="001535F8"/>
    <w:rsid w:val="001536F5"/>
    <w:rsid w:val="0015378E"/>
    <w:rsid w:val="00154333"/>
    <w:rsid w:val="0015454C"/>
    <w:rsid w:val="00154556"/>
    <w:rsid w:val="0015456C"/>
    <w:rsid w:val="00154678"/>
    <w:rsid w:val="00154D8A"/>
    <w:rsid w:val="00154DF5"/>
    <w:rsid w:val="00155147"/>
    <w:rsid w:val="00155379"/>
    <w:rsid w:val="00155761"/>
    <w:rsid w:val="00155A91"/>
    <w:rsid w:val="00155C0E"/>
    <w:rsid w:val="00155F36"/>
    <w:rsid w:val="0015601B"/>
    <w:rsid w:val="001560C4"/>
    <w:rsid w:val="001562AA"/>
    <w:rsid w:val="001564F0"/>
    <w:rsid w:val="001566CD"/>
    <w:rsid w:val="001566DC"/>
    <w:rsid w:val="001567D7"/>
    <w:rsid w:val="001567F1"/>
    <w:rsid w:val="00156C37"/>
    <w:rsid w:val="00156E1B"/>
    <w:rsid w:val="00157055"/>
    <w:rsid w:val="00157164"/>
    <w:rsid w:val="001571A8"/>
    <w:rsid w:val="00157836"/>
    <w:rsid w:val="001578D9"/>
    <w:rsid w:val="00157A91"/>
    <w:rsid w:val="00157BC3"/>
    <w:rsid w:val="00157CA8"/>
    <w:rsid w:val="00157CD2"/>
    <w:rsid w:val="00157D50"/>
    <w:rsid w:val="00157E60"/>
    <w:rsid w:val="00157E96"/>
    <w:rsid w:val="00160068"/>
    <w:rsid w:val="001602C4"/>
    <w:rsid w:val="00160837"/>
    <w:rsid w:val="00160921"/>
    <w:rsid w:val="00161023"/>
    <w:rsid w:val="00161027"/>
    <w:rsid w:val="0016158B"/>
    <w:rsid w:val="0016173F"/>
    <w:rsid w:val="001618BC"/>
    <w:rsid w:val="00161A1C"/>
    <w:rsid w:val="00161BD4"/>
    <w:rsid w:val="00161EDC"/>
    <w:rsid w:val="00161F8E"/>
    <w:rsid w:val="00162468"/>
    <w:rsid w:val="00162876"/>
    <w:rsid w:val="00162A33"/>
    <w:rsid w:val="00162AC4"/>
    <w:rsid w:val="00162BBE"/>
    <w:rsid w:val="00162C5E"/>
    <w:rsid w:val="00163262"/>
    <w:rsid w:val="00163712"/>
    <w:rsid w:val="001638A1"/>
    <w:rsid w:val="001639DE"/>
    <w:rsid w:val="00163A22"/>
    <w:rsid w:val="00163F28"/>
    <w:rsid w:val="00164042"/>
    <w:rsid w:val="00164092"/>
    <w:rsid w:val="00164118"/>
    <w:rsid w:val="00164501"/>
    <w:rsid w:val="001646B0"/>
    <w:rsid w:val="00164839"/>
    <w:rsid w:val="0016485A"/>
    <w:rsid w:val="00164A0B"/>
    <w:rsid w:val="0016503C"/>
    <w:rsid w:val="00165C13"/>
    <w:rsid w:val="00165C22"/>
    <w:rsid w:val="00165F0D"/>
    <w:rsid w:val="00166167"/>
    <w:rsid w:val="001661A1"/>
    <w:rsid w:val="0016668C"/>
    <w:rsid w:val="00166832"/>
    <w:rsid w:val="001668D5"/>
    <w:rsid w:val="00166EC9"/>
    <w:rsid w:val="00167317"/>
    <w:rsid w:val="0016737F"/>
    <w:rsid w:val="001675F3"/>
    <w:rsid w:val="0016777E"/>
    <w:rsid w:val="00167850"/>
    <w:rsid w:val="0016795C"/>
    <w:rsid w:val="00167B57"/>
    <w:rsid w:val="00167C7C"/>
    <w:rsid w:val="00167D74"/>
    <w:rsid w:val="001701C6"/>
    <w:rsid w:val="001702E1"/>
    <w:rsid w:val="001703ED"/>
    <w:rsid w:val="0017055F"/>
    <w:rsid w:val="001706C7"/>
    <w:rsid w:val="0017076C"/>
    <w:rsid w:val="0017080A"/>
    <w:rsid w:val="00170EA5"/>
    <w:rsid w:val="00170FB6"/>
    <w:rsid w:val="0017151E"/>
    <w:rsid w:val="001718B0"/>
    <w:rsid w:val="001719CE"/>
    <w:rsid w:val="00171B4F"/>
    <w:rsid w:val="00171C84"/>
    <w:rsid w:val="00171D31"/>
    <w:rsid w:val="00172125"/>
    <w:rsid w:val="00172498"/>
    <w:rsid w:val="0017265D"/>
    <w:rsid w:val="001727FE"/>
    <w:rsid w:val="00172EAF"/>
    <w:rsid w:val="00172F63"/>
    <w:rsid w:val="00173007"/>
    <w:rsid w:val="00173224"/>
    <w:rsid w:val="00173229"/>
    <w:rsid w:val="00173484"/>
    <w:rsid w:val="0017386F"/>
    <w:rsid w:val="00173962"/>
    <w:rsid w:val="00173C56"/>
    <w:rsid w:val="00173D52"/>
    <w:rsid w:val="00173FD2"/>
    <w:rsid w:val="00174009"/>
    <w:rsid w:val="001740E9"/>
    <w:rsid w:val="00174101"/>
    <w:rsid w:val="00174A19"/>
    <w:rsid w:val="00174C4F"/>
    <w:rsid w:val="00174D84"/>
    <w:rsid w:val="00174E5A"/>
    <w:rsid w:val="00174EC3"/>
    <w:rsid w:val="00175030"/>
    <w:rsid w:val="0017585B"/>
    <w:rsid w:val="00175D6C"/>
    <w:rsid w:val="00175F7A"/>
    <w:rsid w:val="00176114"/>
    <w:rsid w:val="00176273"/>
    <w:rsid w:val="0017631F"/>
    <w:rsid w:val="00176477"/>
    <w:rsid w:val="0017677F"/>
    <w:rsid w:val="001768E8"/>
    <w:rsid w:val="001769A3"/>
    <w:rsid w:val="001769F8"/>
    <w:rsid w:val="00176A5E"/>
    <w:rsid w:val="00176B1E"/>
    <w:rsid w:val="00176E30"/>
    <w:rsid w:val="001771BD"/>
    <w:rsid w:val="00177382"/>
    <w:rsid w:val="00177387"/>
    <w:rsid w:val="001774D5"/>
    <w:rsid w:val="00177CA2"/>
    <w:rsid w:val="001801D5"/>
    <w:rsid w:val="00180247"/>
    <w:rsid w:val="00180257"/>
    <w:rsid w:val="00180716"/>
    <w:rsid w:val="001809DE"/>
    <w:rsid w:val="00180E1D"/>
    <w:rsid w:val="00181675"/>
    <w:rsid w:val="00181821"/>
    <w:rsid w:val="00181C43"/>
    <w:rsid w:val="00181F45"/>
    <w:rsid w:val="00182804"/>
    <w:rsid w:val="00182B88"/>
    <w:rsid w:val="00183061"/>
    <w:rsid w:val="0018327F"/>
    <w:rsid w:val="00183544"/>
    <w:rsid w:val="001837C2"/>
    <w:rsid w:val="00183AFC"/>
    <w:rsid w:val="00183FB7"/>
    <w:rsid w:val="001843CA"/>
    <w:rsid w:val="00184769"/>
    <w:rsid w:val="00184B95"/>
    <w:rsid w:val="00184E0C"/>
    <w:rsid w:val="001856E8"/>
    <w:rsid w:val="0018588B"/>
    <w:rsid w:val="00185B79"/>
    <w:rsid w:val="00186016"/>
    <w:rsid w:val="001860EF"/>
    <w:rsid w:val="00186220"/>
    <w:rsid w:val="00186254"/>
    <w:rsid w:val="0018628F"/>
    <w:rsid w:val="00186AB6"/>
    <w:rsid w:val="00186B2A"/>
    <w:rsid w:val="00186D22"/>
    <w:rsid w:val="00186D68"/>
    <w:rsid w:val="00186DDC"/>
    <w:rsid w:val="00186DE1"/>
    <w:rsid w:val="00186F20"/>
    <w:rsid w:val="00187080"/>
    <w:rsid w:val="001875A4"/>
    <w:rsid w:val="00187C6B"/>
    <w:rsid w:val="00187CE1"/>
    <w:rsid w:val="00190155"/>
    <w:rsid w:val="0019076E"/>
    <w:rsid w:val="00190779"/>
    <w:rsid w:val="001907A5"/>
    <w:rsid w:val="001908CD"/>
    <w:rsid w:val="00190B0E"/>
    <w:rsid w:val="00190C01"/>
    <w:rsid w:val="00190D3F"/>
    <w:rsid w:val="00190E55"/>
    <w:rsid w:val="001910C8"/>
    <w:rsid w:val="001914EF"/>
    <w:rsid w:val="00191695"/>
    <w:rsid w:val="00191800"/>
    <w:rsid w:val="00191984"/>
    <w:rsid w:val="00191BA1"/>
    <w:rsid w:val="00191C67"/>
    <w:rsid w:val="00191F04"/>
    <w:rsid w:val="00191F22"/>
    <w:rsid w:val="0019228D"/>
    <w:rsid w:val="001922AD"/>
    <w:rsid w:val="00192566"/>
    <w:rsid w:val="001925AB"/>
    <w:rsid w:val="00192806"/>
    <w:rsid w:val="00192863"/>
    <w:rsid w:val="00192B64"/>
    <w:rsid w:val="00192BA5"/>
    <w:rsid w:val="00192D1D"/>
    <w:rsid w:val="00192E48"/>
    <w:rsid w:val="00192E70"/>
    <w:rsid w:val="0019387C"/>
    <w:rsid w:val="00193883"/>
    <w:rsid w:val="00193980"/>
    <w:rsid w:val="00193B5A"/>
    <w:rsid w:val="00193CD6"/>
    <w:rsid w:val="00193DB0"/>
    <w:rsid w:val="00193FE1"/>
    <w:rsid w:val="001945A7"/>
    <w:rsid w:val="00194709"/>
    <w:rsid w:val="00194973"/>
    <w:rsid w:val="00194BAC"/>
    <w:rsid w:val="00194CD4"/>
    <w:rsid w:val="00194F4E"/>
    <w:rsid w:val="00195067"/>
    <w:rsid w:val="001950A0"/>
    <w:rsid w:val="001951B1"/>
    <w:rsid w:val="001951E9"/>
    <w:rsid w:val="0019555C"/>
    <w:rsid w:val="00195666"/>
    <w:rsid w:val="001957B2"/>
    <w:rsid w:val="00195836"/>
    <w:rsid w:val="00195936"/>
    <w:rsid w:val="001959E4"/>
    <w:rsid w:val="00195A48"/>
    <w:rsid w:val="00195EF0"/>
    <w:rsid w:val="00195EF7"/>
    <w:rsid w:val="00196379"/>
    <w:rsid w:val="00196B99"/>
    <w:rsid w:val="00196B9B"/>
    <w:rsid w:val="00196D0C"/>
    <w:rsid w:val="00196EBA"/>
    <w:rsid w:val="001971F2"/>
    <w:rsid w:val="00197256"/>
    <w:rsid w:val="00197472"/>
    <w:rsid w:val="0019765E"/>
    <w:rsid w:val="001976B1"/>
    <w:rsid w:val="001976FB"/>
    <w:rsid w:val="0019778A"/>
    <w:rsid w:val="00197B30"/>
    <w:rsid w:val="00197DA4"/>
    <w:rsid w:val="00197E52"/>
    <w:rsid w:val="001A01A9"/>
    <w:rsid w:val="001A0396"/>
    <w:rsid w:val="001A067F"/>
    <w:rsid w:val="001A076B"/>
    <w:rsid w:val="001A0AB9"/>
    <w:rsid w:val="001A0B2D"/>
    <w:rsid w:val="001A0C4A"/>
    <w:rsid w:val="001A0D2A"/>
    <w:rsid w:val="001A1065"/>
    <w:rsid w:val="001A109C"/>
    <w:rsid w:val="001A1353"/>
    <w:rsid w:val="001A1367"/>
    <w:rsid w:val="001A1413"/>
    <w:rsid w:val="001A176F"/>
    <w:rsid w:val="001A187B"/>
    <w:rsid w:val="001A1893"/>
    <w:rsid w:val="001A1BA8"/>
    <w:rsid w:val="001A1EE8"/>
    <w:rsid w:val="001A2177"/>
    <w:rsid w:val="001A21F9"/>
    <w:rsid w:val="001A24A8"/>
    <w:rsid w:val="001A27DE"/>
    <w:rsid w:val="001A2AAA"/>
    <w:rsid w:val="001A2D12"/>
    <w:rsid w:val="001A2DC4"/>
    <w:rsid w:val="001A2FC6"/>
    <w:rsid w:val="001A337A"/>
    <w:rsid w:val="001A3685"/>
    <w:rsid w:val="001A388B"/>
    <w:rsid w:val="001A3C75"/>
    <w:rsid w:val="001A3E34"/>
    <w:rsid w:val="001A43A7"/>
    <w:rsid w:val="001A4402"/>
    <w:rsid w:val="001A476D"/>
    <w:rsid w:val="001A4774"/>
    <w:rsid w:val="001A53F7"/>
    <w:rsid w:val="001A5497"/>
    <w:rsid w:val="001A54CB"/>
    <w:rsid w:val="001A5509"/>
    <w:rsid w:val="001A5713"/>
    <w:rsid w:val="001A5D08"/>
    <w:rsid w:val="001A5D7F"/>
    <w:rsid w:val="001A6201"/>
    <w:rsid w:val="001A6581"/>
    <w:rsid w:val="001A68B3"/>
    <w:rsid w:val="001A68DD"/>
    <w:rsid w:val="001A69A3"/>
    <w:rsid w:val="001A6C19"/>
    <w:rsid w:val="001A7094"/>
    <w:rsid w:val="001A726F"/>
    <w:rsid w:val="001A7508"/>
    <w:rsid w:val="001A7617"/>
    <w:rsid w:val="001A79E5"/>
    <w:rsid w:val="001A7A0A"/>
    <w:rsid w:val="001A7B70"/>
    <w:rsid w:val="001A7E95"/>
    <w:rsid w:val="001A7FB8"/>
    <w:rsid w:val="001B020C"/>
    <w:rsid w:val="001B0210"/>
    <w:rsid w:val="001B05E3"/>
    <w:rsid w:val="001B0609"/>
    <w:rsid w:val="001B0981"/>
    <w:rsid w:val="001B0BB7"/>
    <w:rsid w:val="001B0E08"/>
    <w:rsid w:val="001B0E83"/>
    <w:rsid w:val="001B1137"/>
    <w:rsid w:val="001B1312"/>
    <w:rsid w:val="001B1897"/>
    <w:rsid w:val="001B1956"/>
    <w:rsid w:val="001B19D0"/>
    <w:rsid w:val="001B1A73"/>
    <w:rsid w:val="001B1ACB"/>
    <w:rsid w:val="001B1BB6"/>
    <w:rsid w:val="001B1D51"/>
    <w:rsid w:val="001B211E"/>
    <w:rsid w:val="001B239B"/>
    <w:rsid w:val="001B2612"/>
    <w:rsid w:val="001B2754"/>
    <w:rsid w:val="001B278F"/>
    <w:rsid w:val="001B2B62"/>
    <w:rsid w:val="001B2CBD"/>
    <w:rsid w:val="001B2D13"/>
    <w:rsid w:val="001B2DD9"/>
    <w:rsid w:val="001B2DF9"/>
    <w:rsid w:val="001B325D"/>
    <w:rsid w:val="001B32E6"/>
    <w:rsid w:val="001B3356"/>
    <w:rsid w:val="001B3364"/>
    <w:rsid w:val="001B34FF"/>
    <w:rsid w:val="001B380E"/>
    <w:rsid w:val="001B3B7B"/>
    <w:rsid w:val="001B40BC"/>
    <w:rsid w:val="001B41F5"/>
    <w:rsid w:val="001B43C5"/>
    <w:rsid w:val="001B44B6"/>
    <w:rsid w:val="001B44C4"/>
    <w:rsid w:val="001B4531"/>
    <w:rsid w:val="001B4595"/>
    <w:rsid w:val="001B4889"/>
    <w:rsid w:val="001B4DCB"/>
    <w:rsid w:val="001B4E15"/>
    <w:rsid w:val="001B4EBC"/>
    <w:rsid w:val="001B513A"/>
    <w:rsid w:val="001B51C5"/>
    <w:rsid w:val="001B51FB"/>
    <w:rsid w:val="001B5540"/>
    <w:rsid w:val="001B5604"/>
    <w:rsid w:val="001B5648"/>
    <w:rsid w:val="001B5667"/>
    <w:rsid w:val="001B5B1F"/>
    <w:rsid w:val="001B5DFD"/>
    <w:rsid w:val="001B6134"/>
    <w:rsid w:val="001B61EE"/>
    <w:rsid w:val="001B6217"/>
    <w:rsid w:val="001B6264"/>
    <w:rsid w:val="001B62F9"/>
    <w:rsid w:val="001B6436"/>
    <w:rsid w:val="001B67E8"/>
    <w:rsid w:val="001B6805"/>
    <w:rsid w:val="001B68C6"/>
    <w:rsid w:val="001B6A86"/>
    <w:rsid w:val="001B7059"/>
    <w:rsid w:val="001B707D"/>
    <w:rsid w:val="001B7333"/>
    <w:rsid w:val="001B73A7"/>
    <w:rsid w:val="001B76E8"/>
    <w:rsid w:val="001B7C17"/>
    <w:rsid w:val="001B7CE0"/>
    <w:rsid w:val="001C04F9"/>
    <w:rsid w:val="001C051F"/>
    <w:rsid w:val="001C0F31"/>
    <w:rsid w:val="001C12A1"/>
    <w:rsid w:val="001C14BA"/>
    <w:rsid w:val="001C17EA"/>
    <w:rsid w:val="001C1A3E"/>
    <w:rsid w:val="001C1BBF"/>
    <w:rsid w:val="001C1E0F"/>
    <w:rsid w:val="001C20D8"/>
    <w:rsid w:val="001C2347"/>
    <w:rsid w:val="001C24BE"/>
    <w:rsid w:val="001C25FA"/>
    <w:rsid w:val="001C264F"/>
    <w:rsid w:val="001C297B"/>
    <w:rsid w:val="001C2988"/>
    <w:rsid w:val="001C2ABF"/>
    <w:rsid w:val="001C2B78"/>
    <w:rsid w:val="001C2F48"/>
    <w:rsid w:val="001C373A"/>
    <w:rsid w:val="001C3747"/>
    <w:rsid w:val="001C384F"/>
    <w:rsid w:val="001C39F0"/>
    <w:rsid w:val="001C3B37"/>
    <w:rsid w:val="001C3FCD"/>
    <w:rsid w:val="001C418D"/>
    <w:rsid w:val="001C4451"/>
    <w:rsid w:val="001C45CE"/>
    <w:rsid w:val="001C4640"/>
    <w:rsid w:val="001C4974"/>
    <w:rsid w:val="001C4BBD"/>
    <w:rsid w:val="001C4D6F"/>
    <w:rsid w:val="001C5038"/>
    <w:rsid w:val="001C519F"/>
    <w:rsid w:val="001C54A5"/>
    <w:rsid w:val="001C5930"/>
    <w:rsid w:val="001C5AD1"/>
    <w:rsid w:val="001C5B37"/>
    <w:rsid w:val="001C5BDE"/>
    <w:rsid w:val="001C5C70"/>
    <w:rsid w:val="001C5EAD"/>
    <w:rsid w:val="001C652E"/>
    <w:rsid w:val="001C66C8"/>
    <w:rsid w:val="001C6762"/>
    <w:rsid w:val="001C6B66"/>
    <w:rsid w:val="001C6C9D"/>
    <w:rsid w:val="001C70B7"/>
    <w:rsid w:val="001C79DD"/>
    <w:rsid w:val="001C7E6C"/>
    <w:rsid w:val="001D01C0"/>
    <w:rsid w:val="001D050F"/>
    <w:rsid w:val="001D078D"/>
    <w:rsid w:val="001D0D08"/>
    <w:rsid w:val="001D0F47"/>
    <w:rsid w:val="001D1071"/>
    <w:rsid w:val="001D1291"/>
    <w:rsid w:val="001D1556"/>
    <w:rsid w:val="001D1703"/>
    <w:rsid w:val="001D1C8E"/>
    <w:rsid w:val="001D1D89"/>
    <w:rsid w:val="001D1E82"/>
    <w:rsid w:val="001D2304"/>
    <w:rsid w:val="001D2469"/>
    <w:rsid w:val="001D29BA"/>
    <w:rsid w:val="001D2A53"/>
    <w:rsid w:val="001D2A6C"/>
    <w:rsid w:val="001D2BF8"/>
    <w:rsid w:val="001D2CA5"/>
    <w:rsid w:val="001D2F23"/>
    <w:rsid w:val="001D33A8"/>
    <w:rsid w:val="001D33FC"/>
    <w:rsid w:val="001D34D3"/>
    <w:rsid w:val="001D3747"/>
    <w:rsid w:val="001D3E48"/>
    <w:rsid w:val="001D40DF"/>
    <w:rsid w:val="001D43B6"/>
    <w:rsid w:val="001D4647"/>
    <w:rsid w:val="001D4764"/>
    <w:rsid w:val="001D4AB3"/>
    <w:rsid w:val="001D520F"/>
    <w:rsid w:val="001D52B7"/>
    <w:rsid w:val="001D530E"/>
    <w:rsid w:val="001D5985"/>
    <w:rsid w:val="001D5A69"/>
    <w:rsid w:val="001D5BD2"/>
    <w:rsid w:val="001D5BE1"/>
    <w:rsid w:val="001D5C31"/>
    <w:rsid w:val="001D608F"/>
    <w:rsid w:val="001D6522"/>
    <w:rsid w:val="001D6556"/>
    <w:rsid w:val="001D65E3"/>
    <w:rsid w:val="001D666F"/>
    <w:rsid w:val="001D6A36"/>
    <w:rsid w:val="001D6AE6"/>
    <w:rsid w:val="001D6D3F"/>
    <w:rsid w:val="001D71F4"/>
    <w:rsid w:val="001D76C3"/>
    <w:rsid w:val="001D783C"/>
    <w:rsid w:val="001D7C9B"/>
    <w:rsid w:val="001D7F71"/>
    <w:rsid w:val="001E037C"/>
    <w:rsid w:val="001E042B"/>
    <w:rsid w:val="001E06DA"/>
    <w:rsid w:val="001E088D"/>
    <w:rsid w:val="001E089E"/>
    <w:rsid w:val="001E099E"/>
    <w:rsid w:val="001E09FE"/>
    <w:rsid w:val="001E0B44"/>
    <w:rsid w:val="001E0B67"/>
    <w:rsid w:val="001E0B92"/>
    <w:rsid w:val="001E0E1C"/>
    <w:rsid w:val="001E0E5D"/>
    <w:rsid w:val="001E121A"/>
    <w:rsid w:val="001E193A"/>
    <w:rsid w:val="001E1988"/>
    <w:rsid w:val="001E1B18"/>
    <w:rsid w:val="001E1B90"/>
    <w:rsid w:val="001E1C7E"/>
    <w:rsid w:val="001E1D00"/>
    <w:rsid w:val="001E1DD2"/>
    <w:rsid w:val="001E1F0F"/>
    <w:rsid w:val="001E227E"/>
    <w:rsid w:val="001E229D"/>
    <w:rsid w:val="001E22FC"/>
    <w:rsid w:val="001E23F8"/>
    <w:rsid w:val="001E2734"/>
    <w:rsid w:val="001E2B93"/>
    <w:rsid w:val="001E2D8B"/>
    <w:rsid w:val="001E2F32"/>
    <w:rsid w:val="001E3403"/>
    <w:rsid w:val="001E34D2"/>
    <w:rsid w:val="001E3907"/>
    <w:rsid w:val="001E3C57"/>
    <w:rsid w:val="001E46B4"/>
    <w:rsid w:val="001E4A5F"/>
    <w:rsid w:val="001E4C9A"/>
    <w:rsid w:val="001E4D9D"/>
    <w:rsid w:val="001E4DC1"/>
    <w:rsid w:val="001E4E7A"/>
    <w:rsid w:val="001E51A8"/>
    <w:rsid w:val="001E51B4"/>
    <w:rsid w:val="001E53F3"/>
    <w:rsid w:val="001E5415"/>
    <w:rsid w:val="001E551D"/>
    <w:rsid w:val="001E561F"/>
    <w:rsid w:val="001E58B1"/>
    <w:rsid w:val="001E5CC6"/>
    <w:rsid w:val="001E621E"/>
    <w:rsid w:val="001E6522"/>
    <w:rsid w:val="001E69B3"/>
    <w:rsid w:val="001E6A27"/>
    <w:rsid w:val="001E6CD6"/>
    <w:rsid w:val="001E706F"/>
    <w:rsid w:val="001E749A"/>
    <w:rsid w:val="001E74D2"/>
    <w:rsid w:val="001E7597"/>
    <w:rsid w:val="001E7AA6"/>
    <w:rsid w:val="001E7C49"/>
    <w:rsid w:val="001E7D89"/>
    <w:rsid w:val="001E7DE5"/>
    <w:rsid w:val="001F00B7"/>
    <w:rsid w:val="001F0594"/>
    <w:rsid w:val="001F08E8"/>
    <w:rsid w:val="001F0C30"/>
    <w:rsid w:val="001F1608"/>
    <w:rsid w:val="001F1B85"/>
    <w:rsid w:val="001F1BF5"/>
    <w:rsid w:val="001F1C60"/>
    <w:rsid w:val="001F20B9"/>
    <w:rsid w:val="001F2242"/>
    <w:rsid w:val="001F24A8"/>
    <w:rsid w:val="001F2AB5"/>
    <w:rsid w:val="001F2B6C"/>
    <w:rsid w:val="001F2BDB"/>
    <w:rsid w:val="001F3075"/>
    <w:rsid w:val="001F32FF"/>
    <w:rsid w:val="001F3645"/>
    <w:rsid w:val="001F38F8"/>
    <w:rsid w:val="001F3EA3"/>
    <w:rsid w:val="001F3EC9"/>
    <w:rsid w:val="001F4A57"/>
    <w:rsid w:val="001F4C12"/>
    <w:rsid w:val="001F4D84"/>
    <w:rsid w:val="001F4E6E"/>
    <w:rsid w:val="001F55A4"/>
    <w:rsid w:val="001F5714"/>
    <w:rsid w:val="001F59CC"/>
    <w:rsid w:val="001F5B76"/>
    <w:rsid w:val="001F5E0E"/>
    <w:rsid w:val="001F5EF7"/>
    <w:rsid w:val="001F61FF"/>
    <w:rsid w:val="001F6658"/>
    <w:rsid w:val="001F679E"/>
    <w:rsid w:val="001F67F6"/>
    <w:rsid w:val="001F6DDD"/>
    <w:rsid w:val="001F70A3"/>
    <w:rsid w:val="001F751B"/>
    <w:rsid w:val="001F7643"/>
    <w:rsid w:val="001F793D"/>
    <w:rsid w:val="001F7948"/>
    <w:rsid w:val="001F7AAC"/>
    <w:rsid w:val="001F7B11"/>
    <w:rsid w:val="001F7C7C"/>
    <w:rsid w:val="001F7CF5"/>
    <w:rsid w:val="001F7E3A"/>
    <w:rsid w:val="001F7F55"/>
    <w:rsid w:val="00200224"/>
    <w:rsid w:val="00200706"/>
    <w:rsid w:val="00200958"/>
    <w:rsid w:val="002009B2"/>
    <w:rsid w:val="00200C32"/>
    <w:rsid w:val="00200D08"/>
    <w:rsid w:val="002012BD"/>
    <w:rsid w:val="00201404"/>
    <w:rsid w:val="0020181C"/>
    <w:rsid w:val="002019FF"/>
    <w:rsid w:val="00201A39"/>
    <w:rsid w:val="00201CB3"/>
    <w:rsid w:val="00201EFD"/>
    <w:rsid w:val="00201FAC"/>
    <w:rsid w:val="00202323"/>
    <w:rsid w:val="0020233F"/>
    <w:rsid w:val="002023E1"/>
    <w:rsid w:val="002023E2"/>
    <w:rsid w:val="00202455"/>
    <w:rsid w:val="00202799"/>
    <w:rsid w:val="00202CC2"/>
    <w:rsid w:val="00202EC1"/>
    <w:rsid w:val="00203018"/>
    <w:rsid w:val="002031DE"/>
    <w:rsid w:val="0020341D"/>
    <w:rsid w:val="002035C5"/>
    <w:rsid w:val="002036B9"/>
    <w:rsid w:val="00203D29"/>
    <w:rsid w:val="0020431A"/>
    <w:rsid w:val="00204769"/>
    <w:rsid w:val="002049BF"/>
    <w:rsid w:val="00204AD0"/>
    <w:rsid w:val="00204C5E"/>
    <w:rsid w:val="00204F0D"/>
    <w:rsid w:val="002051BB"/>
    <w:rsid w:val="0020541B"/>
    <w:rsid w:val="00205545"/>
    <w:rsid w:val="002055D9"/>
    <w:rsid w:val="00205A9D"/>
    <w:rsid w:val="00205BE2"/>
    <w:rsid w:val="00205C71"/>
    <w:rsid w:val="00205CF7"/>
    <w:rsid w:val="00205ED1"/>
    <w:rsid w:val="00205F0D"/>
    <w:rsid w:val="00205F3E"/>
    <w:rsid w:val="00205F5A"/>
    <w:rsid w:val="00205F83"/>
    <w:rsid w:val="0020614F"/>
    <w:rsid w:val="00206181"/>
    <w:rsid w:val="0020668A"/>
    <w:rsid w:val="00206797"/>
    <w:rsid w:val="00206854"/>
    <w:rsid w:val="00206A7C"/>
    <w:rsid w:val="00206BFC"/>
    <w:rsid w:val="00206C58"/>
    <w:rsid w:val="00206CA9"/>
    <w:rsid w:val="00206FA2"/>
    <w:rsid w:val="00207220"/>
    <w:rsid w:val="002076E0"/>
    <w:rsid w:val="002076E3"/>
    <w:rsid w:val="0020770D"/>
    <w:rsid w:val="00207A7E"/>
    <w:rsid w:val="00207AB2"/>
    <w:rsid w:val="00207BB1"/>
    <w:rsid w:val="00207D47"/>
    <w:rsid w:val="0021011B"/>
    <w:rsid w:val="00210479"/>
    <w:rsid w:val="00210925"/>
    <w:rsid w:val="002109EE"/>
    <w:rsid w:val="00210D17"/>
    <w:rsid w:val="00210D45"/>
    <w:rsid w:val="00210E6E"/>
    <w:rsid w:val="00210EE4"/>
    <w:rsid w:val="00210F65"/>
    <w:rsid w:val="00210FA8"/>
    <w:rsid w:val="0021111A"/>
    <w:rsid w:val="002118C0"/>
    <w:rsid w:val="00211ABC"/>
    <w:rsid w:val="00211D69"/>
    <w:rsid w:val="00211E68"/>
    <w:rsid w:val="00211F9B"/>
    <w:rsid w:val="00211FDA"/>
    <w:rsid w:val="002120F3"/>
    <w:rsid w:val="002121BF"/>
    <w:rsid w:val="002122AF"/>
    <w:rsid w:val="00212440"/>
    <w:rsid w:val="00212A2A"/>
    <w:rsid w:val="00212B22"/>
    <w:rsid w:val="00212D2A"/>
    <w:rsid w:val="00212DF2"/>
    <w:rsid w:val="00213060"/>
    <w:rsid w:val="0021306A"/>
    <w:rsid w:val="00213338"/>
    <w:rsid w:val="002133DF"/>
    <w:rsid w:val="00213474"/>
    <w:rsid w:val="0021389C"/>
    <w:rsid w:val="002139EF"/>
    <w:rsid w:val="00213C12"/>
    <w:rsid w:val="002147B0"/>
    <w:rsid w:val="002156F9"/>
    <w:rsid w:val="00215BD6"/>
    <w:rsid w:val="00215D5A"/>
    <w:rsid w:val="00215DAF"/>
    <w:rsid w:val="00215E6E"/>
    <w:rsid w:val="00216378"/>
    <w:rsid w:val="002164F8"/>
    <w:rsid w:val="002168DA"/>
    <w:rsid w:val="00216C5D"/>
    <w:rsid w:val="00216C5F"/>
    <w:rsid w:val="00216D5C"/>
    <w:rsid w:val="00216F47"/>
    <w:rsid w:val="00217231"/>
    <w:rsid w:val="00217375"/>
    <w:rsid w:val="00217667"/>
    <w:rsid w:val="0021790A"/>
    <w:rsid w:val="00217E9F"/>
    <w:rsid w:val="0022021B"/>
    <w:rsid w:val="00220383"/>
    <w:rsid w:val="00220546"/>
    <w:rsid w:val="0022085F"/>
    <w:rsid w:val="00220940"/>
    <w:rsid w:val="00220AD4"/>
    <w:rsid w:val="00220B66"/>
    <w:rsid w:val="00220CD3"/>
    <w:rsid w:val="00221418"/>
    <w:rsid w:val="002215D7"/>
    <w:rsid w:val="002216F3"/>
    <w:rsid w:val="0022190C"/>
    <w:rsid w:val="00221AB8"/>
    <w:rsid w:val="00221C93"/>
    <w:rsid w:val="00221CF5"/>
    <w:rsid w:val="00221D7C"/>
    <w:rsid w:val="00221E68"/>
    <w:rsid w:val="0022225C"/>
    <w:rsid w:val="002222F4"/>
    <w:rsid w:val="0022256C"/>
    <w:rsid w:val="002226AF"/>
    <w:rsid w:val="002226DE"/>
    <w:rsid w:val="00222775"/>
    <w:rsid w:val="00222AFF"/>
    <w:rsid w:val="00222B3C"/>
    <w:rsid w:val="00222C4F"/>
    <w:rsid w:val="00222CE0"/>
    <w:rsid w:val="002230A3"/>
    <w:rsid w:val="002231AF"/>
    <w:rsid w:val="00223528"/>
    <w:rsid w:val="00223616"/>
    <w:rsid w:val="0022371E"/>
    <w:rsid w:val="00223B73"/>
    <w:rsid w:val="002241E1"/>
    <w:rsid w:val="002242E9"/>
    <w:rsid w:val="00224583"/>
    <w:rsid w:val="002246D7"/>
    <w:rsid w:val="00224779"/>
    <w:rsid w:val="00224820"/>
    <w:rsid w:val="0022495E"/>
    <w:rsid w:val="002249B7"/>
    <w:rsid w:val="002249F4"/>
    <w:rsid w:val="00224D57"/>
    <w:rsid w:val="0022505B"/>
    <w:rsid w:val="002253EF"/>
    <w:rsid w:val="0022561A"/>
    <w:rsid w:val="0022568E"/>
    <w:rsid w:val="00225AAE"/>
    <w:rsid w:val="00225D6C"/>
    <w:rsid w:val="00225F01"/>
    <w:rsid w:val="00225F29"/>
    <w:rsid w:val="00226024"/>
    <w:rsid w:val="0022608D"/>
    <w:rsid w:val="00226343"/>
    <w:rsid w:val="00226560"/>
    <w:rsid w:val="002266B2"/>
    <w:rsid w:val="002266BB"/>
    <w:rsid w:val="00226B80"/>
    <w:rsid w:val="00226C96"/>
    <w:rsid w:val="002270E8"/>
    <w:rsid w:val="00227246"/>
    <w:rsid w:val="0022752F"/>
    <w:rsid w:val="0022786C"/>
    <w:rsid w:val="00227BD6"/>
    <w:rsid w:val="00227CEC"/>
    <w:rsid w:val="00227D85"/>
    <w:rsid w:val="00227E6C"/>
    <w:rsid w:val="00230952"/>
    <w:rsid w:val="00230A62"/>
    <w:rsid w:val="00230DED"/>
    <w:rsid w:val="00231042"/>
    <w:rsid w:val="0023108A"/>
    <w:rsid w:val="00231232"/>
    <w:rsid w:val="00231396"/>
    <w:rsid w:val="00231844"/>
    <w:rsid w:val="002319D3"/>
    <w:rsid w:val="00231C57"/>
    <w:rsid w:val="002320A1"/>
    <w:rsid w:val="00232477"/>
    <w:rsid w:val="002326AA"/>
    <w:rsid w:val="00232984"/>
    <w:rsid w:val="00232C15"/>
    <w:rsid w:val="00232D86"/>
    <w:rsid w:val="00232F3D"/>
    <w:rsid w:val="002330A2"/>
    <w:rsid w:val="002331C6"/>
    <w:rsid w:val="0023383E"/>
    <w:rsid w:val="00233A65"/>
    <w:rsid w:val="00233B92"/>
    <w:rsid w:val="00233C47"/>
    <w:rsid w:val="00233D3A"/>
    <w:rsid w:val="00233E56"/>
    <w:rsid w:val="002342E4"/>
    <w:rsid w:val="002343E7"/>
    <w:rsid w:val="00234709"/>
    <w:rsid w:val="002347B2"/>
    <w:rsid w:val="00234968"/>
    <w:rsid w:val="00234A31"/>
    <w:rsid w:val="00234A56"/>
    <w:rsid w:val="00234F9D"/>
    <w:rsid w:val="00235130"/>
    <w:rsid w:val="002354D2"/>
    <w:rsid w:val="00235542"/>
    <w:rsid w:val="0023560C"/>
    <w:rsid w:val="0023569E"/>
    <w:rsid w:val="0023589E"/>
    <w:rsid w:val="00235C2A"/>
    <w:rsid w:val="00235E72"/>
    <w:rsid w:val="00235EBF"/>
    <w:rsid w:val="00235F04"/>
    <w:rsid w:val="00235FCB"/>
    <w:rsid w:val="002363CD"/>
    <w:rsid w:val="00236414"/>
    <w:rsid w:val="002364B5"/>
    <w:rsid w:val="0023660F"/>
    <w:rsid w:val="00236649"/>
    <w:rsid w:val="002367E7"/>
    <w:rsid w:val="002368E9"/>
    <w:rsid w:val="00236ACE"/>
    <w:rsid w:val="00236D76"/>
    <w:rsid w:val="00236EDC"/>
    <w:rsid w:val="00237727"/>
    <w:rsid w:val="00237957"/>
    <w:rsid w:val="00237959"/>
    <w:rsid w:val="00240294"/>
    <w:rsid w:val="0024033B"/>
    <w:rsid w:val="002403AC"/>
    <w:rsid w:val="002405D2"/>
    <w:rsid w:val="0024077C"/>
    <w:rsid w:val="00240962"/>
    <w:rsid w:val="00240971"/>
    <w:rsid w:val="00240BB5"/>
    <w:rsid w:val="00240C43"/>
    <w:rsid w:val="00240D3C"/>
    <w:rsid w:val="00240DF5"/>
    <w:rsid w:val="002414FB"/>
    <w:rsid w:val="00241679"/>
    <w:rsid w:val="00241820"/>
    <w:rsid w:val="0024184F"/>
    <w:rsid w:val="00241A45"/>
    <w:rsid w:val="00241E45"/>
    <w:rsid w:val="00241E79"/>
    <w:rsid w:val="00241FF6"/>
    <w:rsid w:val="0024205B"/>
    <w:rsid w:val="002420B0"/>
    <w:rsid w:val="00242467"/>
    <w:rsid w:val="0024250C"/>
    <w:rsid w:val="00242933"/>
    <w:rsid w:val="00242A0D"/>
    <w:rsid w:val="00242CBE"/>
    <w:rsid w:val="00242E80"/>
    <w:rsid w:val="00243458"/>
    <w:rsid w:val="002435C2"/>
    <w:rsid w:val="00243AC0"/>
    <w:rsid w:val="00243D52"/>
    <w:rsid w:val="00243F31"/>
    <w:rsid w:val="0024454E"/>
    <w:rsid w:val="0024455D"/>
    <w:rsid w:val="00244B27"/>
    <w:rsid w:val="00244C3C"/>
    <w:rsid w:val="00244C75"/>
    <w:rsid w:val="00244D9D"/>
    <w:rsid w:val="00244E10"/>
    <w:rsid w:val="00244EAD"/>
    <w:rsid w:val="002452E8"/>
    <w:rsid w:val="002453AF"/>
    <w:rsid w:val="00245600"/>
    <w:rsid w:val="002457D2"/>
    <w:rsid w:val="00245A7A"/>
    <w:rsid w:val="00245B69"/>
    <w:rsid w:val="00245BE3"/>
    <w:rsid w:val="00245E7A"/>
    <w:rsid w:val="002463E1"/>
    <w:rsid w:val="00246753"/>
    <w:rsid w:val="00246B1D"/>
    <w:rsid w:val="00246C8F"/>
    <w:rsid w:val="00246E0B"/>
    <w:rsid w:val="00247147"/>
    <w:rsid w:val="002471A8"/>
    <w:rsid w:val="002472D1"/>
    <w:rsid w:val="00247427"/>
    <w:rsid w:val="00247624"/>
    <w:rsid w:val="0024775B"/>
    <w:rsid w:val="00247762"/>
    <w:rsid w:val="00247DD8"/>
    <w:rsid w:val="00247EE0"/>
    <w:rsid w:val="00247F11"/>
    <w:rsid w:val="0025034B"/>
    <w:rsid w:val="002507CB"/>
    <w:rsid w:val="0025098A"/>
    <w:rsid w:val="002509BF"/>
    <w:rsid w:val="00250C10"/>
    <w:rsid w:val="00250CA0"/>
    <w:rsid w:val="00250DC4"/>
    <w:rsid w:val="00250E2F"/>
    <w:rsid w:val="0025107B"/>
    <w:rsid w:val="002511D3"/>
    <w:rsid w:val="00251C0D"/>
    <w:rsid w:val="00251F47"/>
    <w:rsid w:val="00251F59"/>
    <w:rsid w:val="00252113"/>
    <w:rsid w:val="002527E4"/>
    <w:rsid w:val="002528DD"/>
    <w:rsid w:val="00252950"/>
    <w:rsid w:val="00252A4B"/>
    <w:rsid w:val="00252B27"/>
    <w:rsid w:val="00252D32"/>
    <w:rsid w:val="002532A9"/>
    <w:rsid w:val="002532AF"/>
    <w:rsid w:val="002532D2"/>
    <w:rsid w:val="0025337C"/>
    <w:rsid w:val="0025370D"/>
    <w:rsid w:val="002538DA"/>
    <w:rsid w:val="002539B1"/>
    <w:rsid w:val="00253DE5"/>
    <w:rsid w:val="00254252"/>
    <w:rsid w:val="002542AC"/>
    <w:rsid w:val="002549E4"/>
    <w:rsid w:val="002549F4"/>
    <w:rsid w:val="00254A8F"/>
    <w:rsid w:val="00255117"/>
    <w:rsid w:val="0025522D"/>
    <w:rsid w:val="00255571"/>
    <w:rsid w:val="00255D30"/>
    <w:rsid w:val="00256058"/>
    <w:rsid w:val="002562A4"/>
    <w:rsid w:val="00256530"/>
    <w:rsid w:val="0025690E"/>
    <w:rsid w:val="00256A5E"/>
    <w:rsid w:val="00256C15"/>
    <w:rsid w:val="00256CA5"/>
    <w:rsid w:val="00256DC5"/>
    <w:rsid w:val="002570AF"/>
    <w:rsid w:val="00257332"/>
    <w:rsid w:val="00257483"/>
    <w:rsid w:val="00257600"/>
    <w:rsid w:val="00257B7D"/>
    <w:rsid w:val="0026025E"/>
    <w:rsid w:val="00260292"/>
    <w:rsid w:val="0026029A"/>
    <w:rsid w:val="00260569"/>
    <w:rsid w:val="0026075F"/>
    <w:rsid w:val="0026078E"/>
    <w:rsid w:val="00260AAE"/>
    <w:rsid w:val="00260BC4"/>
    <w:rsid w:val="00260D9B"/>
    <w:rsid w:val="00260DAE"/>
    <w:rsid w:val="00260FBC"/>
    <w:rsid w:val="00261025"/>
    <w:rsid w:val="002613A4"/>
    <w:rsid w:val="00261558"/>
    <w:rsid w:val="00261848"/>
    <w:rsid w:val="002619A6"/>
    <w:rsid w:val="00261A8C"/>
    <w:rsid w:val="00261BC1"/>
    <w:rsid w:val="00262002"/>
    <w:rsid w:val="00262039"/>
    <w:rsid w:val="00262324"/>
    <w:rsid w:val="00262349"/>
    <w:rsid w:val="00262444"/>
    <w:rsid w:val="002627C8"/>
    <w:rsid w:val="0026287B"/>
    <w:rsid w:val="00262CED"/>
    <w:rsid w:val="00262D11"/>
    <w:rsid w:val="00262F92"/>
    <w:rsid w:val="00263003"/>
    <w:rsid w:val="0026334A"/>
    <w:rsid w:val="0026369C"/>
    <w:rsid w:val="00263881"/>
    <w:rsid w:val="0026389B"/>
    <w:rsid w:val="00263936"/>
    <w:rsid w:val="002639A3"/>
    <w:rsid w:val="00263A3B"/>
    <w:rsid w:val="00263CF5"/>
    <w:rsid w:val="00263D17"/>
    <w:rsid w:val="00263F87"/>
    <w:rsid w:val="002642F4"/>
    <w:rsid w:val="00264435"/>
    <w:rsid w:val="002644BA"/>
    <w:rsid w:val="00264642"/>
    <w:rsid w:val="00264999"/>
    <w:rsid w:val="00264BF9"/>
    <w:rsid w:val="00265090"/>
    <w:rsid w:val="00265216"/>
    <w:rsid w:val="0026527B"/>
    <w:rsid w:val="00265364"/>
    <w:rsid w:val="00265513"/>
    <w:rsid w:val="00265AC2"/>
    <w:rsid w:val="00265AEE"/>
    <w:rsid w:val="00265C1E"/>
    <w:rsid w:val="00265C89"/>
    <w:rsid w:val="00265D2B"/>
    <w:rsid w:val="00265EC2"/>
    <w:rsid w:val="00266255"/>
    <w:rsid w:val="00266753"/>
    <w:rsid w:val="00266970"/>
    <w:rsid w:val="002671C5"/>
    <w:rsid w:val="002675B8"/>
    <w:rsid w:val="00267675"/>
    <w:rsid w:val="00267847"/>
    <w:rsid w:val="00267B09"/>
    <w:rsid w:val="0027006B"/>
    <w:rsid w:val="002700AB"/>
    <w:rsid w:val="002701D0"/>
    <w:rsid w:val="00270214"/>
    <w:rsid w:val="0027025E"/>
    <w:rsid w:val="002702D5"/>
    <w:rsid w:val="002706D0"/>
    <w:rsid w:val="0027084F"/>
    <w:rsid w:val="002709C2"/>
    <w:rsid w:val="00270D70"/>
    <w:rsid w:val="0027114F"/>
    <w:rsid w:val="002712EA"/>
    <w:rsid w:val="00271523"/>
    <w:rsid w:val="00271D61"/>
    <w:rsid w:val="00271F16"/>
    <w:rsid w:val="00271FEF"/>
    <w:rsid w:val="00272096"/>
    <w:rsid w:val="002723C7"/>
    <w:rsid w:val="002724D8"/>
    <w:rsid w:val="00272735"/>
    <w:rsid w:val="0027298D"/>
    <w:rsid w:val="00272E00"/>
    <w:rsid w:val="00273080"/>
    <w:rsid w:val="00273246"/>
    <w:rsid w:val="00273287"/>
    <w:rsid w:val="00273E2B"/>
    <w:rsid w:val="00273E4F"/>
    <w:rsid w:val="00273E7B"/>
    <w:rsid w:val="0027410F"/>
    <w:rsid w:val="0027444E"/>
    <w:rsid w:val="00274589"/>
    <w:rsid w:val="00274C8F"/>
    <w:rsid w:val="00274F12"/>
    <w:rsid w:val="0027555E"/>
    <w:rsid w:val="002758CF"/>
    <w:rsid w:val="00275BA2"/>
    <w:rsid w:val="00275C7A"/>
    <w:rsid w:val="00275D6A"/>
    <w:rsid w:val="0027600D"/>
    <w:rsid w:val="002760B9"/>
    <w:rsid w:val="002761E7"/>
    <w:rsid w:val="00276246"/>
    <w:rsid w:val="00276280"/>
    <w:rsid w:val="0027643B"/>
    <w:rsid w:val="00276491"/>
    <w:rsid w:val="00276514"/>
    <w:rsid w:val="00276B22"/>
    <w:rsid w:val="00276B6B"/>
    <w:rsid w:val="00276D8A"/>
    <w:rsid w:val="00276F3E"/>
    <w:rsid w:val="002770A4"/>
    <w:rsid w:val="0027724B"/>
    <w:rsid w:val="00277487"/>
    <w:rsid w:val="00277735"/>
    <w:rsid w:val="002777EB"/>
    <w:rsid w:val="00277B23"/>
    <w:rsid w:val="00277B52"/>
    <w:rsid w:val="00277B5C"/>
    <w:rsid w:val="00277B8D"/>
    <w:rsid w:val="00277C07"/>
    <w:rsid w:val="00277DF2"/>
    <w:rsid w:val="00277E4E"/>
    <w:rsid w:val="00280027"/>
    <w:rsid w:val="002803A6"/>
    <w:rsid w:val="002805C6"/>
    <w:rsid w:val="0028065F"/>
    <w:rsid w:val="00280678"/>
    <w:rsid w:val="00280784"/>
    <w:rsid w:val="002808D6"/>
    <w:rsid w:val="00280945"/>
    <w:rsid w:val="00280A96"/>
    <w:rsid w:val="00280E3E"/>
    <w:rsid w:val="00280ED9"/>
    <w:rsid w:val="00280EE5"/>
    <w:rsid w:val="002812BE"/>
    <w:rsid w:val="002813CE"/>
    <w:rsid w:val="002814FD"/>
    <w:rsid w:val="0028162F"/>
    <w:rsid w:val="00281860"/>
    <w:rsid w:val="00281872"/>
    <w:rsid w:val="0028191B"/>
    <w:rsid w:val="00281BC0"/>
    <w:rsid w:val="00281BC3"/>
    <w:rsid w:val="00281D5C"/>
    <w:rsid w:val="00281D8A"/>
    <w:rsid w:val="00281EAC"/>
    <w:rsid w:val="00281F24"/>
    <w:rsid w:val="00281FE8"/>
    <w:rsid w:val="002824CD"/>
    <w:rsid w:val="002825BD"/>
    <w:rsid w:val="00282A38"/>
    <w:rsid w:val="00283040"/>
    <w:rsid w:val="00283498"/>
    <w:rsid w:val="002834A3"/>
    <w:rsid w:val="002834C8"/>
    <w:rsid w:val="00283500"/>
    <w:rsid w:val="00283647"/>
    <w:rsid w:val="00283685"/>
    <w:rsid w:val="002838AD"/>
    <w:rsid w:val="00283C2B"/>
    <w:rsid w:val="00283EEE"/>
    <w:rsid w:val="002840BE"/>
    <w:rsid w:val="00284430"/>
    <w:rsid w:val="0028467E"/>
    <w:rsid w:val="00284AD3"/>
    <w:rsid w:val="00284C7E"/>
    <w:rsid w:val="00284FD4"/>
    <w:rsid w:val="0028507D"/>
    <w:rsid w:val="00285198"/>
    <w:rsid w:val="002854F5"/>
    <w:rsid w:val="002855E3"/>
    <w:rsid w:val="00285D8B"/>
    <w:rsid w:val="002861DC"/>
    <w:rsid w:val="00286359"/>
    <w:rsid w:val="0028663A"/>
    <w:rsid w:val="002866ED"/>
    <w:rsid w:val="0028699D"/>
    <w:rsid w:val="00286BE1"/>
    <w:rsid w:val="00286DF7"/>
    <w:rsid w:val="00287164"/>
    <w:rsid w:val="0028747D"/>
    <w:rsid w:val="00287856"/>
    <w:rsid w:val="00287980"/>
    <w:rsid w:val="00287AA6"/>
    <w:rsid w:val="00287CA9"/>
    <w:rsid w:val="00290554"/>
    <w:rsid w:val="0029094D"/>
    <w:rsid w:val="00290C0E"/>
    <w:rsid w:val="00290F37"/>
    <w:rsid w:val="00291036"/>
    <w:rsid w:val="00291829"/>
    <w:rsid w:val="002918C8"/>
    <w:rsid w:val="00291E13"/>
    <w:rsid w:val="00291EF6"/>
    <w:rsid w:val="00291F61"/>
    <w:rsid w:val="0029211E"/>
    <w:rsid w:val="002921CC"/>
    <w:rsid w:val="00292293"/>
    <w:rsid w:val="00292550"/>
    <w:rsid w:val="00292795"/>
    <w:rsid w:val="002929DB"/>
    <w:rsid w:val="00292A94"/>
    <w:rsid w:val="00292BAE"/>
    <w:rsid w:val="00292CA4"/>
    <w:rsid w:val="002932B0"/>
    <w:rsid w:val="00293554"/>
    <w:rsid w:val="002936CB"/>
    <w:rsid w:val="00293796"/>
    <w:rsid w:val="00293CBD"/>
    <w:rsid w:val="00293E9B"/>
    <w:rsid w:val="002940B8"/>
    <w:rsid w:val="0029432C"/>
    <w:rsid w:val="00294D24"/>
    <w:rsid w:val="00294D3E"/>
    <w:rsid w:val="00294D4C"/>
    <w:rsid w:val="00294E27"/>
    <w:rsid w:val="00294EEF"/>
    <w:rsid w:val="0029579B"/>
    <w:rsid w:val="00295D7B"/>
    <w:rsid w:val="00296150"/>
    <w:rsid w:val="00296224"/>
    <w:rsid w:val="00296232"/>
    <w:rsid w:val="00296849"/>
    <w:rsid w:val="00296B0B"/>
    <w:rsid w:val="00296F6F"/>
    <w:rsid w:val="0029717F"/>
    <w:rsid w:val="00297214"/>
    <w:rsid w:val="00297326"/>
    <w:rsid w:val="0029741A"/>
    <w:rsid w:val="00297432"/>
    <w:rsid w:val="00297701"/>
    <w:rsid w:val="0029778F"/>
    <w:rsid w:val="002977D1"/>
    <w:rsid w:val="002977DD"/>
    <w:rsid w:val="00297B96"/>
    <w:rsid w:val="002A0085"/>
    <w:rsid w:val="002A02E3"/>
    <w:rsid w:val="002A030A"/>
    <w:rsid w:val="002A0431"/>
    <w:rsid w:val="002A13B8"/>
    <w:rsid w:val="002A1795"/>
    <w:rsid w:val="002A199D"/>
    <w:rsid w:val="002A1B8E"/>
    <w:rsid w:val="002A1C9C"/>
    <w:rsid w:val="002A1DE4"/>
    <w:rsid w:val="002A220B"/>
    <w:rsid w:val="002A2654"/>
    <w:rsid w:val="002A2873"/>
    <w:rsid w:val="002A28A2"/>
    <w:rsid w:val="002A2BBF"/>
    <w:rsid w:val="002A2BEF"/>
    <w:rsid w:val="002A2EA8"/>
    <w:rsid w:val="002A2FE6"/>
    <w:rsid w:val="002A3311"/>
    <w:rsid w:val="002A33BD"/>
    <w:rsid w:val="002A401C"/>
    <w:rsid w:val="002A41F8"/>
    <w:rsid w:val="002A4546"/>
    <w:rsid w:val="002A4578"/>
    <w:rsid w:val="002A45F9"/>
    <w:rsid w:val="002A4803"/>
    <w:rsid w:val="002A49D5"/>
    <w:rsid w:val="002A4A15"/>
    <w:rsid w:val="002A4C7E"/>
    <w:rsid w:val="002A4DA2"/>
    <w:rsid w:val="002A4DE1"/>
    <w:rsid w:val="002A5709"/>
    <w:rsid w:val="002A5964"/>
    <w:rsid w:val="002A59E6"/>
    <w:rsid w:val="002A5D30"/>
    <w:rsid w:val="002A5DEF"/>
    <w:rsid w:val="002A6221"/>
    <w:rsid w:val="002A6283"/>
    <w:rsid w:val="002A6304"/>
    <w:rsid w:val="002A6465"/>
    <w:rsid w:val="002A68DD"/>
    <w:rsid w:val="002A6BC3"/>
    <w:rsid w:val="002A6D09"/>
    <w:rsid w:val="002A6F9E"/>
    <w:rsid w:val="002A70E0"/>
    <w:rsid w:val="002A70FE"/>
    <w:rsid w:val="002A7304"/>
    <w:rsid w:val="002A774E"/>
    <w:rsid w:val="002A7B6E"/>
    <w:rsid w:val="002A7E60"/>
    <w:rsid w:val="002B01D6"/>
    <w:rsid w:val="002B0290"/>
    <w:rsid w:val="002B0562"/>
    <w:rsid w:val="002B0682"/>
    <w:rsid w:val="002B070B"/>
    <w:rsid w:val="002B0805"/>
    <w:rsid w:val="002B0EF4"/>
    <w:rsid w:val="002B1512"/>
    <w:rsid w:val="002B177B"/>
    <w:rsid w:val="002B195C"/>
    <w:rsid w:val="002B216C"/>
    <w:rsid w:val="002B2281"/>
    <w:rsid w:val="002B2327"/>
    <w:rsid w:val="002B2349"/>
    <w:rsid w:val="002B287B"/>
    <w:rsid w:val="002B2A23"/>
    <w:rsid w:val="002B2B19"/>
    <w:rsid w:val="002B2D2E"/>
    <w:rsid w:val="002B2E15"/>
    <w:rsid w:val="002B2E95"/>
    <w:rsid w:val="002B2EF2"/>
    <w:rsid w:val="002B3106"/>
    <w:rsid w:val="002B3290"/>
    <w:rsid w:val="002B34FA"/>
    <w:rsid w:val="002B35CA"/>
    <w:rsid w:val="002B36E6"/>
    <w:rsid w:val="002B3EB5"/>
    <w:rsid w:val="002B3FCC"/>
    <w:rsid w:val="002B40D5"/>
    <w:rsid w:val="002B4500"/>
    <w:rsid w:val="002B4A27"/>
    <w:rsid w:val="002B4A62"/>
    <w:rsid w:val="002B4AAD"/>
    <w:rsid w:val="002B4B25"/>
    <w:rsid w:val="002B4B50"/>
    <w:rsid w:val="002B4B82"/>
    <w:rsid w:val="002B4D74"/>
    <w:rsid w:val="002B4F9E"/>
    <w:rsid w:val="002B547C"/>
    <w:rsid w:val="002B554C"/>
    <w:rsid w:val="002B55AC"/>
    <w:rsid w:val="002B56EB"/>
    <w:rsid w:val="002B579D"/>
    <w:rsid w:val="002B5885"/>
    <w:rsid w:val="002B5E13"/>
    <w:rsid w:val="002B5E95"/>
    <w:rsid w:val="002B6470"/>
    <w:rsid w:val="002B660F"/>
    <w:rsid w:val="002B675C"/>
    <w:rsid w:val="002B68EB"/>
    <w:rsid w:val="002B6BE4"/>
    <w:rsid w:val="002B6D77"/>
    <w:rsid w:val="002B7001"/>
    <w:rsid w:val="002B702D"/>
    <w:rsid w:val="002B70D5"/>
    <w:rsid w:val="002B7116"/>
    <w:rsid w:val="002B722F"/>
    <w:rsid w:val="002B74F8"/>
    <w:rsid w:val="002B7509"/>
    <w:rsid w:val="002B78AA"/>
    <w:rsid w:val="002B78AE"/>
    <w:rsid w:val="002B79FA"/>
    <w:rsid w:val="002B7AD4"/>
    <w:rsid w:val="002C01D4"/>
    <w:rsid w:val="002C066A"/>
    <w:rsid w:val="002C17C1"/>
    <w:rsid w:val="002C17D1"/>
    <w:rsid w:val="002C18F0"/>
    <w:rsid w:val="002C1A63"/>
    <w:rsid w:val="002C1A9E"/>
    <w:rsid w:val="002C1B4A"/>
    <w:rsid w:val="002C1C00"/>
    <w:rsid w:val="002C2043"/>
    <w:rsid w:val="002C21EA"/>
    <w:rsid w:val="002C2252"/>
    <w:rsid w:val="002C2296"/>
    <w:rsid w:val="002C22B7"/>
    <w:rsid w:val="002C2ADC"/>
    <w:rsid w:val="002C2B91"/>
    <w:rsid w:val="002C2BDA"/>
    <w:rsid w:val="002C2C5F"/>
    <w:rsid w:val="002C2D18"/>
    <w:rsid w:val="002C2E12"/>
    <w:rsid w:val="002C3021"/>
    <w:rsid w:val="002C30BD"/>
    <w:rsid w:val="002C30ED"/>
    <w:rsid w:val="002C3267"/>
    <w:rsid w:val="002C34BE"/>
    <w:rsid w:val="002C34D5"/>
    <w:rsid w:val="002C3ACD"/>
    <w:rsid w:val="002C3BBA"/>
    <w:rsid w:val="002C3C2F"/>
    <w:rsid w:val="002C3FFA"/>
    <w:rsid w:val="002C4053"/>
    <w:rsid w:val="002C473E"/>
    <w:rsid w:val="002C47E1"/>
    <w:rsid w:val="002C496E"/>
    <w:rsid w:val="002C4B91"/>
    <w:rsid w:val="002C4BFB"/>
    <w:rsid w:val="002C4C77"/>
    <w:rsid w:val="002C503C"/>
    <w:rsid w:val="002C505A"/>
    <w:rsid w:val="002C50D4"/>
    <w:rsid w:val="002C5168"/>
    <w:rsid w:val="002C51C0"/>
    <w:rsid w:val="002C52AB"/>
    <w:rsid w:val="002C5308"/>
    <w:rsid w:val="002C5695"/>
    <w:rsid w:val="002C58EE"/>
    <w:rsid w:val="002C5A64"/>
    <w:rsid w:val="002C5BB9"/>
    <w:rsid w:val="002C5F12"/>
    <w:rsid w:val="002C6459"/>
    <w:rsid w:val="002C6697"/>
    <w:rsid w:val="002C69FF"/>
    <w:rsid w:val="002C6C94"/>
    <w:rsid w:val="002C6D99"/>
    <w:rsid w:val="002C706A"/>
    <w:rsid w:val="002C7143"/>
    <w:rsid w:val="002C736E"/>
    <w:rsid w:val="002C7425"/>
    <w:rsid w:val="002C742C"/>
    <w:rsid w:val="002C74F7"/>
    <w:rsid w:val="002C7683"/>
    <w:rsid w:val="002C7820"/>
    <w:rsid w:val="002C7B17"/>
    <w:rsid w:val="002D067C"/>
    <w:rsid w:val="002D08B9"/>
    <w:rsid w:val="002D0E33"/>
    <w:rsid w:val="002D0EAC"/>
    <w:rsid w:val="002D0F31"/>
    <w:rsid w:val="002D10B8"/>
    <w:rsid w:val="002D10D0"/>
    <w:rsid w:val="002D10D1"/>
    <w:rsid w:val="002D11E1"/>
    <w:rsid w:val="002D14F0"/>
    <w:rsid w:val="002D189D"/>
    <w:rsid w:val="002D19F0"/>
    <w:rsid w:val="002D1B77"/>
    <w:rsid w:val="002D1D1F"/>
    <w:rsid w:val="002D1E2A"/>
    <w:rsid w:val="002D1EFE"/>
    <w:rsid w:val="002D2195"/>
    <w:rsid w:val="002D24B3"/>
    <w:rsid w:val="002D272D"/>
    <w:rsid w:val="002D2841"/>
    <w:rsid w:val="002D2A23"/>
    <w:rsid w:val="002D2EB8"/>
    <w:rsid w:val="002D31B1"/>
    <w:rsid w:val="002D31C1"/>
    <w:rsid w:val="002D3260"/>
    <w:rsid w:val="002D3348"/>
    <w:rsid w:val="002D377F"/>
    <w:rsid w:val="002D37E6"/>
    <w:rsid w:val="002D3AC8"/>
    <w:rsid w:val="002D3E7A"/>
    <w:rsid w:val="002D436D"/>
    <w:rsid w:val="002D48D6"/>
    <w:rsid w:val="002D4AA6"/>
    <w:rsid w:val="002D4F02"/>
    <w:rsid w:val="002D4F4C"/>
    <w:rsid w:val="002D5098"/>
    <w:rsid w:val="002D5546"/>
    <w:rsid w:val="002D5A91"/>
    <w:rsid w:val="002D5BFB"/>
    <w:rsid w:val="002D642D"/>
    <w:rsid w:val="002D6664"/>
    <w:rsid w:val="002D6815"/>
    <w:rsid w:val="002D6952"/>
    <w:rsid w:val="002D69D8"/>
    <w:rsid w:val="002D6DE0"/>
    <w:rsid w:val="002D713A"/>
    <w:rsid w:val="002D7793"/>
    <w:rsid w:val="002D77F2"/>
    <w:rsid w:val="002D7866"/>
    <w:rsid w:val="002D79FD"/>
    <w:rsid w:val="002E0078"/>
    <w:rsid w:val="002E037A"/>
    <w:rsid w:val="002E04EC"/>
    <w:rsid w:val="002E077D"/>
    <w:rsid w:val="002E08A1"/>
    <w:rsid w:val="002E0C4F"/>
    <w:rsid w:val="002E0D41"/>
    <w:rsid w:val="002E0F0A"/>
    <w:rsid w:val="002E1017"/>
    <w:rsid w:val="002E136A"/>
    <w:rsid w:val="002E15D4"/>
    <w:rsid w:val="002E181A"/>
    <w:rsid w:val="002E1FB9"/>
    <w:rsid w:val="002E208B"/>
    <w:rsid w:val="002E24E6"/>
    <w:rsid w:val="002E2679"/>
    <w:rsid w:val="002E270F"/>
    <w:rsid w:val="002E282D"/>
    <w:rsid w:val="002E2C95"/>
    <w:rsid w:val="002E2EF4"/>
    <w:rsid w:val="002E3007"/>
    <w:rsid w:val="002E31C6"/>
    <w:rsid w:val="002E32D8"/>
    <w:rsid w:val="002E33C4"/>
    <w:rsid w:val="002E348B"/>
    <w:rsid w:val="002E3E41"/>
    <w:rsid w:val="002E40DA"/>
    <w:rsid w:val="002E4102"/>
    <w:rsid w:val="002E4183"/>
    <w:rsid w:val="002E4391"/>
    <w:rsid w:val="002E461F"/>
    <w:rsid w:val="002E47A2"/>
    <w:rsid w:val="002E4DB1"/>
    <w:rsid w:val="002E4DD1"/>
    <w:rsid w:val="002E4F27"/>
    <w:rsid w:val="002E51F3"/>
    <w:rsid w:val="002E52EB"/>
    <w:rsid w:val="002E5376"/>
    <w:rsid w:val="002E583D"/>
    <w:rsid w:val="002E5866"/>
    <w:rsid w:val="002E5927"/>
    <w:rsid w:val="002E59E2"/>
    <w:rsid w:val="002E59F2"/>
    <w:rsid w:val="002E5A18"/>
    <w:rsid w:val="002E5A3A"/>
    <w:rsid w:val="002E5A7D"/>
    <w:rsid w:val="002E5DA9"/>
    <w:rsid w:val="002E5E0B"/>
    <w:rsid w:val="002E61C5"/>
    <w:rsid w:val="002E6247"/>
    <w:rsid w:val="002E62AA"/>
    <w:rsid w:val="002E639B"/>
    <w:rsid w:val="002E64F8"/>
    <w:rsid w:val="002E6507"/>
    <w:rsid w:val="002E6E46"/>
    <w:rsid w:val="002E6FD7"/>
    <w:rsid w:val="002E7260"/>
    <w:rsid w:val="002E7409"/>
    <w:rsid w:val="002E76A6"/>
    <w:rsid w:val="002E76E8"/>
    <w:rsid w:val="002E7C2A"/>
    <w:rsid w:val="002E7FF0"/>
    <w:rsid w:val="002F01DA"/>
    <w:rsid w:val="002F0420"/>
    <w:rsid w:val="002F0769"/>
    <w:rsid w:val="002F0915"/>
    <w:rsid w:val="002F094B"/>
    <w:rsid w:val="002F097D"/>
    <w:rsid w:val="002F0992"/>
    <w:rsid w:val="002F0C73"/>
    <w:rsid w:val="002F0D5F"/>
    <w:rsid w:val="002F126F"/>
    <w:rsid w:val="002F1519"/>
    <w:rsid w:val="002F16CA"/>
    <w:rsid w:val="002F1A3B"/>
    <w:rsid w:val="002F1B04"/>
    <w:rsid w:val="002F1CB6"/>
    <w:rsid w:val="002F1D82"/>
    <w:rsid w:val="002F220F"/>
    <w:rsid w:val="002F22CA"/>
    <w:rsid w:val="002F2454"/>
    <w:rsid w:val="002F2492"/>
    <w:rsid w:val="002F25BF"/>
    <w:rsid w:val="002F2879"/>
    <w:rsid w:val="002F2AED"/>
    <w:rsid w:val="002F2C4B"/>
    <w:rsid w:val="002F2EC3"/>
    <w:rsid w:val="002F2F20"/>
    <w:rsid w:val="002F2F39"/>
    <w:rsid w:val="002F305D"/>
    <w:rsid w:val="002F32F7"/>
    <w:rsid w:val="002F3B0A"/>
    <w:rsid w:val="002F3C0B"/>
    <w:rsid w:val="002F3D7F"/>
    <w:rsid w:val="002F3E43"/>
    <w:rsid w:val="002F40F8"/>
    <w:rsid w:val="002F4183"/>
    <w:rsid w:val="002F428D"/>
    <w:rsid w:val="002F4307"/>
    <w:rsid w:val="002F43B8"/>
    <w:rsid w:val="002F4B91"/>
    <w:rsid w:val="002F4BEC"/>
    <w:rsid w:val="002F4FE3"/>
    <w:rsid w:val="002F5172"/>
    <w:rsid w:val="002F5190"/>
    <w:rsid w:val="002F54A5"/>
    <w:rsid w:val="002F555B"/>
    <w:rsid w:val="002F55D6"/>
    <w:rsid w:val="002F5873"/>
    <w:rsid w:val="002F5E08"/>
    <w:rsid w:val="002F5E30"/>
    <w:rsid w:val="002F62EF"/>
    <w:rsid w:val="002F6903"/>
    <w:rsid w:val="002F694A"/>
    <w:rsid w:val="002F6A91"/>
    <w:rsid w:val="002F6C73"/>
    <w:rsid w:val="002F6D29"/>
    <w:rsid w:val="002F70A5"/>
    <w:rsid w:val="002F776D"/>
    <w:rsid w:val="002F7789"/>
    <w:rsid w:val="002F77B5"/>
    <w:rsid w:val="002F77EE"/>
    <w:rsid w:val="002F792F"/>
    <w:rsid w:val="002F7B1A"/>
    <w:rsid w:val="002F7B33"/>
    <w:rsid w:val="002F7C86"/>
    <w:rsid w:val="003001EE"/>
    <w:rsid w:val="00300436"/>
    <w:rsid w:val="00300693"/>
    <w:rsid w:val="003009D8"/>
    <w:rsid w:val="00300A6E"/>
    <w:rsid w:val="00300A70"/>
    <w:rsid w:val="00300D68"/>
    <w:rsid w:val="00300EDD"/>
    <w:rsid w:val="00300F16"/>
    <w:rsid w:val="00301492"/>
    <w:rsid w:val="003014D8"/>
    <w:rsid w:val="003019C5"/>
    <w:rsid w:val="00302069"/>
    <w:rsid w:val="00302299"/>
    <w:rsid w:val="00302321"/>
    <w:rsid w:val="00302447"/>
    <w:rsid w:val="0030261A"/>
    <w:rsid w:val="00302AAF"/>
    <w:rsid w:val="00302C63"/>
    <w:rsid w:val="00302CF7"/>
    <w:rsid w:val="00302CFD"/>
    <w:rsid w:val="00302FC4"/>
    <w:rsid w:val="00303316"/>
    <w:rsid w:val="003033DA"/>
    <w:rsid w:val="003033DF"/>
    <w:rsid w:val="0030343F"/>
    <w:rsid w:val="003034E1"/>
    <w:rsid w:val="00303895"/>
    <w:rsid w:val="003039E0"/>
    <w:rsid w:val="00303C39"/>
    <w:rsid w:val="00303CCF"/>
    <w:rsid w:val="00303E81"/>
    <w:rsid w:val="00304186"/>
    <w:rsid w:val="0030436E"/>
    <w:rsid w:val="00304629"/>
    <w:rsid w:val="003047CB"/>
    <w:rsid w:val="00304944"/>
    <w:rsid w:val="003049C8"/>
    <w:rsid w:val="00304C24"/>
    <w:rsid w:val="00304CDE"/>
    <w:rsid w:val="00304CEE"/>
    <w:rsid w:val="00304D8F"/>
    <w:rsid w:val="00304DB2"/>
    <w:rsid w:val="00304ED6"/>
    <w:rsid w:val="003050B1"/>
    <w:rsid w:val="003050EB"/>
    <w:rsid w:val="003051A3"/>
    <w:rsid w:val="00305598"/>
    <w:rsid w:val="003057A3"/>
    <w:rsid w:val="003061B3"/>
    <w:rsid w:val="003063FC"/>
    <w:rsid w:val="00306861"/>
    <w:rsid w:val="00306877"/>
    <w:rsid w:val="0030691A"/>
    <w:rsid w:val="00306E87"/>
    <w:rsid w:val="003071F1"/>
    <w:rsid w:val="00307231"/>
    <w:rsid w:val="003073BD"/>
    <w:rsid w:val="0030754C"/>
    <w:rsid w:val="00307906"/>
    <w:rsid w:val="00307C6A"/>
    <w:rsid w:val="00307DBE"/>
    <w:rsid w:val="003100C7"/>
    <w:rsid w:val="0031015F"/>
    <w:rsid w:val="003104BE"/>
    <w:rsid w:val="0031064C"/>
    <w:rsid w:val="00310B14"/>
    <w:rsid w:val="00310BAD"/>
    <w:rsid w:val="00310E5A"/>
    <w:rsid w:val="00310FEE"/>
    <w:rsid w:val="003112B8"/>
    <w:rsid w:val="00311B55"/>
    <w:rsid w:val="00311E82"/>
    <w:rsid w:val="003120DB"/>
    <w:rsid w:val="00312585"/>
    <w:rsid w:val="00312AA5"/>
    <w:rsid w:val="00312C0C"/>
    <w:rsid w:val="003130E5"/>
    <w:rsid w:val="00313369"/>
    <w:rsid w:val="0031336E"/>
    <w:rsid w:val="0031373D"/>
    <w:rsid w:val="003137AC"/>
    <w:rsid w:val="00313A74"/>
    <w:rsid w:val="00313AF6"/>
    <w:rsid w:val="00313AF9"/>
    <w:rsid w:val="00313EF2"/>
    <w:rsid w:val="00313F7B"/>
    <w:rsid w:val="00314229"/>
    <w:rsid w:val="00314279"/>
    <w:rsid w:val="00314878"/>
    <w:rsid w:val="00314D85"/>
    <w:rsid w:val="0031543E"/>
    <w:rsid w:val="003154B5"/>
    <w:rsid w:val="00315C30"/>
    <w:rsid w:val="00315CBF"/>
    <w:rsid w:val="00315D74"/>
    <w:rsid w:val="00315ED1"/>
    <w:rsid w:val="00316038"/>
    <w:rsid w:val="00316624"/>
    <w:rsid w:val="00316898"/>
    <w:rsid w:val="003168BD"/>
    <w:rsid w:val="00316949"/>
    <w:rsid w:val="0031694A"/>
    <w:rsid w:val="00316B08"/>
    <w:rsid w:val="00316B72"/>
    <w:rsid w:val="00316BAF"/>
    <w:rsid w:val="00316BC6"/>
    <w:rsid w:val="00316CC2"/>
    <w:rsid w:val="00316DC6"/>
    <w:rsid w:val="003171B7"/>
    <w:rsid w:val="00317450"/>
    <w:rsid w:val="00317479"/>
    <w:rsid w:val="00317485"/>
    <w:rsid w:val="0031769F"/>
    <w:rsid w:val="00317A3E"/>
    <w:rsid w:val="00317B19"/>
    <w:rsid w:val="00317BC2"/>
    <w:rsid w:val="00317C2E"/>
    <w:rsid w:val="00317D39"/>
    <w:rsid w:val="00317F98"/>
    <w:rsid w:val="00320254"/>
    <w:rsid w:val="00320530"/>
    <w:rsid w:val="00320729"/>
    <w:rsid w:val="003207D9"/>
    <w:rsid w:val="0032083C"/>
    <w:rsid w:val="00320894"/>
    <w:rsid w:val="003208DB"/>
    <w:rsid w:val="00320974"/>
    <w:rsid w:val="00320F94"/>
    <w:rsid w:val="003210F9"/>
    <w:rsid w:val="0032115B"/>
    <w:rsid w:val="00321B30"/>
    <w:rsid w:val="00321BC4"/>
    <w:rsid w:val="00321C51"/>
    <w:rsid w:val="00321D6B"/>
    <w:rsid w:val="00321ED3"/>
    <w:rsid w:val="00321EEC"/>
    <w:rsid w:val="00322055"/>
    <w:rsid w:val="00322596"/>
    <w:rsid w:val="00322619"/>
    <w:rsid w:val="00322941"/>
    <w:rsid w:val="00322A50"/>
    <w:rsid w:val="00322C8A"/>
    <w:rsid w:val="00322D66"/>
    <w:rsid w:val="00322F98"/>
    <w:rsid w:val="0032310F"/>
    <w:rsid w:val="00323379"/>
    <w:rsid w:val="0032361D"/>
    <w:rsid w:val="0032374E"/>
    <w:rsid w:val="00323B6A"/>
    <w:rsid w:val="00324727"/>
    <w:rsid w:val="00324CBB"/>
    <w:rsid w:val="00324CE8"/>
    <w:rsid w:val="00324DD5"/>
    <w:rsid w:val="00324E56"/>
    <w:rsid w:val="00324F39"/>
    <w:rsid w:val="00325001"/>
    <w:rsid w:val="003250F8"/>
    <w:rsid w:val="0032554F"/>
    <w:rsid w:val="003255E2"/>
    <w:rsid w:val="0032581D"/>
    <w:rsid w:val="00325A76"/>
    <w:rsid w:val="00325C3C"/>
    <w:rsid w:val="00325CBD"/>
    <w:rsid w:val="00325E51"/>
    <w:rsid w:val="00325FDC"/>
    <w:rsid w:val="003267C4"/>
    <w:rsid w:val="00326B3F"/>
    <w:rsid w:val="00326EFD"/>
    <w:rsid w:val="00327282"/>
    <w:rsid w:val="00327398"/>
    <w:rsid w:val="003277D8"/>
    <w:rsid w:val="00327A9C"/>
    <w:rsid w:val="00327B17"/>
    <w:rsid w:val="00327E37"/>
    <w:rsid w:val="00327E74"/>
    <w:rsid w:val="0033001E"/>
    <w:rsid w:val="00330265"/>
    <w:rsid w:val="003303BF"/>
    <w:rsid w:val="003304B5"/>
    <w:rsid w:val="0033059C"/>
    <w:rsid w:val="003305B3"/>
    <w:rsid w:val="003308C6"/>
    <w:rsid w:val="00330911"/>
    <w:rsid w:val="00330AB5"/>
    <w:rsid w:val="00330BC5"/>
    <w:rsid w:val="00330C4A"/>
    <w:rsid w:val="00331587"/>
    <w:rsid w:val="0033163F"/>
    <w:rsid w:val="00331AA5"/>
    <w:rsid w:val="00331CD4"/>
    <w:rsid w:val="00331CFF"/>
    <w:rsid w:val="00331EC0"/>
    <w:rsid w:val="00331F6F"/>
    <w:rsid w:val="00332320"/>
    <w:rsid w:val="00332323"/>
    <w:rsid w:val="00332559"/>
    <w:rsid w:val="00332560"/>
    <w:rsid w:val="0033282E"/>
    <w:rsid w:val="00332879"/>
    <w:rsid w:val="00332880"/>
    <w:rsid w:val="00332FCA"/>
    <w:rsid w:val="003330A5"/>
    <w:rsid w:val="00333327"/>
    <w:rsid w:val="0033359A"/>
    <w:rsid w:val="0033361A"/>
    <w:rsid w:val="003336CE"/>
    <w:rsid w:val="003336F8"/>
    <w:rsid w:val="003338FE"/>
    <w:rsid w:val="00333A71"/>
    <w:rsid w:val="00333D8D"/>
    <w:rsid w:val="0033414A"/>
    <w:rsid w:val="003342D9"/>
    <w:rsid w:val="003347F8"/>
    <w:rsid w:val="00334894"/>
    <w:rsid w:val="00335557"/>
    <w:rsid w:val="0033579E"/>
    <w:rsid w:val="003358B4"/>
    <w:rsid w:val="00335D26"/>
    <w:rsid w:val="00336152"/>
    <w:rsid w:val="0033616C"/>
    <w:rsid w:val="00336965"/>
    <w:rsid w:val="00336A58"/>
    <w:rsid w:val="00336B04"/>
    <w:rsid w:val="00336B06"/>
    <w:rsid w:val="00336B6C"/>
    <w:rsid w:val="00336CC6"/>
    <w:rsid w:val="00336EB3"/>
    <w:rsid w:val="00336F08"/>
    <w:rsid w:val="00336FD9"/>
    <w:rsid w:val="00337278"/>
    <w:rsid w:val="0033774F"/>
    <w:rsid w:val="00337886"/>
    <w:rsid w:val="00337987"/>
    <w:rsid w:val="00337C18"/>
    <w:rsid w:val="00337C56"/>
    <w:rsid w:val="00340237"/>
    <w:rsid w:val="0034045D"/>
    <w:rsid w:val="0034049F"/>
    <w:rsid w:val="003406E7"/>
    <w:rsid w:val="00340731"/>
    <w:rsid w:val="0034081A"/>
    <w:rsid w:val="003408D7"/>
    <w:rsid w:val="003408F9"/>
    <w:rsid w:val="003409AD"/>
    <w:rsid w:val="00340C76"/>
    <w:rsid w:val="0034148E"/>
    <w:rsid w:val="003414C2"/>
    <w:rsid w:val="00341523"/>
    <w:rsid w:val="003415F8"/>
    <w:rsid w:val="00341657"/>
    <w:rsid w:val="00341709"/>
    <w:rsid w:val="00341ACA"/>
    <w:rsid w:val="00341FBF"/>
    <w:rsid w:val="003423F1"/>
    <w:rsid w:val="00342D4D"/>
    <w:rsid w:val="0034310A"/>
    <w:rsid w:val="003434A7"/>
    <w:rsid w:val="0034355B"/>
    <w:rsid w:val="00343572"/>
    <w:rsid w:val="003435AF"/>
    <w:rsid w:val="00343907"/>
    <w:rsid w:val="00343AE0"/>
    <w:rsid w:val="00343CE5"/>
    <w:rsid w:val="00343E6F"/>
    <w:rsid w:val="00343FBD"/>
    <w:rsid w:val="003441FA"/>
    <w:rsid w:val="0034429F"/>
    <w:rsid w:val="00344315"/>
    <w:rsid w:val="00344322"/>
    <w:rsid w:val="0034454E"/>
    <w:rsid w:val="0034464F"/>
    <w:rsid w:val="00344A0A"/>
    <w:rsid w:val="00344EAB"/>
    <w:rsid w:val="00344F95"/>
    <w:rsid w:val="00344FAC"/>
    <w:rsid w:val="00344FB2"/>
    <w:rsid w:val="00345201"/>
    <w:rsid w:val="00345544"/>
    <w:rsid w:val="003458EF"/>
    <w:rsid w:val="00345D7A"/>
    <w:rsid w:val="00346791"/>
    <w:rsid w:val="0034690F"/>
    <w:rsid w:val="00346B2F"/>
    <w:rsid w:val="00346BCC"/>
    <w:rsid w:val="00346CD2"/>
    <w:rsid w:val="00346EC4"/>
    <w:rsid w:val="00346F8A"/>
    <w:rsid w:val="00347095"/>
    <w:rsid w:val="003471DE"/>
    <w:rsid w:val="003472BD"/>
    <w:rsid w:val="0034756D"/>
    <w:rsid w:val="00347833"/>
    <w:rsid w:val="00347A12"/>
    <w:rsid w:val="00347B0B"/>
    <w:rsid w:val="00347C2E"/>
    <w:rsid w:val="00347CF5"/>
    <w:rsid w:val="00347DDD"/>
    <w:rsid w:val="00347F1B"/>
    <w:rsid w:val="00347FB7"/>
    <w:rsid w:val="00350106"/>
    <w:rsid w:val="00350306"/>
    <w:rsid w:val="00350400"/>
    <w:rsid w:val="0035099C"/>
    <w:rsid w:val="00350CDE"/>
    <w:rsid w:val="00350DBA"/>
    <w:rsid w:val="00350E6B"/>
    <w:rsid w:val="00350E8B"/>
    <w:rsid w:val="00350E97"/>
    <w:rsid w:val="00350F18"/>
    <w:rsid w:val="0035158F"/>
    <w:rsid w:val="003519BD"/>
    <w:rsid w:val="003519DE"/>
    <w:rsid w:val="003519FB"/>
    <w:rsid w:val="003523F3"/>
    <w:rsid w:val="00352647"/>
    <w:rsid w:val="0035294A"/>
    <w:rsid w:val="00352D0F"/>
    <w:rsid w:val="00352D7D"/>
    <w:rsid w:val="003530BA"/>
    <w:rsid w:val="003533FB"/>
    <w:rsid w:val="00353606"/>
    <w:rsid w:val="00353A46"/>
    <w:rsid w:val="00353A79"/>
    <w:rsid w:val="00353ACB"/>
    <w:rsid w:val="00353BBE"/>
    <w:rsid w:val="00353C3D"/>
    <w:rsid w:val="00353CCD"/>
    <w:rsid w:val="00353CD7"/>
    <w:rsid w:val="00353D3C"/>
    <w:rsid w:val="00353D3E"/>
    <w:rsid w:val="003542BD"/>
    <w:rsid w:val="003543E8"/>
    <w:rsid w:val="0035444D"/>
    <w:rsid w:val="003544BA"/>
    <w:rsid w:val="003545EA"/>
    <w:rsid w:val="00354603"/>
    <w:rsid w:val="00354BA6"/>
    <w:rsid w:val="00354D8E"/>
    <w:rsid w:val="00354DB0"/>
    <w:rsid w:val="00354F01"/>
    <w:rsid w:val="00354FF9"/>
    <w:rsid w:val="00355230"/>
    <w:rsid w:val="003554E7"/>
    <w:rsid w:val="00355601"/>
    <w:rsid w:val="0035577A"/>
    <w:rsid w:val="003557D7"/>
    <w:rsid w:val="00355A50"/>
    <w:rsid w:val="00355CE5"/>
    <w:rsid w:val="00356220"/>
    <w:rsid w:val="003563DA"/>
    <w:rsid w:val="00356556"/>
    <w:rsid w:val="00356A5E"/>
    <w:rsid w:val="00357038"/>
    <w:rsid w:val="00357238"/>
    <w:rsid w:val="00357335"/>
    <w:rsid w:val="003573F1"/>
    <w:rsid w:val="003575BD"/>
    <w:rsid w:val="0035773C"/>
    <w:rsid w:val="00357795"/>
    <w:rsid w:val="003577C2"/>
    <w:rsid w:val="003578DC"/>
    <w:rsid w:val="00360012"/>
    <w:rsid w:val="0036077F"/>
    <w:rsid w:val="00360944"/>
    <w:rsid w:val="00360967"/>
    <w:rsid w:val="00360EFC"/>
    <w:rsid w:val="00360F5B"/>
    <w:rsid w:val="003612F9"/>
    <w:rsid w:val="00361656"/>
    <w:rsid w:val="0036165D"/>
    <w:rsid w:val="003617FB"/>
    <w:rsid w:val="00361AF0"/>
    <w:rsid w:val="00361BEC"/>
    <w:rsid w:val="00361C76"/>
    <w:rsid w:val="00361EED"/>
    <w:rsid w:val="00361FE2"/>
    <w:rsid w:val="003620F9"/>
    <w:rsid w:val="0036261E"/>
    <w:rsid w:val="0036278A"/>
    <w:rsid w:val="00362932"/>
    <w:rsid w:val="00362A44"/>
    <w:rsid w:val="00362A74"/>
    <w:rsid w:val="00362AD0"/>
    <w:rsid w:val="00362F80"/>
    <w:rsid w:val="00363137"/>
    <w:rsid w:val="003632F3"/>
    <w:rsid w:val="00363437"/>
    <w:rsid w:val="003634D4"/>
    <w:rsid w:val="003637B3"/>
    <w:rsid w:val="00363818"/>
    <w:rsid w:val="003638EF"/>
    <w:rsid w:val="003639ED"/>
    <w:rsid w:val="00363C9C"/>
    <w:rsid w:val="00363F33"/>
    <w:rsid w:val="00364097"/>
    <w:rsid w:val="00364235"/>
    <w:rsid w:val="0036433F"/>
    <w:rsid w:val="00364517"/>
    <w:rsid w:val="00364838"/>
    <w:rsid w:val="00364AC0"/>
    <w:rsid w:val="00364D84"/>
    <w:rsid w:val="00364E08"/>
    <w:rsid w:val="00364F1F"/>
    <w:rsid w:val="00365085"/>
    <w:rsid w:val="00365591"/>
    <w:rsid w:val="0036572A"/>
    <w:rsid w:val="003657AB"/>
    <w:rsid w:val="00365861"/>
    <w:rsid w:val="00365CE2"/>
    <w:rsid w:val="00365D65"/>
    <w:rsid w:val="00365DFE"/>
    <w:rsid w:val="00365EA4"/>
    <w:rsid w:val="0036612F"/>
    <w:rsid w:val="00366217"/>
    <w:rsid w:val="003664AD"/>
    <w:rsid w:val="003666BA"/>
    <w:rsid w:val="003668CB"/>
    <w:rsid w:val="003670DD"/>
    <w:rsid w:val="00367380"/>
    <w:rsid w:val="0036742D"/>
    <w:rsid w:val="003675FE"/>
    <w:rsid w:val="00367A62"/>
    <w:rsid w:val="00367A71"/>
    <w:rsid w:val="00367E35"/>
    <w:rsid w:val="00370279"/>
    <w:rsid w:val="003702B3"/>
    <w:rsid w:val="003704C4"/>
    <w:rsid w:val="00370545"/>
    <w:rsid w:val="003708D7"/>
    <w:rsid w:val="00370994"/>
    <w:rsid w:val="00370A2B"/>
    <w:rsid w:val="00371592"/>
    <w:rsid w:val="003716DB"/>
    <w:rsid w:val="0037184F"/>
    <w:rsid w:val="00371AA2"/>
    <w:rsid w:val="00371E84"/>
    <w:rsid w:val="00372194"/>
    <w:rsid w:val="00372351"/>
    <w:rsid w:val="003724BB"/>
    <w:rsid w:val="00372663"/>
    <w:rsid w:val="00372767"/>
    <w:rsid w:val="003727A0"/>
    <w:rsid w:val="00372860"/>
    <w:rsid w:val="00372A53"/>
    <w:rsid w:val="00372AE7"/>
    <w:rsid w:val="00372DD6"/>
    <w:rsid w:val="003731D6"/>
    <w:rsid w:val="003732AB"/>
    <w:rsid w:val="003734C5"/>
    <w:rsid w:val="00373595"/>
    <w:rsid w:val="00373E9C"/>
    <w:rsid w:val="00373EBF"/>
    <w:rsid w:val="003740A2"/>
    <w:rsid w:val="0037433E"/>
    <w:rsid w:val="0037489D"/>
    <w:rsid w:val="00374BD5"/>
    <w:rsid w:val="00374D70"/>
    <w:rsid w:val="00374FD2"/>
    <w:rsid w:val="00375087"/>
    <w:rsid w:val="00375480"/>
    <w:rsid w:val="00375BFC"/>
    <w:rsid w:val="00375C21"/>
    <w:rsid w:val="00375F4B"/>
    <w:rsid w:val="00375FAE"/>
    <w:rsid w:val="00376301"/>
    <w:rsid w:val="0037650B"/>
    <w:rsid w:val="003766AF"/>
    <w:rsid w:val="0037680C"/>
    <w:rsid w:val="00376A67"/>
    <w:rsid w:val="00376B5A"/>
    <w:rsid w:val="00376CC1"/>
    <w:rsid w:val="00376DBD"/>
    <w:rsid w:val="00376EB7"/>
    <w:rsid w:val="00376F53"/>
    <w:rsid w:val="00377276"/>
    <w:rsid w:val="00377571"/>
    <w:rsid w:val="0037767B"/>
    <w:rsid w:val="00377720"/>
    <w:rsid w:val="00377825"/>
    <w:rsid w:val="00377857"/>
    <w:rsid w:val="00377860"/>
    <w:rsid w:val="00377A86"/>
    <w:rsid w:val="00377DC7"/>
    <w:rsid w:val="003800BE"/>
    <w:rsid w:val="0038048C"/>
    <w:rsid w:val="003804CA"/>
    <w:rsid w:val="00380586"/>
    <w:rsid w:val="003805FA"/>
    <w:rsid w:val="0038060B"/>
    <w:rsid w:val="00380687"/>
    <w:rsid w:val="003806E3"/>
    <w:rsid w:val="003808CB"/>
    <w:rsid w:val="00380B74"/>
    <w:rsid w:val="00380C26"/>
    <w:rsid w:val="00380DC9"/>
    <w:rsid w:val="00380F5F"/>
    <w:rsid w:val="00381100"/>
    <w:rsid w:val="0038124F"/>
    <w:rsid w:val="0038138D"/>
    <w:rsid w:val="003817E2"/>
    <w:rsid w:val="0038190B"/>
    <w:rsid w:val="00381C1D"/>
    <w:rsid w:val="00382411"/>
    <w:rsid w:val="0038244B"/>
    <w:rsid w:val="00382D36"/>
    <w:rsid w:val="00382DCC"/>
    <w:rsid w:val="00382ED1"/>
    <w:rsid w:val="00383848"/>
    <w:rsid w:val="00383B1D"/>
    <w:rsid w:val="00383F22"/>
    <w:rsid w:val="003842BD"/>
    <w:rsid w:val="00384380"/>
    <w:rsid w:val="003844F8"/>
    <w:rsid w:val="003845FD"/>
    <w:rsid w:val="00384696"/>
    <w:rsid w:val="0038493E"/>
    <w:rsid w:val="00384B86"/>
    <w:rsid w:val="00384BD5"/>
    <w:rsid w:val="00384E79"/>
    <w:rsid w:val="00384FE1"/>
    <w:rsid w:val="00385370"/>
    <w:rsid w:val="003855A8"/>
    <w:rsid w:val="00385644"/>
    <w:rsid w:val="0038565F"/>
    <w:rsid w:val="00385A8A"/>
    <w:rsid w:val="0038609C"/>
    <w:rsid w:val="0038622B"/>
    <w:rsid w:val="003864AD"/>
    <w:rsid w:val="0038692C"/>
    <w:rsid w:val="00386A8B"/>
    <w:rsid w:val="00386A9B"/>
    <w:rsid w:val="00386B3D"/>
    <w:rsid w:val="00386CCD"/>
    <w:rsid w:val="00387413"/>
    <w:rsid w:val="00387564"/>
    <w:rsid w:val="003875E7"/>
    <w:rsid w:val="00387B3F"/>
    <w:rsid w:val="00387CEA"/>
    <w:rsid w:val="00387D65"/>
    <w:rsid w:val="00387E62"/>
    <w:rsid w:val="00390090"/>
    <w:rsid w:val="00390110"/>
    <w:rsid w:val="003903F5"/>
    <w:rsid w:val="00390454"/>
    <w:rsid w:val="00390577"/>
    <w:rsid w:val="00390877"/>
    <w:rsid w:val="00390B7E"/>
    <w:rsid w:val="00390B91"/>
    <w:rsid w:val="0039119A"/>
    <w:rsid w:val="003913FD"/>
    <w:rsid w:val="00391ACC"/>
    <w:rsid w:val="00391B9C"/>
    <w:rsid w:val="00391DE3"/>
    <w:rsid w:val="00391E88"/>
    <w:rsid w:val="00392164"/>
    <w:rsid w:val="00392286"/>
    <w:rsid w:val="003924DF"/>
    <w:rsid w:val="0039250F"/>
    <w:rsid w:val="0039256D"/>
    <w:rsid w:val="0039258B"/>
    <w:rsid w:val="003925F6"/>
    <w:rsid w:val="00392667"/>
    <w:rsid w:val="003928A2"/>
    <w:rsid w:val="003928F8"/>
    <w:rsid w:val="0039290B"/>
    <w:rsid w:val="00392E2A"/>
    <w:rsid w:val="0039317C"/>
    <w:rsid w:val="003932DB"/>
    <w:rsid w:val="0039357F"/>
    <w:rsid w:val="00393857"/>
    <w:rsid w:val="00393B38"/>
    <w:rsid w:val="00393F23"/>
    <w:rsid w:val="00394090"/>
    <w:rsid w:val="00394143"/>
    <w:rsid w:val="003943AA"/>
    <w:rsid w:val="00394CA1"/>
    <w:rsid w:val="00394F35"/>
    <w:rsid w:val="00394FE3"/>
    <w:rsid w:val="003950BA"/>
    <w:rsid w:val="00395234"/>
    <w:rsid w:val="00395246"/>
    <w:rsid w:val="00395280"/>
    <w:rsid w:val="003952C8"/>
    <w:rsid w:val="003954E6"/>
    <w:rsid w:val="003955E2"/>
    <w:rsid w:val="003957A5"/>
    <w:rsid w:val="0039582A"/>
    <w:rsid w:val="00395D58"/>
    <w:rsid w:val="00395F51"/>
    <w:rsid w:val="0039621F"/>
    <w:rsid w:val="00396337"/>
    <w:rsid w:val="00396951"/>
    <w:rsid w:val="0039697D"/>
    <w:rsid w:val="0039698C"/>
    <w:rsid w:val="00396A7B"/>
    <w:rsid w:val="00396E37"/>
    <w:rsid w:val="00396FEB"/>
    <w:rsid w:val="003972A7"/>
    <w:rsid w:val="003976E8"/>
    <w:rsid w:val="003977C4"/>
    <w:rsid w:val="003979CD"/>
    <w:rsid w:val="00397AC7"/>
    <w:rsid w:val="00397BD9"/>
    <w:rsid w:val="003A0986"/>
    <w:rsid w:val="003A0BD7"/>
    <w:rsid w:val="003A0DC0"/>
    <w:rsid w:val="003A0E0B"/>
    <w:rsid w:val="003A1EA3"/>
    <w:rsid w:val="003A26E4"/>
    <w:rsid w:val="003A270A"/>
    <w:rsid w:val="003A2711"/>
    <w:rsid w:val="003A275E"/>
    <w:rsid w:val="003A282B"/>
    <w:rsid w:val="003A2ABC"/>
    <w:rsid w:val="003A2BE6"/>
    <w:rsid w:val="003A2D40"/>
    <w:rsid w:val="003A3243"/>
    <w:rsid w:val="003A3315"/>
    <w:rsid w:val="003A3350"/>
    <w:rsid w:val="003A3575"/>
    <w:rsid w:val="003A3583"/>
    <w:rsid w:val="003A35DA"/>
    <w:rsid w:val="003A37FB"/>
    <w:rsid w:val="003A3D97"/>
    <w:rsid w:val="003A3EB3"/>
    <w:rsid w:val="003A3F69"/>
    <w:rsid w:val="003A448D"/>
    <w:rsid w:val="003A453A"/>
    <w:rsid w:val="003A4FD1"/>
    <w:rsid w:val="003A5064"/>
    <w:rsid w:val="003A51A1"/>
    <w:rsid w:val="003A583C"/>
    <w:rsid w:val="003A5B0C"/>
    <w:rsid w:val="003A5D76"/>
    <w:rsid w:val="003A5E1A"/>
    <w:rsid w:val="003A5ED8"/>
    <w:rsid w:val="003A6691"/>
    <w:rsid w:val="003A66D1"/>
    <w:rsid w:val="003A66E1"/>
    <w:rsid w:val="003A676E"/>
    <w:rsid w:val="003A67AC"/>
    <w:rsid w:val="003A6C68"/>
    <w:rsid w:val="003A6D95"/>
    <w:rsid w:val="003A6F66"/>
    <w:rsid w:val="003A72A3"/>
    <w:rsid w:val="003A72B4"/>
    <w:rsid w:val="003A749E"/>
    <w:rsid w:val="003A74AC"/>
    <w:rsid w:val="003A763F"/>
    <w:rsid w:val="003A7771"/>
    <w:rsid w:val="003A79CE"/>
    <w:rsid w:val="003A7B3B"/>
    <w:rsid w:val="003B011A"/>
    <w:rsid w:val="003B027D"/>
    <w:rsid w:val="003B0336"/>
    <w:rsid w:val="003B05A5"/>
    <w:rsid w:val="003B0787"/>
    <w:rsid w:val="003B083F"/>
    <w:rsid w:val="003B0970"/>
    <w:rsid w:val="003B0B71"/>
    <w:rsid w:val="003B0F65"/>
    <w:rsid w:val="003B1042"/>
    <w:rsid w:val="003B1119"/>
    <w:rsid w:val="003B1152"/>
    <w:rsid w:val="003B12D0"/>
    <w:rsid w:val="003B14F7"/>
    <w:rsid w:val="003B14FC"/>
    <w:rsid w:val="003B155A"/>
    <w:rsid w:val="003B199E"/>
    <w:rsid w:val="003B1A3D"/>
    <w:rsid w:val="003B1AE7"/>
    <w:rsid w:val="003B1CF7"/>
    <w:rsid w:val="003B1F38"/>
    <w:rsid w:val="003B248A"/>
    <w:rsid w:val="003B254C"/>
    <w:rsid w:val="003B25F1"/>
    <w:rsid w:val="003B2C5A"/>
    <w:rsid w:val="003B2E69"/>
    <w:rsid w:val="003B2F53"/>
    <w:rsid w:val="003B30BD"/>
    <w:rsid w:val="003B3579"/>
    <w:rsid w:val="003B3611"/>
    <w:rsid w:val="003B40E7"/>
    <w:rsid w:val="003B416F"/>
    <w:rsid w:val="003B44F8"/>
    <w:rsid w:val="003B474D"/>
    <w:rsid w:val="003B49AB"/>
    <w:rsid w:val="003B4ACB"/>
    <w:rsid w:val="003B4F98"/>
    <w:rsid w:val="003B4FE3"/>
    <w:rsid w:val="003B4FF7"/>
    <w:rsid w:val="003B5078"/>
    <w:rsid w:val="003B5180"/>
    <w:rsid w:val="003B5242"/>
    <w:rsid w:val="003B53C3"/>
    <w:rsid w:val="003B54E7"/>
    <w:rsid w:val="003B5AF6"/>
    <w:rsid w:val="003B5D39"/>
    <w:rsid w:val="003B623F"/>
    <w:rsid w:val="003B6242"/>
    <w:rsid w:val="003B625B"/>
    <w:rsid w:val="003B62CC"/>
    <w:rsid w:val="003B6429"/>
    <w:rsid w:val="003B67F0"/>
    <w:rsid w:val="003B685F"/>
    <w:rsid w:val="003B6A3E"/>
    <w:rsid w:val="003B6E6B"/>
    <w:rsid w:val="003B6F17"/>
    <w:rsid w:val="003B70D5"/>
    <w:rsid w:val="003B74DE"/>
    <w:rsid w:val="003B7593"/>
    <w:rsid w:val="003B7C5F"/>
    <w:rsid w:val="003B7DE9"/>
    <w:rsid w:val="003C0052"/>
    <w:rsid w:val="003C0241"/>
    <w:rsid w:val="003C0416"/>
    <w:rsid w:val="003C0822"/>
    <w:rsid w:val="003C0A44"/>
    <w:rsid w:val="003C0A50"/>
    <w:rsid w:val="003C0E93"/>
    <w:rsid w:val="003C1369"/>
    <w:rsid w:val="003C138C"/>
    <w:rsid w:val="003C144C"/>
    <w:rsid w:val="003C145A"/>
    <w:rsid w:val="003C155F"/>
    <w:rsid w:val="003C15FB"/>
    <w:rsid w:val="003C1B34"/>
    <w:rsid w:val="003C218D"/>
    <w:rsid w:val="003C2378"/>
    <w:rsid w:val="003C237E"/>
    <w:rsid w:val="003C2395"/>
    <w:rsid w:val="003C269A"/>
    <w:rsid w:val="003C2FBE"/>
    <w:rsid w:val="003C31BD"/>
    <w:rsid w:val="003C3359"/>
    <w:rsid w:val="003C351D"/>
    <w:rsid w:val="003C36DE"/>
    <w:rsid w:val="003C3787"/>
    <w:rsid w:val="003C388C"/>
    <w:rsid w:val="003C3943"/>
    <w:rsid w:val="003C3EE2"/>
    <w:rsid w:val="003C3F7D"/>
    <w:rsid w:val="003C456E"/>
    <w:rsid w:val="003C4696"/>
    <w:rsid w:val="003C4D9D"/>
    <w:rsid w:val="003C507B"/>
    <w:rsid w:val="003C556E"/>
    <w:rsid w:val="003C569D"/>
    <w:rsid w:val="003C5879"/>
    <w:rsid w:val="003C599D"/>
    <w:rsid w:val="003C5C50"/>
    <w:rsid w:val="003C61E0"/>
    <w:rsid w:val="003C649B"/>
    <w:rsid w:val="003C64AC"/>
    <w:rsid w:val="003C64E1"/>
    <w:rsid w:val="003C64FC"/>
    <w:rsid w:val="003C6A44"/>
    <w:rsid w:val="003C6E8D"/>
    <w:rsid w:val="003C71CF"/>
    <w:rsid w:val="003C764C"/>
    <w:rsid w:val="003C773D"/>
    <w:rsid w:val="003C7B16"/>
    <w:rsid w:val="003C7B85"/>
    <w:rsid w:val="003C7CC6"/>
    <w:rsid w:val="003D0146"/>
    <w:rsid w:val="003D03D7"/>
    <w:rsid w:val="003D07C0"/>
    <w:rsid w:val="003D07DF"/>
    <w:rsid w:val="003D0877"/>
    <w:rsid w:val="003D0D39"/>
    <w:rsid w:val="003D0DD8"/>
    <w:rsid w:val="003D118D"/>
    <w:rsid w:val="003D11D9"/>
    <w:rsid w:val="003D1755"/>
    <w:rsid w:val="003D1CB0"/>
    <w:rsid w:val="003D1CC1"/>
    <w:rsid w:val="003D2033"/>
    <w:rsid w:val="003D2140"/>
    <w:rsid w:val="003D2240"/>
    <w:rsid w:val="003D2573"/>
    <w:rsid w:val="003D27F8"/>
    <w:rsid w:val="003D2C4E"/>
    <w:rsid w:val="003D2F9A"/>
    <w:rsid w:val="003D35D2"/>
    <w:rsid w:val="003D373D"/>
    <w:rsid w:val="003D3750"/>
    <w:rsid w:val="003D3BD5"/>
    <w:rsid w:val="003D3E24"/>
    <w:rsid w:val="003D40F6"/>
    <w:rsid w:val="003D4187"/>
    <w:rsid w:val="003D4399"/>
    <w:rsid w:val="003D451B"/>
    <w:rsid w:val="003D47FE"/>
    <w:rsid w:val="003D483A"/>
    <w:rsid w:val="003D4AB9"/>
    <w:rsid w:val="003D5339"/>
    <w:rsid w:val="003D5533"/>
    <w:rsid w:val="003D57D5"/>
    <w:rsid w:val="003D57E1"/>
    <w:rsid w:val="003D5D1C"/>
    <w:rsid w:val="003D5D89"/>
    <w:rsid w:val="003D6028"/>
    <w:rsid w:val="003D6035"/>
    <w:rsid w:val="003D60F9"/>
    <w:rsid w:val="003D6577"/>
    <w:rsid w:val="003D67A3"/>
    <w:rsid w:val="003D6E11"/>
    <w:rsid w:val="003D6EFE"/>
    <w:rsid w:val="003D702F"/>
    <w:rsid w:val="003D713B"/>
    <w:rsid w:val="003D728F"/>
    <w:rsid w:val="003D7305"/>
    <w:rsid w:val="003D7388"/>
    <w:rsid w:val="003D745E"/>
    <w:rsid w:val="003D74D1"/>
    <w:rsid w:val="003D74D9"/>
    <w:rsid w:val="003D782F"/>
    <w:rsid w:val="003D79D2"/>
    <w:rsid w:val="003D7B25"/>
    <w:rsid w:val="003D7CE3"/>
    <w:rsid w:val="003D7D9D"/>
    <w:rsid w:val="003D7E3C"/>
    <w:rsid w:val="003E00F4"/>
    <w:rsid w:val="003E016A"/>
    <w:rsid w:val="003E03F5"/>
    <w:rsid w:val="003E0C13"/>
    <w:rsid w:val="003E0DD9"/>
    <w:rsid w:val="003E0EEA"/>
    <w:rsid w:val="003E0F47"/>
    <w:rsid w:val="003E0F6F"/>
    <w:rsid w:val="003E115E"/>
    <w:rsid w:val="003E17CF"/>
    <w:rsid w:val="003E18CA"/>
    <w:rsid w:val="003E1D8D"/>
    <w:rsid w:val="003E2017"/>
    <w:rsid w:val="003E2108"/>
    <w:rsid w:val="003E21A6"/>
    <w:rsid w:val="003E2435"/>
    <w:rsid w:val="003E26E1"/>
    <w:rsid w:val="003E2D9D"/>
    <w:rsid w:val="003E3200"/>
    <w:rsid w:val="003E340C"/>
    <w:rsid w:val="003E345C"/>
    <w:rsid w:val="003E355B"/>
    <w:rsid w:val="003E39B8"/>
    <w:rsid w:val="003E3BCC"/>
    <w:rsid w:val="003E3D9C"/>
    <w:rsid w:val="003E3F35"/>
    <w:rsid w:val="003E3F5F"/>
    <w:rsid w:val="003E43AC"/>
    <w:rsid w:val="003E4499"/>
    <w:rsid w:val="003E465F"/>
    <w:rsid w:val="003E4737"/>
    <w:rsid w:val="003E4814"/>
    <w:rsid w:val="003E4A04"/>
    <w:rsid w:val="003E4B47"/>
    <w:rsid w:val="003E4B77"/>
    <w:rsid w:val="003E4E15"/>
    <w:rsid w:val="003E547B"/>
    <w:rsid w:val="003E5599"/>
    <w:rsid w:val="003E5619"/>
    <w:rsid w:val="003E568B"/>
    <w:rsid w:val="003E56EF"/>
    <w:rsid w:val="003E5709"/>
    <w:rsid w:val="003E6319"/>
    <w:rsid w:val="003E6A33"/>
    <w:rsid w:val="003E6B5A"/>
    <w:rsid w:val="003E6BCF"/>
    <w:rsid w:val="003E6D9E"/>
    <w:rsid w:val="003E6ED5"/>
    <w:rsid w:val="003E70E7"/>
    <w:rsid w:val="003E7231"/>
    <w:rsid w:val="003E7294"/>
    <w:rsid w:val="003E7296"/>
    <w:rsid w:val="003E7346"/>
    <w:rsid w:val="003E7387"/>
    <w:rsid w:val="003E752A"/>
    <w:rsid w:val="003E77D2"/>
    <w:rsid w:val="003E794D"/>
    <w:rsid w:val="003E7B95"/>
    <w:rsid w:val="003E7FC2"/>
    <w:rsid w:val="003F0033"/>
    <w:rsid w:val="003F0155"/>
    <w:rsid w:val="003F0345"/>
    <w:rsid w:val="003F03D5"/>
    <w:rsid w:val="003F0C0E"/>
    <w:rsid w:val="003F0F28"/>
    <w:rsid w:val="003F11C9"/>
    <w:rsid w:val="003F130A"/>
    <w:rsid w:val="003F15D2"/>
    <w:rsid w:val="003F18F3"/>
    <w:rsid w:val="003F192A"/>
    <w:rsid w:val="003F1EFE"/>
    <w:rsid w:val="003F1F5E"/>
    <w:rsid w:val="003F1F89"/>
    <w:rsid w:val="003F2198"/>
    <w:rsid w:val="003F21D1"/>
    <w:rsid w:val="003F21E9"/>
    <w:rsid w:val="003F2410"/>
    <w:rsid w:val="003F251B"/>
    <w:rsid w:val="003F262B"/>
    <w:rsid w:val="003F28E7"/>
    <w:rsid w:val="003F2BCE"/>
    <w:rsid w:val="003F2BF0"/>
    <w:rsid w:val="003F2D0C"/>
    <w:rsid w:val="003F2F40"/>
    <w:rsid w:val="003F3038"/>
    <w:rsid w:val="003F312F"/>
    <w:rsid w:val="003F3340"/>
    <w:rsid w:val="003F3403"/>
    <w:rsid w:val="003F35E8"/>
    <w:rsid w:val="003F3B6F"/>
    <w:rsid w:val="003F4090"/>
    <w:rsid w:val="003F4344"/>
    <w:rsid w:val="003F46C8"/>
    <w:rsid w:val="003F4CF6"/>
    <w:rsid w:val="003F4EFF"/>
    <w:rsid w:val="003F4FBD"/>
    <w:rsid w:val="003F5111"/>
    <w:rsid w:val="003F5126"/>
    <w:rsid w:val="003F52CC"/>
    <w:rsid w:val="003F54B4"/>
    <w:rsid w:val="003F572E"/>
    <w:rsid w:val="003F5822"/>
    <w:rsid w:val="003F5ADA"/>
    <w:rsid w:val="003F60E8"/>
    <w:rsid w:val="003F611E"/>
    <w:rsid w:val="003F64CC"/>
    <w:rsid w:val="003F6929"/>
    <w:rsid w:val="003F6EC9"/>
    <w:rsid w:val="003F7012"/>
    <w:rsid w:val="003F71EA"/>
    <w:rsid w:val="003F7222"/>
    <w:rsid w:val="003F7A2A"/>
    <w:rsid w:val="003F7B8E"/>
    <w:rsid w:val="00400529"/>
    <w:rsid w:val="00400621"/>
    <w:rsid w:val="00400807"/>
    <w:rsid w:val="00400902"/>
    <w:rsid w:val="00400B2D"/>
    <w:rsid w:val="00400B5C"/>
    <w:rsid w:val="00400CD6"/>
    <w:rsid w:val="00400FAC"/>
    <w:rsid w:val="00401102"/>
    <w:rsid w:val="0040111D"/>
    <w:rsid w:val="00401482"/>
    <w:rsid w:val="004014B2"/>
    <w:rsid w:val="00401538"/>
    <w:rsid w:val="00401A0A"/>
    <w:rsid w:val="00401A92"/>
    <w:rsid w:val="00401F3F"/>
    <w:rsid w:val="004021F2"/>
    <w:rsid w:val="004024B5"/>
    <w:rsid w:val="004025D7"/>
    <w:rsid w:val="00402CF2"/>
    <w:rsid w:val="00403004"/>
    <w:rsid w:val="004030E8"/>
    <w:rsid w:val="004030FA"/>
    <w:rsid w:val="00403448"/>
    <w:rsid w:val="00403B3D"/>
    <w:rsid w:val="00403BDE"/>
    <w:rsid w:val="00403D0D"/>
    <w:rsid w:val="00403DCE"/>
    <w:rsid w:val="00403E50"/>
    <w:rsid w:val="00403E5D"/>
    <w:rsid w:val="00403EA9"/>
    <w:rsid w:val="00403FCC"/>
    <w:rsid w:val="004040FC"/>
    <w:rsid w:val="00404452"/>
    <w:rsid w:val="004045F0"/>
    <w:rsid w:val="00404764"/>
    <w:rsid w:val="00404ABB"/>
    <w:rsid w:val="00404B5B"/>
    <w:rsid w:val="00404C4E"/>
    <w:rsid w:val="00404DD5"/>
    <w:rsid w:val="00404F6A"/>
    <w:rsid w:val="0040515F"/>
    <w:rsid w:val="004051CB"/>
    <w:rsid w:val="004053D2"/>
    <w:rsid w:val="00405501"/>
    <w:rsid w:val="00405530"/>
    <w:rsid w:val="0040568C"/>
    <w:rsid w:val="0040577D"/>
    <w:rsid w:val="00405B84"/>
    <w:rsid w:val="00405D11"/>
    <w:rsid w:val="00405FE5"/>
    <w:rsid w:val="0040607F"/>
    <w:rsid w:val="00406111"/>
    <w:rsid w:val="004061F5"/>
    <w:rsid w:val="004064F3"/>
    <w:rsid w:val="004069FA"/>
    <w:rsid w:val="00406A55"/>
    <w:rsid w:val="00406C0D"/>
    <w:rsid w:val="00406E3A"/>
    <w:rsid w:val="00407004"/>
    <w:rsid w:val="0040725E"/>
    <w:rsid w:val="004074D9"/>
    <w:rsid w:val="00407B03"/>
    <w:rsid w:val="00407B87"/>
    <w:rsid w:val="00407D56"/>
    <w:rsid w:val="00410029"/>
    <w:rsid w:val="004100D3"/>
    <w:rsid w:val="00410108"/>
    <w:rsid w:val="004101B8"/>
    <w:rsid w:val="0041043B"/>
    <w:rsid w:val="00410579"/>
    <w:rsid w:val="00410624"/>
    <w:rsid w:val="00410874"/>
    <w:rsid w:val="00410930"/>
    <w:rsid w:val="00410CD8"/>
    <w:rsid w:val="00411046"/>
    <w:rsid w:val="004110BB"/>
    <w:rsid w:val="00411611"/>
    <w:rsid w:val="00411826"/>
    <w:rsid w:val="00411F34"/>
    <w:rsid w:val="004120CC"/>
    <w:rsid w:val="0041230D"/>
    <w:rsid w:val="00412531"/>
    <w:rsid w:val="0041270B"/>
    <w:rsid w:val="0041276C"/>
    <w:rsid w:val="00412B2D"/>
    <w:rsid w:val="00412B9A"/>
    <w:rsid w:val="00412C1D"/>
    <w:rsid w:val="00412D0D"/>
    <w:rsid w:val="00412D60"/>
    <w:rsid w:val="00412DA8"/>
    <w:rsid w:val="00412E80"/>
    <w:rsid w:val="00413338"/>
    <w:rsid w:val="004134A2"/>
    <w:rsid w:val="004137F7"/>
    <w:rsid w:val="0041434C"/>
    <w:rsid w:val="004143FA"/>
    <w:rsid w:val="004145A1"/>
    <w:rsid w:val="004146AB"/>
    <w:rsid w:val="00414719"/>
    <w:rsid w:val="00414A31"/>
    <w:rsid w:val="00414AA8"/>
    <w:rsid w:val="00414AB4"/>
    <w:rsid w:val="00414DD2"/>
    <w:rsid w:val="00414EB0"/>
    <w:rsid w:val="00414F7D"/>
    <w:rsid w:val="0041512B"/>
    <w:rsid w:val="0041519A"/>
    <w:rsid w:val="004151B5"/>
    <w:rsid w:val="00415699"/>
    <w:rsid w:val="0041595C"/>
    <w:rsid w:val="00415B82"/>
    <w:rsid w:val="00416097"/>
    <w:rsid w:val="004160D1"/>
    <w:rsid w:val="00416111"/>
    <w:rsid w:val="00416124"/>
    <w:rsid w:val="00416373"/>
    <w:rsid w:val="004163B1"/>
    <w:rsid w:val="00416438"/>
    <w:rsid w:val="004165AB"/>
    <w:rsid w:val="00416D45"/>
    <w:rsid w:val="00416D57"/>
    <w:rsid w:val="00416E59"/>
    <w:rsid w:val="00416FF3"/>
    <w:rsid w:val="0041744E"/>
    <w:rsid w:val="004177F5"/>
    <w:rsid w:val="004179EF"/>
    <w:rsid w:val="00417A0C"/>
    <w:rsid w:val="00417A64"/>
    <w:rsid w:val="00420051"/>
    <w:rsid w:val="0042022A"/>
    <w:rsid w:val="004202BD"/>
    <w:rsid w:val="004209F1"/>
    <w:rsid w:val="00420A27"/>
    <w:rsid w:val="00420B37"/>
    <w:rsid w:val="00420F78"/>
    <w:rsid w:val="00420F8C"/>
    <w:rsid w:val="00421439"/>
    <w:rsid w:val="004216DF"/>
    <w:rsid w:val="00421818"/>
    <w:rsid w:val="0042184A"/>
    <w:rsid w:val="00421916"/>
    <w:rsid w:val="004221DB"/>
    <w:rsid w:val="0042244B"/>
    <w:rsid w:val="00422EDA"/>
    <w:rsid w:val="00422F8F"/>
    <w:rsid w:val="00423025"/>
    <w:rsid w:val="00423176"/>
    <w:rsid w:val="0042323B"/>
    <w:rsid w:val="00423501"/>
    <w:rsid w:val="00423815"/>
    <w:rsid w:val="00423852"/>
    <w:rsid w:val="00423999"/>
    <w:rsid w:val="004239B8"/>
    <w:rsid w:val="004239F5"/>
    <w:rsid w:val="00423AC3"/>
    <w:rsid w:val="00423BAD"/>
    <w:rsid w:val="00423D0D"/>
    <w:rsid w:val="00423DAE"/>
    <w:rsid w:val="00423E1E"/>
    <w:rsid w:val="00423F09"/>
    <w:rsid w:val="00423F63"/>
    <w:rsid w:val="004240BD"/>
    <w:rsid w:val="00424296"/>
    <w:rsid w:val="00424433"/>
    <w:rsid w:val="004244A9"/>
    <w:rsid w:val="00424559"/>
    <w:rsid w:val="0042474D"/>
    <w:rsid w:val="00424ACD"/>
    <w:rsid w:val="00424AF9"/>
    <w:rsid w:val="00424D53"/>
    <w:rsid w:val="0042507A"/>
    <w:rsid w:val="0042509F"/>
    <w:rsid w:val="00425571"/>
    <w:rsid w:val="004258C8"/>
    <w:rsid w:val="00425FEF"/>
    <w:rsid w:val="00426425"/>
    <w:rsid w:val="0042653A"/>
    <w:rsid w:val="004265EF"/>
    <w:rsid w:val="0042663A"/>
    <w:rsid w:val="004267B3"/>
    <w:rsid w:val="004267E8"/>
    <w:rsid w:val="00426C56"/>
    <w:rsid w:val="00426EC0"/>
    <w:rsid w:val="004272FF"/>
    <w:rsid w:val="00427360"/>
    <w:rsid w:val="00427424"/>
    <w:rsid w:val="004277F1"/>
    <w:rsid w:val="00427806"/>
    <w:rsid w:val="00427B3B"/>
    <w:rsid w:val="00427C8B"/>
    <w:rsid w:val="00427CE5"/>
    <w:rsid w:val="00427DFD"/>
    <w:rsid w:val="004301A3"/>
    <w:rsid w:val="00430281"/>
    <w:rsid w:val="004304BD"/>
    <w:rsid w:val="004306F2"/>
    <w:rsid w:val="00430BD4"/>
    <w:rsid w:val="00431041"/>
    <w:rsid w:val="0043152F"/>
    <w:rsid w:val="00431634"/>
    <w:rsid w:val="00431652"/>
    <w:rsid w:val="004317E1"/>
    <w:rsid w:val="00431B17"/>
    <w:rsid w:val="00431B26"/>
    <w:rsid w:val="00432032"/>
    <w:rsid w:val="00432165"/>
    <w:rsid w:val="004324F3"/>
    <w:rsid w:val="004324F8"/>
    <w:rsid w:val="004326CA"/>
    <w:rsid w:val="0043277A"/>
    <w:rsid w:val="00432889"/>
    <w:rsid w:val="004328DA"/>
    <w:rsid w:val="00432A26"/>
    <w:rsid w:val="00432DDA"/>
    <w:rsid w:val="00433071"/>
    <w:rsid w:val="00433203"/>
    <w:rsid w:val="00433531"/>
    <w:rsid w:val="0043359E"/>
    <w:rsid w:val="00433665"/>
    <w:rsid w:val="00433818"/>
    <w:rsid w:val="00433921"/>
    <w:rsid w:val="00433B9E"/>
    <w:rsid w:val="00433E51"/>
    <w:rsid w:val="0043404C"/>
    <w:rsid w:val="004344D5"/>
    <w:rsid w:val="00434531"/>
    <w:rsid w:val="0043465F"/>
    <w:rsid w:val="00434756"/>
    <w:rsid w:val="00434859"/>
    <w:rsid w:val="00434884"/>
    <w:rsid w:val="004348FE"/>
    <w:rsid w:val="00434BD7"/>
    <w:rsid w:val="00434E2B"/>
    <w:rsid w:val="00434E7C"/>
    <w:rsid w:val="00435142"/>
    <w:rsid w:val="00435366"/>
    <w:rsid w:val="0043549E"/>
    <w:rsid w:val="00435671"/>
    <w:rsid w:val="004356A8"/>
    <w:rsid w:val="00435874"/>
    <w:rsid w:val="004358D3"/>
    <w:rsid w:val="0043599E"/>
    <w:rsid w:val="00435C0B"/>
    <w:rsid w:val="00435CBA"/>
    <w:rsid w:val="00435EBF"/>
    <w:rsid w:val="00435EE5"/>
    <w:rsid w:val="0043642B"/>
    <w:rsid w:val="00436441"/>
    <w:rsid w:val="00436A1D"/>
    <w:rsid w:val="00436B87"/>
    <w:rsid w:val="00436C38"/>
    <w:rsid w:val="00436DCD"/>
    <w:rsid w:val="004371B7"/>
    <w:rsid w:val="00437319"/>
    <w:rsid w:val="004373B0"/>
    <w:rsid w:val="0043748C"/>
    <w:rsid w:val="0043754B"/>
    <w:rsid w:val="00437667"/>
    <w:rsid w:val="00437786"/>
    <w:rsid w:val="00437BB2"/>
    <w:rsid w:val="00437C37"/>
    <w:rsid w:val="00437D02"/>
    <w:rsid w:val="00437D53"/>
    <w:rsid w:val="00437D8C"/>
    <w:rsid w:val="00437E62"/>
    <w:rsid w:val="00437E81"/>
    <w:rsid w:val="0044003E"/>
    <w:rsid w:val="00440078"/>
    <w:rsid w:val="004404C0"/>
    <w:rsid w:val="00440648"/>
    <w:rsid w:val="00440ADD"/>
    <w:rsid w:val="00440B98"/>
    <w:rsid w:val="00440C33"/>
    <w:rsid w:val="00440ED5"/>
    <w:rsid w:val="004414C1"/>
    <w:rsid w:val="004415CD"/>
    <w:rsid w:val="0044198F"/>
    <w:rsid w:val="00441B55"/>
    <w:rsid w:val="00441CF6"/>
    <w:rsid w:val="00441F61"/>
    <w:rsid w:val="0044215B"/>
    <w:rsid w:val="004421FA"/>
    <w:rsid w:val="00442329"/>
    <w:rsid w:val="004423CB"/>
    <w:rsid w:val="00442462"/>
    <w:rsid w:val="0044260D"/>
    <w:rsid w:val="00442728"/>
    <w:rsid w:val="0044288C"/>
    <w:rsid w:val="00442B51"/>
    <w:rsid w:val="00442C28"/>
    <w:rsid w:val="00442D95"/>
    <w:rsid w:val="00443097"/>
    <w:rsid w:val="004430F1"/>
    <w:rsid w:val="0044375F"/>
    <w:rsid w:val="00443CA8"/>
    <w:rsid w:val="00443E1F"/>
    <w:rsid w:val="00443EC8"/>
    <w:rsid w:val="00444524"/>
    <w:rsid w:val="00444533"/>
    <w:rsid w:val="00444719"/>
    <w:rsid w:val="004447AB"/>
    <w:rsid w:val="004449A8"/>
    <w:rsid w:val="00444B4E"/>
    <w:rsid w:val="00444D8F"/>
    <w:rsid w:val="00444DC5"/>
    <w:rsid w:val="00444EF6"/>
    <w:rsid w:val="00444F7A"/>
    <w:rsid w:val="00444FDA"/>
    <w:rsid w:val="004450D2"/>
    <w:rsid w:val="004453FA"/>
    <w:rsid w:val="004454B1"/>
    <w:rsid w:val="00445637"/>
    <w:rsid w:val="00445691"/>
    <w:rsid w:val="004457CC"/>
    <w:rsid w:val="004457CF"/>
    <w:rsid w:val="00445BB9"/>
    <w:rsid w:val="00445C03"/>
    <w:rsid w:val="00446143"/>
    <w:rsid w:val="0044630D"/>
    <w:rsid w:val="00446526"/>
    <w:rsid w:val="0044693F"/>
    <w:rsid w:val="00446968"/>
    <w:rsid w:val="00446D2E"/>
    <w:rsid w:val="00446E76"/>
    <w:rsid w:val="00446E96"/>
    <w:rsid w:val="00447259"/>
    <w:rsid w:val="004472D9"/>
    <w:rsid w:val="00447625"/>
    <w:rsid w:val="00447702"/>
    <w:rsid w:val="00447A1A"/>
    <w:rsid w:val="00447A25"/>
    <w:rsid w:val="00447AA5"/>
    <w:rsid w:val="00447CCB"/>
    <w:rsid w:val="00447D1B"/>
    <w:rsid w:val="00450011"/>
    <w:rsid w:val="00450398"/>
    <w:rsid w:val="004503BA"/>
    <w:rsid w:val="004507CC"/>
    <w:rsid w:val="00450AD0"/>
    <w:rsid w:val="00450C6E"/>
    <w:rsid w:val="00450E81"/>
    <w:rsid w:val="00450F44"/>
    <w:rsid w:val="00451020"/>
    <w:rsid w:val="004512F5"/>
    <w:rsid w:val="0045160D"/>
    <w:rsid w:val="00451702"/>
    <w:rsid w:val="00451819"/>
    <w:rsid w:val="004518B3"/>
    <w:rsid w:val="00451C9E"/>
    <w:rsid w:val="00451CD8"/>
    <w:rsid w:val="00451D66"/>
    <w:rsid w:val="00452048"/>
    <w:rsid w:val="00452222"/>
    <w:rsid w:val="004524AA"/>
    <w:rsid w:val="004526CD"/>
    <w:rsid w:val="00452799"/>
    <w:rsid w:val="004527D0"/>
    <w:rsid w:val="00452EF6"/>
    <w:rsid w:val="00453156"/>
    <w:rsid w:val="00453327"/>
    <w:rsid w:val="0045348C"/>
    <w:rsid w:val="004535B0"/>
    <w:rsid w:val="004535C0"/>
    <w:rsid w:val="004537CA"/>
    <w:rsid w:val="00454150"/>
    <w:rsid w:val="00454A56"/>
    <w:rsid w:val="00454DE6"/>
    <w:rsid w:val="00454F03"/>
    <w:rsid w:val="00454FFE"/>
    <w:rsid w:val="004552FD"/>
    <w:rsid w:val="00455426"/>
    <w:rsid w:val="004554D8"/>
    <w:rsid w:val="004555DD"/>
    <w:rsid w:val="00455727"/>
    <w:rsid w:val="00455953"/>
    <w:rsid w:val="00455BA2"/>
    <w:rsid w:val="00455BF9"/>
    <w:rsid w:val="00455E7A"/>
    <w:rsid w:val="00455EC9"/>
    <w:rsid w:val="004562B9"/>
    <w:rsid w:val="0045643A"/>
    <w:rsid w:val="004573E9"/>
    <w:rsid w:val="0045748C"/>
    <w:rsid w:val="004575FF"/>
    <w:rsid w:val="0045765B"/>
    <w:rsid w:val="004577F5"/>
    <w:rsid w:val="00457AAD"/>
    <w:rsid w:val="00457B57"/>
    <w:rsid w:val="00457D38"/>
    <w:rsid w:val="0046007F"/>
    <w:rsid w:val="0046030B"/>
    <w:rsid w:val="00460326"/>
    <w:rsid w:val="004606E4"/>
    <w:rsid w:val="00460774"/>
    <w:rsid w:val="004607B2"/>
    <w:rsid w:val="00460A52"/>
    <w:rsid w:val="00460A6F"/>
    <w:rsid w:val="00460B5A"/>
    <w:rsid w:val="00460EB5"/>
    <w:rsid w:val="00461079"/>
    <w:rsid w:val="00461308"/>
    <w:rsid w:val="00461674"/>
    <w:rsid w:val="00461CE6"/>
    <w:rsid w:val="00462028"/>
    <w:rsid w:val="004622C4"/>
    <w:rsid w:val="00462340"/>
    <w:rsid w:val="004623C1"/>
    <w:rsid w:val="0046253C"/>
    <w:rsid w:val="004625E4"/>
    <w:rsid w:val="004625EA"/>
    <w:rsid w:val="00462623"/>
    <w:rsid w:val="004626FC"/>
    <w:rsid w:val="0046277F"/>
    <w:rsid w:val="004628D8"/>
    <w:rsid w:val="0046293A"/>
    <w:rsid w:val="004629BF"/>
    <w:rsid w:val="00462A55"/>
    <w:rsid w:val="00462EF8"/>
    <w:rsid w:val="00462F39"/>
    <w:rsid w:val="004633BD"/>
    <w:rsid w:val="0046347C"/>
    <w:rsid w:val="00463795"/>
    <w:rsid w:val="00463F5E"/>
    <w:rsid w:val="004644A8"/>
    <w:rsid w:val="00464A68"/>
    <w:rsid w:val="00464B5A"/>
    <w:rsid w:val="00464E2B"/>
    <w:rsid w:val="00465002"/>
    <w:rsid w:val="00465098"/>
    <w:rsid w:val="0046526F"/>
    <w:rsid w:val="004652AB"/>
    <w:rsid w:val="00465434"/>
    <w:rsid w:val="0046545D"/>
    <w:rsid w:val="004658BF"/>
    <w:rsid w:val="0046591D"/>
    <w:rsid w:val="00465BC6"/>
    <w:rsid w:val="00465DC7"/>
    <w:rsid w:val="00465EF0"/>
    <w:rsid w:val="0046639B"/>
    <w:rsid w:val="004664F8"/>
    <w:rsid w:val="0046653E"/>
    <w:rsid w:val="00466731"/>
    <w:rsid w:val="00466B19"/>
    <w:rsid w:val="0046725B"/>
    <w:rsid w:val="00467391"/>
    <w:rsid w:val="0046740B"/>
    <w:rsid w:val="0046756E"/>
    <w:rsid w:val="00467923"/>
    <w:rsid w:val="0046798C"/>
    <w:rsid w:val="00467D03"/>
    <w:rsid w:val="004700EF"/>
    <w:rsid w:val="00470193"/>
    <w:rsid w:val="00470283"/>
    <w:rsid w:val="004703A1"/>
    <w:rsid w:val="004704F2"/>
    <w:rsid w:val="004708F9"/>
    <w:rsid w:val="00470942"/>
    <w:rsid w:val="00470BA5"/>
    <w:rsid w:val="00470BF9"/>
    <w:rsid w:val="00471020"/>
    <w:rsid w:val="004711D1"/>
    <w:rsid w:val="004712B8"/>
    <w:rsid w:val="00471743"/>
    <w:rsid w:val="004719A6"/>
    <w:rsid w:val="00471BD6"/>
    <w:rsid w:val="00471DC6"/>
    <w:rsid w:val="00471DDE"/>
    <w:rsid w:val="00471F1B"/>
    <w:rsid w:val="004720A9"/>
    <w:rsid w:val="00472909"/>
    <w:rsid w:val="00472E73"/>
    <w:rsid w:val="00473279"/>
    <w:rsid w:val="004732E2"/>
    <w:rsid w:val="0047386E"/>
    <w:rsid w:val="00473AB0"/>
    <w:rsid w:val="00473B6D"/>
    <w:rsid w:val="00473B7A"/>
    <w:rsid w:val="004745B1"/>
    <w:rsid w:val="00474642"/>
    <w:rsid w:val="00474F9D"/>
    <w:rsid w:val="004750F2"/>
    <w:rsid w:val="00475103"/>
    <w:rsid w:val="004751DC"/>
    <w:rsid w:val="0047530E"/>
    <w:rsid w:val="004755AE"/>
    <w:rsid w:val="00475B64"/>
    <w:rsid w:val="00475C32"/>
    <w:rsid w:val="00476034"/>
    <w:rsid w:val="004760FD"/>
    <w:rsid w:val="0047612A"/>
    <w:rsid w:val="00476136"/>
    <w:rsid w:val="004761F1"/>
    <w:rsid w:val="004762FD"/>
    <w:rsid w:val="0047642B"/>
    <w:rsid w:val="004764AF"/>
    <w:rsid w:val="004764CD"/>
    <w:rsid w:val="004764E6"/>
    <w:rsid w:val="004764EF"/>
    <w:rsid w:val="004765CA"/>
    <w:rsid w:val="004769C4"/>
    <w:rsid w:val="00476B73"/>
    <w:rsid w:val="00476C19"/>
    <w:rsid w:val="00476DD3"/>
    <w:rsid w:val="00476EED"/>
    <w:rsid w:val="00477338"/>
    <w:rsid w:val="00477577"/>
    <w:rsid w:val="00477D5D"/>
    <w:rsid w:val="00480397"/>
    <w:rsid w:val="00480994"/>
    <w:rsid w:val="004809BF"/>
    <w:rsid w:val="00480A88"/>
    <w:rsid w:val="00480F77"/>
    <w:rsid w:val="00481177"/>
    <w:rsid w:val="0048138D"/>
    <w:rsid w:val="00481912"/>
    <w:rsid w:val="00481C90"/>
    <w:rsid w:val="00481DDE"/>
    <w:rsid w:val="004824D2"/>
    <w:rsid w:val="004825C1"/>
    <w:rsid w:val="004825F5"/>
    <w:rsid w:val="00482741"/>
    <w:rsid w:val="0048288E"/>
    <w:rsid w:val="00482930"/>
    <w:rsid w:val="00482A88"/>
    <w:rsid w:val="00482AB7"/>
    <w:rsid w:val="00482B3A"/>
    <w:rsid w:val="00483007"/>
    <w:rsid w:val="004831EF"/>
    <w:rsid w:val="004833B9"/>
    <w:rsid w:val="00483492"/>
    <w:rsid w:val="0048353E"/>
    <w:rsid w:val="004835CC"/>
    <w:rsid w:val="00483A1E"/>
    <w:rsid w:val="00483B1D"/>
    <w:rsid w:val="00483C92"/>
    <w:rsid w:val="004841D5"/>
    <w:rsid w:val="004843BA"/>
    <w:rsid w:val="004845F5"/>
    <w:rsid w:val="00484ADA"/>
    <w:rsid w:val="00484B90"/>
    <w:rsid w:val="00485078"/>
    <w:rsid w:val="00485286"/>
    <w:rsid w:val="00485BFA"/>
    <w:rsid w:val="00485D8B"/>
    <w:rsid w:val="00485E5B"/>
    <w:rsid w:val="00485E80"/>
    <w:rsid w:val="00486045"/>
    <w:rsid w:val="00486063"/>
    <w:rsid w:val="004863A6"/>
    <w:rsid w:val="0048649C"/>
    <w:rsid w:val="00486CBA"/>
    <w:rsid w:val="00486DEB"/>
    <w:rsid w:val="00486DFC"/>
    <w:rsid w:val="00486FB3"/>
    <w:rsid w:val="00487004"/>
    <w:rsid w:val="004870D4"/>
    <w:rsid w:val="00487304"/>
    <w:rsid w:val="00487734"/>
    <w:rsid w:val="00487AB9"/>
    <w:rsid w:val="00487F91"/>
    <w:rsid w:val="004903F9"/>
    <w:rsid w:val="004906F1"/>
    <w:rsid w:val="00490B93"/>
    <w:rsid w:val="00490C0A"/>
    <w:rsid w:val="00490C40"/>
    <w:rsid w:val="0049196E"/>
    <w:rsid w:val="00491DA0"/>
    <w:rsid w:val="00491F1C"/>
    <w:rsid w:val="00492026"/>
    <w:rsid w:val="004921A2"/>
    <w:rsid w:val="00492511"/>
    <w:rsid w:val="004926BD"/>
    <w:rsid w:val="00492B5A"/>
    <w:rsid w:val="00493005"/>
    <w:rsid w:val="004931D9"/>
    <w:rsid w:val="00493451"/>
    <w:rsid w:val="00493525"/>
    <w:rsid w:val="00493684"/>
    <w:rsid w:val="0049376C"/>
    <w:rsid w:val="00493B2B"/>
    <w:rsid w:val="00493B49"/>
    <w:rsid w:val="00493C99"/>
    <w:rsid w:val="00493F23"/>
    <w:rsid w:val="00494094"/>
    <w:rsid w:val="004942BC"/>
    <w:rsid w:val="004945FD"/>
    <w:rsid w:val="00494657"/>
    <w:rsid w:val="00494659"/>
    <w:rsid w:val="00494ADA"/>
    <w:rsid w:val="00494CD0"/>
    <w:rsid w:val="00495068"/>
    <w:rsid w:val="00495276"/>
    <w:rsid w:val="004952F0"/>
    <w:rsid w:val="0049548F"/>
    <w:rsid w:val="004956C0"/>
    <w:rsid w:val="00495B14"/>
    <w:rsid w:val="00495C95"/>
    <w:rsid w:val="00495FE8"/>
    <w:rsid w:val="00496231"/>
    <w:rsid w:val="004963E2"/>
    <w:rsid w:val="004965C6"/>
    <w:rsid w:val="004966DC"/>
    <w:rsid w:val="00496AC7"/>
    <w:rsid w:val="00496B80"/>
    <w:rsid w:val="00496BD1"/>
    <w:rsid w:val="00496C76"/>
    <w:rsid w:val="004974C7"/>
    <w:rsid w:val="0049765D"/>
    <w:rsid w:val="00497B21"/>
    <w:rsid w:val="00497E33"/>
    <w:rsid w:val="004A0459"/>
    <w:rsid w:val="004A05AC"/>
    <w:rsid w:val="004A06EC"/>
    <w:rsid w:val="004A07D9"/>
    <w:rsid w:val="004A087B"/>
    <w:rsid w:val="004A0997"/>
    <w:rsid w:val="004A0A04"/>
    <w:rsid w:val="004A0B3D"/>
    <w:rsid w:val="004A1217"/>
    <w:rsid w:val="004A13BF"/>
    <w:rsid w:val="004A13ED"/>
    <w:rsid w:val="004A15E5"/>
    <w:rsid w:val="004A1691"/>
    <w:rsid w:val="004A17AA"/>
    <w:rsid w:val="004A1AF3"/>
    <w:rsid w:val="004A204C"/>
    <w:rsid w:val="004A213C"/>
    <w:rsid w:val="004A2511"/>
    <w:rsid w:val="004A26F1"/>
    <w:rsid w:val="004A272A"/>
    <w:rsid w:val="004A2C1C"/>
    <w:rsid w:val="004A2E69"/>
    <w:rsid w:val="004A3126"/>
    <w:rsid w:val="004A32F1"/>
    <w:rsid w:val="004A3320"/>
    <w:rsid w:val="004A3480"/>
    <w:rsid w:val="004A356F"/>
    <w:rsid w:val="004A365F"/>
    <w:rsid w:val="004A3AE6"/>
    <w:rsid w:val="004A3B58"/>
    <w:rsid w:val="004A3C03"/>
    <w:rsid w:val="004A3C74"/>
    <w:rsid w:val="004A3D81"/>
    <w:rsid w:val="004A3DC4"/>
    <w:rsid w:val="004A3EF3"/>
    <w:rsid w:val="004A4240"/>
    <w:rsid w:val="004A4785"/>
    <w:rsid w:val="004A48BE"/>
    <w:rsid w:val="004A4FC0"/>
    <w:rsid w:val="004A5160"/>
    <w:rsid w:val="004A54A2"/>
    <w:rsid w:val="004A57D7"/>
    <w:rsid w:val="004A591E"/>
    <w:rsid w:val="004A5AFF"/>
    <w:rsid w:val="004A5E5B"/>
    <w:rsid w:val="004A5F9C"/>
    <w:rsid w:val="004A6400"/>
    <w:rsid w:val="004A6849"/>
    <w:rsid w:val="004A69F1"/>
    <w:rsid w:val="004A6D9B"/>
    <w:rsid w:val="004A7148"/>
    <w:rsid w:val="004A7395"/>
    <w:rsid w:val="004A75A8"/>
    <w:rsid w:val="004A7CB3"/>
    <w:rsid w:val="004A7E79"/>
    <w:rsid w:val="004B0078"/>
    <w:rsid w:val="004B0184"/>
    <w:rsid w:val="004B052C"/>
    <w:rsid w:val="004B0A7E"/>
    <w:rsid w:val="004B0C83"/>
    <w:rsid w:val="004B0D38"/>
    <w:rsid w:val="004B0DDA"/>
    <w:rsid w:val="004B0F30"/>
    <w:rsid w:val="004B1308"/>
    <w:rsid w:val="004B153D"/>
    <w:rsid w:val="004B16A3"/>
    <w:rsid w:val="004B17DA"/>
    <w:rsid w:val="004B1827"/>
    <w:rsid w:val="004B186A"/>
    <w:rsid w:val="004B1C7A"/>
    <w:rsid w:val="004B1F6F"/>
    <w:rsid w:val="004B201C"/>
    <w:rsid w:val="004B280F"/>
    <w:rsid w:val="004B2A12"/>
    <w:rsid w:val="004B2BC0"/>
    <w:rsid w:val="004B2C5D"/>
    <w:rsid w:val="004B2CA2"/>
    <w:rsid w:val="004B2F70"/>
    <w:rsid w:val="004B2FDC"/>
    <w:rsid w:val="004B309E"/>
    <w:rsid w:val="004B31DE"/>
    <w:rsid w:val="004B32A9"/>
    <w:rsid w:val="004B38AE"/>
    <w:rsid w:val="004B3AAD"/>
    <w:rsid w:val="004B4449"/>
    <w:rsid w:val="004B44F9"/>
    <w:rsid w:val="004B49A9"/>
    <w:rsid w:val="004B4E8B"/>
    <w:rsid w:val="004B539F"/>
    <w:rsid w:val="004B5520"/>
    <w:rsid w:val="004B5EAA"/>
    <w:rsid w:val="004B5F6E"/>
    <w:rsid w:val="004B5FFA"/>
    <w:rsid w:val="004B6071"/>
    <w:rsid w:val="004B64A7"/>
    <w:rsid w:val="004B6811"/>
    <w:rsid w:val="004B69B8"/>
    <w:rsid w:val="004B6D17"/>
    <w:rsid w:val="004B7134"/>
    <w:rsid w:val="004B7B1D"/>
    <w:rsid w:val="004C02FA"/>
    <w:rsid w:val="004C04FC"/>
    <w:rsid w:val="004C06A8"/>
    <w:rsid w:val="004C0AB9"/>
    <w:rsid w:val="004C0C96"/>
    <w:rsid w:val="004C0D55"/>
    <w:rsid w:val="004C100F"/>
    <w:rsid w:val="004C1047"/>
    <w:rsid w:val="004C1139"/>
    <w:rsid w:val="004C14B6"/>
    <w:rsid w:val="004C17A8"/>
    <w:rsid w:val="004C1947"/>
    <w:rsid w:val="004C19EC"/>
    <w:rsid w:val="004C1C0E"/>
    <w:rsid w:val="004C1C14"/>
    <w:rsid w:val="004C1C20"/>
    <w:rsid w:val="004C1CD7"/>
    <w:rsid w:val="004C1D21"/>
    <w:rsid w:val="004C1ECF"/>
    <w:rsid w:val="004C221F"/>
    <w:rsid w:val="004C22DC"/>
    <w:rsid w:val="004C2440"/>
    <w:rsid w:val="004C2874"/>
    <w:rsid w:val="004C2D9D"/>
    <w:rsid w:val="004C2EB6"/>
    <w:rsid w:val="004C2F8C"/>
    <w:rsid w:val="004C2FE8"/>
    <w:rsid w:val="004C3135"/>
    <w:rsid w:val="004C3248"/>
    <w:rsid w:val="004C3712"/>
    <w:rsid w:val="004C3C76"/>
    <w:rsid w:val="004C3D72"/>
    <w:rsid w:val="004C3F70"/>
    <w:rsid w:val="004C4057"/>
    <w:rsid w:val="004C40D9"/>
    <w:rsid w:val="004C42D6"/>
    <w:rsid w:val="004C48EA"/>
    <w:rsid w:val="004C4B3D"/>
    <w:rsid w:val="004C4BAC"/>
    <w:rsid w:val="004C4DDA"/>
    <w:rsid w:val="004C5191"/>
    <w:rsid w:val="004C5367"/>
    <w:rsid w:val="004C5BED"/>
    <w:rsid w:val="004C61D1"/>
    <w:rsid w:val="004C62C2"/>
    <w:rsid w:val="004C63EB"/>
    <w:rsid w:val="004C6481"/>
    <w:rsid w:val="004C6799"/>
    <w:rsid w:val="004C6A50"/>
    <w:rsid w:val="004C6BD2"/>
    <w:rsid w:val="004C74D6"/>
    <w:rsid w:val="004C7B43"/>
    <w:rsid w:val="004C7CEE"/>
    <w:rsid w:val="004D011A"/>
    <w:rsid w:val="004D0123"/>
    <w:rsid w:val="004D020C"/>
    <w:rsid w:val="004D0234"/>
    <w:rsid w:val="004D02BC"/>
    <w:rsid w:val="004D0437"/>
    <w:rsid w:val="004D0789"/>
    <w:rsid w:val="004D09B8"/>
    <w:rsid w:val="004D09EA"/>
    <w:rsid w:val="004D0ABE"/>
    <w:rsid w:val="004D0C96"/>
    <w:rsid w:val="004D0D70"/>
    <w:rsid w:val="004D1522"/>
    <w:rsid w:val="004D154F"/>
    <w:rsid w:val="004D1A7F"/>
    <w:rsid w:val="004D1CF4"/>
    <w:rsid w:val="004D1FC2"/>
    <w:rsid w:val="004D2009"/>
    <w:rsid w:val="004D23FC"/>
    <w:rsid w:val="004D2749"/>
    <w:rsid w:val="004D27FE"/>
    <w:rsid w:val="004D29AA"/>
    <w:rsid w:val="004D29E4"/>
    <w:rsid w:val="004D2C92"/>
    <w:rsid w:val="004D2E11"/>
    <w:rsid w:val="004D2E46"/>
    <w:rsid w:val="004D32BE"/>
    <w:rsid w:val="004D35D9"/>
    <w:rsid w:val="004D36B5"/>
    <w:rsid w:val="004D36B6"/>
    <w:rsid w:val="004D3818"/>
    <w:rsid w:val="004D393B"/>
    <w:rsid w:val="004D3A92"/>
    <w:rsid w:val="004D41ED"/>
    <w:rsid w:val="004D49D2"/>
    <w:rsid w:val="004D4ACD"/>
    <w:rsid w:val="004D4DF0"/>
    <w:rsid w:val="004D505C"/>
    <w:rsid w:val="004D5116"/>
    <w:rsid w:val="004D51CA"/>
    <w:rsid w:val="004D5395"/>
    <w:rsid w:val="004D54E3"/>
    <w:rsid w:val="004D55EA"/>
    <w:rsid w:val="004D5658"/>
    <w:rsid w:val="004D5693"/>
    <w:rsid w:val="004D5B70"/>
    <w:rsid w:val="004D5B7E"/>
    <w:rsid w:val="004D5DDE"/>
    <w:rsid w:val="004D5E77"/>
    <w:rsid w:val="004D5EA4"/>
    <w:rsid w:val="004D6679"/>
    <w:rsid w:val="004D6682"/>
    <w:rsid w:val="004D6A3E"/>
    <w:rsid w:val="004D6BCD"/>
    <w:rsid w:val="004D7190"/>
    <w:rsid w:val="004D73E9"/>
    <w:rsid w:val="004D74E0"/>
    <w:rsid w:val="004D7932"/>
    <w:rsid w:val="004D7C6B"/>
    <w:rsid w:val="004D7D8D"/>
    <w:rsid w:val="004D7E05"/>
    <w:rsid w:val="004E02F7"/>
    <w:rsid w:val="004E055F"/>
    <w:rsid w:val="004E0903"/>
    <w:rsid w:val="004E0F19"/>
    <w:rsid w:val="004E1072"/>
    <w:rsid w:val="004E1377"/>
    <w:rsid w:val="004E17A2"/>
    <w:rsid w:val="004E1A97"/>
    <w:rsid w:val="004E1C53"/>
    <w:rsid w:val="004E1E13"/>
    <w:rsid w:val="004E210D"/>
    <w:rsid w:val="004E214F"/>
    <w:rsid w:val="004E2567"/>
    <w:rsid w:val="004E287D"/>
    <w:rsid w:val="004E290E"/>
    <w:rsid w:val="004E2BDC"/>
    <w:rsid w:val="004E2BEB"/>
    <w:rsid w:val="004E3073"/>
    <w:rsid w:val="004E30E6"/>
    <w:rsid w:val="004E31FB"/>
    <w:rsid w:val="004E32A1"/>
    <w:rsid w:val="004E3784"/>
    <w:rsid w:val="004E3821"/>
    <w:rsid w:val="004E3924"/>
    <w:rsid w:val="004E3BC9"/>
    <w:rsid w:val="004E3E21"/>
    <w:rsid w:val="004E4160"/>
    <w:rsid w:val="004E43AB"/>
    <w:rsid w:val="004E47F8"/>
    <w:rsid w:val="004E4BCD"/>
    <w:rsid w:val="004E5421"/>
    <w:rsid w:val="004E56DC"/>
    <w:rsid w:val="004E5A04"/>
    <w:rsid w:val="004E5C42"/>
    <w:rsid w:val="004E6103"/>
    <w:rsid w:val="004E630D"/>
    <w:rsid w:val="004E663E"/>
    <w:rsid w:val="004E677C"/>
    <w:rsid w:val="004E6941"/>
    <w:rsid w:val="004E6957"/>
    <w:rsid w:val="004E6BA5"/>
    <w:rsid w:val="004E7029"/>
    <w:rsid w:val="004E75FC"/>
    <w:rsid w:val="004E7706"/>
    <w:rsid w:val="004E7925"/>
    <w:rsid w:val="004E79FA"/>
    <w:rsid w:val="004E7A67"/>
    <w:rsid w:val="004E7F1E"/>
    <w:rsid w:val="004E7F38"/>
    <w:rsid w:val="004F0017"/>
    <w:rsid w:val="004F0033"/>
    <w:rsid w:val="004F021C"/>
    <w:rsid w:val="004F0262"/>
    <w:rsid w:val="004F06F9"/>
    <w:rsid w:val="004F078B"/>
    <w:rsid w:val="004F08F8"/>
    <w:rsid w:val="004F0C6F"/>
    <w:rsid w:val="004F0CE0"/>
    <w:rsid w:val="004F1767"/>
    <w:rsid w:val="004F18D0"/>
    <w:rsid w:val="004F1A89"/>
    <w:rsid w:val="004F1B3E"/>
    <w:rsid w:val="004F1DE6"/>
    <w:rsid w:val="004F2458"/>
    <w:rsid w:val="004F2580"/>
    <w:rsid w:val="004F2792"/>
    <w:rsid w:val="004F2A07"/>
    <w:rsid w:val="004F2B31"/>
    <w:rsid w:val="004F2B8C"/>
    <w:rsid w:val="004F2ECC"/>
    <w:rsid w:val="004F2F4F"/>
    <w:rsid w:val="004F2FA2"/>
    <w:rsid w:val="004F3093"/>
    <w:rsid w:val="004F31E4"/>
    <w:rsid w:val="004F32FF"/>
    <w:rsid w:val="004F34F0"/>
    <w:rsid w:val="004F385A"/>
    <w:rsid w:val="004F38F1"/>
    <w:rsid w:val="004F3AD1"/>
    <w:rsid w:val="004F3DEF"/>
    <w:rsid w:val="004F3E51"/>
    <w:rsid w:val="004F45A8"/>
    <w:rsid w:val="004F48EC"/>
    <w:rsid w:val="004F4D92"/>
    <w:rsid w:val="004F4F88"/>
    <w:rsid w:val="004F505A"/>
    <w:rsid w:val="004F52F6"/>
    <w:rsid w:val="004F5816"/>
    <w:rsid w:val="004F5A87"/>
    <w:rsid w:val="004F5BE5"/>
    <w:rsid w:val="004F5CEA"/>
    <w:rsid w:val="004F5E3C"/>
    <w:rsid w:val="004F6106"/>
    <w:rsid w:val="004F6192"/>
    <w:rsid w:val="004F6487"/>
    <w:rsid w:val="004F64A6"/>
    <w:rsid w:val="004F66BB"/>
    <w:rsid w:val="004F6891"/>
    <w:rsid w:val="004F6AD5"/>
    <w:rsid w:val="004F6C77"/>
    <w:rsid w:val="004F6C84"/>
    <w:rsid w:val="004F6D64"/>
    <w:rsid w:val="004F7007"/>
    <w:rsid w:val="004F7080"/>
    <w:rsid w:val="004F70F9"/>
    <w:rsid w:val="004F7133"/>
    <w:rsid w:val="004F713C"/>
    <w:rsid w:val="004F733E"/>
    <w:rsid w:val="004F7B21"/>
    <w:rsid w:val="004F7BAE"/>
    <w:rsid w:val="004F7C99"/>
    <w:rsid w:val="00500298"/>
    <w:rsid w:val="005002B2"/>
    <w:rsid w:val="0050075D"/>
    <w:rsid w:val="0050078F"/>
    <w:rsid w:val="00500AD6"/>
    <w:rsid w:val="00500C13"/>
    <w:rsid w:val="00500E6E"/>
    <w:rsid w:val="00500EBF"/>
    <w:rsid w:val="00501081"/>
    <w:rsid w:val="00501167"/>
    <w:rsid w:val="0050130C"/>
    <w:rsid w:val="0050140D"/>
    <w:rsid w:val="00501503"/>
    <w:rsid w:val="0050158A"/>
    <w:rsid w:val="0050167B"/>
    <w:rsid w:val="005017E6"/>
    <w:rsid w:val="00501996"/>
    <w:rsid w:val="005019C1"/>
    <w:rsid w:val="00501B49"/>
    <w:rsid w:val="005020A0"/>
    <w:rsid w:val="005020C7"/>
    <w:rsid w:val="005023F9"/>
    <w:rsid w:val="0050287B"/>
    <w:rsid w:val="0050299C"/>
    <w:rsid w:val="00502F3E"/>
    <w:rsid w:val="00502FB2"/>
    <w:rsid w:val="00503053"/>
    <w:rsid w:val="005032D4"/>
    <w:rsid w:val="00503660"/>
    <w:rsid w:val="005037F4"/>
    <w:rsid w:val="005039B3"/>
    <w:rsid w:val="005039C7"/>
    <w:rsid w:val="00503BAD"/>
    <w:rsid w:val="00503D01"/>
    <w:rsid w:val="00503DAF"/>
    <w:rsid w:val="00503FFD"/>
    <w:rsid w:val="005042AD"/>
    <w:rsid w:val="0050431B"/>
    <w:rsid w:val="00504BB3"/>
    <w:rsid w:val="005050C4"/>
    <w:rsid w:val="005051E4"/>
    <w:rsid w:val="00505523"/>
    <w:rsid w:val="005059FA"/>
    <w:rsid w:val="00505A54"/>
    <w:rsid w:val="00505B9F"/>
    <w:rsid w:val="00505E22"/>
    <w:rsid w:val="00505EF3"/>
    <w:rsid w:val="00506017"/>
    <w:rsid w:val="005060BF"/>
    <w:rsid w:val="00506108"/>
    <w:rsid w:val="005062CD"/>
    <w:rsid w:val="005065C0"/>
    <w:rsid w:val="00506A2B"/>
    <w:rsid w:val="00506D92"/>
    <w:rsid w:val="00506DAC"/>
    <w:rsid w:val="00507120"/>
    <w:rsid w:val="00507506"/>
    <w:rsid w:val="005076A8"/>
    <w:rsid w:val="005100D2"/>
    <w:rsid w:val="005100F1"/>
    <w:rsid w:val="00510292"/>
    <w:rsid w:val="005103B4"/>
    <w:rsid w:val="005104FB"/>
    <w:rsid w:val="005108BF"/>
    <w:rsid w:val="00510A57"/>
    <w:rsid w:val="00510BE2"/>
    <w:rsid w:val="00511BA9"/>
    <w:rsid w:val="00511C29"/>
    <w:rsid w:val="0051219B"/>
    <w:rsid w:val="005121ED"/>
    <w:rsid w:val="00512317"/>
    <w:rsid w:val="0051244E"/>
    <w:rsid w:val="005126FE"/>
    <w:rsid w:val="00512788"/>
    <w:rsid w:val="00512CC0"/>
    <w:rsid w:val="00512CC8"/>
    <w:rsid w:val="00512E84"/>
    <w:rsid w:val="00513396"/>
    <w:rsid w:val="005133F2"/>
    <w:rsid w:val="00513C3E"/>
    <w:rsid w:val="00513D03"/>
    <w:rsid w:val="0051411F"/>
    <w:rsid w:val="005141D5"/>
    <w:rsid w:val="00514596"/>
    <w:rsid w:val="005146A3"/>
    <w:rsid w:val="00514E5B"/>
    <w:rsid w:val="00514E7E"/>
    <w:rsid w:val="00514F75"/>
    <w:rsid w:val="0051515B"/>
    <w:rsid w:val="00515454"/>
    <w:rsid w:val="0051552B"/>
    <w:rsid w:val="0051553D"/>
    <w:rsid w:val="005155EC"/>
    <w:rsid w:val="005156D6"/>
    <w:rsid w:val="0051574A"/>
    <w:rsid w:val="00515899"/>
    <w:rsid w:val="005161DE"/>
    <w:rsid w:val="005165F7"/>
    <w:rsid w:val="005166DE"/>
    <w:rsid w:val="00516773"/>
    <w:rsid w:val="00516CD0"/>
    <w:rsid w:val="00516EE0"/>
    <w:rsid w:val="00517088"/>
    <w:rsid w:val="005172C5"/>
    <w:rsid w:val="00517963"/>
    <w:rsid w:val="00517BB1"/>
    <w:rsid w:val="00517C06"/>
    <w:rsid w:val="00517EA4"/>
    <w:rsid w:val="0052065B"/>
    <w:rsid w:val="00520854"/>
    <w:rsid w:val="005208CC"/>
    <w:rsid w:val="00520939"/>
    <w:rsid w:val="005209DC"/>
    <w:rsid w:val="00520B60"/>
    <w:rsid w:val="00520E08"/>
    <w:rsid w:val="00521179"/>
    <w:rsid w:val="0052125C"/>
    <w:rsid w:val="0052127A"/>
    <w:rsid w:val="00521311"/>
    <w:rsid w:val="00521546"/>
    <w:rsid w:val="00521569"/>
    <w:rsid w:val="00521B5C"/>
    <w:rsid w:val="00521C54"/>
    <w:rsid w:val="0052258E"/>
    <w:rsid w:val="00522882"/>
    <w:rsid w:val="00522DA7"/>
    <w:rsid w:val="005230CE"/>
    <w:rsid w:val="005230E6"/>
    <w:rsid w:val="0052328E"/>
    <w:rsid w:val="005232C4"/>
    <w:rsid w:val="0052375B"/>
    <w:rsid w:val="00523815"/>
    <w:rsid w:val="00523CE5"/>
    <w:rsid w:val="00523E9C"/>
    <w:rsid w:val="005241B3"/>
    <w:rsid w:val="00524356"/>
    <w:rsid w:val="00524CA9"/>
    <w:rsid w:val="00524F08"/>
    <w:rsid w:val="00524F0B"/>
    <w:rsid w:val="0052504B"/>
    <w:rsid w:val="005250B4"/>
    <w:rsid w:val="005251C8"/>
    <w:rsid w:val="005251F3"/>
    <w:rsid w:val="0052543B"/>
    <w:rsid w:val="00525ADD"/>
    <w:rsid w:val="00525F48"/>
    <w:rsid w:val="00526428"/>
    <w:rsid w:val="005265E2"/>
    <w:rsid w:val="00526791"/>
    <w:rsid w:val="0052687D"/>
    <w:rsid w:val="005269F5"/>
    <w:rsid w:val="00526AEC"/>
    <w:rsid w:val="00526C90"/>
    <w:rsid w:val="00526DB5"/>
    <w:rsid w:val="00526EC8"/>
    <w:rsid w:val="005270AC"/>
    <w:rsid w:val="0052731A"/>
    <w:rsid w:val="00527505"/>
    <w:rsid w:val="005275F4"/>
    <w:rsid w:val="00527A97"/>
    <w:rsid w:val="00527B61"/>
    <w:rsid w:val="00527C32"/>
    <w:rsid w:val="00530047"/>
    <w:rsid w:val="0053012A"/>
    <w:rsid w:val="005301F0"/>
    <w:rsid w:val="005304DB"/>
    <w:rsid w:val="00530557"/>
    <w:rsid w:val="00530562"/>
    <w:rsid w:val="00530568"/>
    <w:rsid w:val="00530736"/>
    <w:rsid w:val="0053095B"/>
    <w:rsid w:val="005309A0"/>
    <w:rsid w:val="00530B6A"/>
    <w:rsid w:val="00530EF7"/>
    <w:rsid w:val="005310D9"/>
    <w:rsid w:val="0053124B"/>
    <w:rsid w:val="00531280"/>
    <w:rsid w:val="00531340"/>
    <w:rsid w:val="0053138C"/>
    <w:rsid w:val="00531B80"/>
    <w:rsid w:val="00531D10"/>
    <w:rsid w:val="00531E94"/>
    <w:rsid w:val="0053233B"/>
    <w:rsid w:val="005324FB"/>
    <w:rsid w:val="0053253F"/>
    <w:rsid w:val="005326A3"/>
    <w:rsid w:val="00532903"/>
    <w:rsid w:val="00532B7E"/>
    <w:rsid w:val="0053318E"/>
    <w:rsid w:val="00533332"/>
    <w:rsid w:val="00533374"/>
    <w:rsid w:val="00533485"/>
    <w:rsid w:val="00533760"/>
    <w:rsid w:val="00533BC9"/>
    <w:rsid w:val="00533C72"/>
    <w:rsid w:val="00533F8D"/>
    <w:rsid w:val="00534049"/>
    <w:rsid w:val="005340B4"/>
    <w:rsid w:val="0053412C"/>
    <w:rsid w:val="005341DB"/>
    <w:rsid w:val="005342F0"/>
    <w:rsid w:val="00534830"/>
    <w:rsid w:val="00534868"/>
    <w:rsid w:val="00534B49"/>
    <w:rsid w:val="00534CDF"/>
    <w:rsid w:val="00534D73"/>
    <w:rsid w:val="00534E8D"/>
    <w:rsid w:val="00534F9B"/>
    <w:rsid w:val="00535105"/>
    <w:rsid w:val="0053526B"/>
    <w:rsid w:val="005352C3"/>
    <w:rsid w:val="00535985"/>
    <w:rsid w:val="00535C61"/>
    <w:rsid w:val="00535CA4"/>
    <w:rsid w:val="00535FA9"/>
    <w:rsid w:val="00536058"/>
    <w:rsid w:val="0053614F"/>
    <w:rsid w:val="005361E7"/>
    <w:rsid w:val="005362C9"/>
    <w:rsid w:val="00536544"/>
    <w:rsid w:val="0053663D"/>
    <w:rsid w:val="0053669A"/>
    <w:rsid w:val="005367F8"/>
    <w:rsid w:val="00536885"/>
    <w:rsid w:val="005368F0"/>
    <w:rsid w:val="00536978"/>
    <w:rsid w:val="00536C42"/>
    <w:rsid w:val="00537185"/>
    <w:rsid w:val="005372BA"/>
    <w:rsid w:val="005374FD"/>
    <w:rsid w:val="005375FC"/>
    <w:rsid w:val="00537656"/>
    <w:rsid w:val="00537A3D"/>
    <w:rsid w:val="00537E79"/>
    <w:rsid w:val="005401BE"/>
    <w:rsid w:val="0054046F"/>
    <w:rsid w:val="0054056A"/>
    <w:rsid w:val="005405D5"/>
    <w:rsid w:val="00540604"/>
    <w:rsid w:val="00540EB1"/>
    <w:rsid w:val="0054105E"/>
    <w:rsid w:val="005412C0"/>
    <w:rsid w:val="0054157D"/>
    <w:rsid w:val="005415C3"/>
    <w:rsid w:val="005416D9"/>
    <w:rsid w:val="00541963"/>
    <w:rsid w:val="00541C17"/>
    <w:rsid w:val="00541C41"/>
    <w:rsid w:val="00541DBB"/>
    <w:rsid w:val="0054202D"/>
    <w:rsid w:val="00542200"/>
    <w:rsid w:val="005428C2"/>
    <w:rsid w:val="00543103"/>
    <w:rsid w:val="005433DB"/>
    <w:rsid w:val="005437AA"/>
    <w:rsid w:val="00543B9B"/>
    <w:rsid w:val="00543C7C"/>
    <w:rsid w:val="00543D8E"/>
    <w:rsid w:val="00543DDB"/>
    <w:rsid w:val="00543EC9"/>
    <w:rsid w:val="005440A1"/>
    <w:rsid w:val="005440E6"/>
    <w:rsid w:val="005442A4"/>
    <w:rsid w:val="00544395"/>
    <w:rsid w:val="005443A2"/>
    <w:rsid w:val="00544634"/>
    <w:rsid w:val="00544AB6"/>
    <w:rsid w:val="00544C1C"/>
    <w:rsid w:val="005451C3"/>
    <w:rsid w:val="005453F5"/>
    <w:rsid w:val="005457BD"/>
    <w:rsid w:val="00545960"/>
    <w:rsid w:val="00545C06"/>
    <w:rsid w:val="005460F0"/>
    <w:rsid w:val="00546404"/>
    <w:rsid w:val="00546715"/>
    <w:rsid w:val="00546A66"/>
    <w:rsid w:val="00546DA6"/>
    <w:rsid w:val="00547314"/>
    <w:rsid w:val="0054731D"/>
    <w:rsid w:val="005475C6"/>
    <w:rsid w:val="0054760F"/>
    <w:rsid w:val="0054766B"/>
    <w:rsid w:val="005478B4"/>
    <w:rsid w:val="00547B22"/>
    <w:rsid w:val="00547E69"/>
    <w:rsid w:val="00550069"/>
    <w:rsid w:val="00550335"/>
    <w:rsid w:val="005503A5"/>
    <w:rsid w:val="00550512"/>
    <w:rsid w:val="00550685"/>
    <w:rsid w:val="00550D33"/>
    <w:rsid w:val="00550DF1"/>
    <w:rsid w:val="00550F3C"/>
    <w:rsid w:val="00550F7F"/>
    <w:rsid w:val="00550F81"/>
    <w:rsid w:val="00550FA0"/>
    <w:rsid w:val="0055111F"/>
    <w:rsid w:val="0055117B"/>
    <w:rsid w:val="00551284"/>
    <w:rsid w:val="005516B6"/>
    <w:rsid w:val="0055183C"/>
    <w:rsid w:val="00551AE0"/>
    <w:rsid w:val="00551F1C"/>
    <w:rsid w:val="00552125"/>
    <w:rsid w:val="00552AD5"/>
    <w:rsid w:val="00552F78"/>
    <w:rsid w:val="005531FA"/>
    <w:rsid w:val="0055351C"/>
    <w:rsid w:val="005535EA"/>
    <w:rsid w:val="005537A7"/>
    <w:rsid w:val="00553ACB"/>
    <w:rsid w:val="00553B23"/>
    <w:rsid w:val="00553C6A"/>
    <w:rsid w:val="00553D06"/>
    <w:rsid w:val="00553E18"/>
    <w:rsid w:val="00554216"/>
    <w:rsid w:val="005544AF"/>
    <w:rsid w:val="0055455B"/>
    <w:rsid w:val="00554568"/>
    <w:rsid w:val="005547A0"/>
    <w:rsid w:val="00554943"/>
    <w:rsid w:val="00554C3B"/>
    <w:rsid w:val="005551D4"/>
    <w:rsid w:val="005554DB"/>
    <w:rsid w:val="00555AE1"/>
    <w:rsid w:val="00555BFA"/>
    <w:rsid w:val="0055647E"/>
    <w:rsid w:val="005565E9"/>
    <w:rsid w:val="00556EFF"/>
    <w:rsid w:val="005571DE"/>
    <w:rsid w:val="00557510"/>
    <w:rsid w:val="0055753D"/>
    <w:rsid w:val="00557705"/>
    <w:rsid w:val="00557792"/>
    <w:rsid w:val="0055783C"/>
    <w:rsid w:val="0055790D"/>
    <w:rsid w:val="00557B1F"/>
    <w:rsid w:val="00557CFB"/>
    <w:rsid w:val="00557F00"/>
    <w:rsid w:val="00560025"/>
    <w:rsid w:val="0056012F"/>
    <w:rsid w:val="005603F4"/>
    <w:rsid w:val="00560636"/>
    <w:rsid w:val="00560910"/>
    <w:rsid w:val="00560B42"/>
    <w:rsid w:val="00560DCB"/>
    <w:rsid w:val="00561260"/>
    <w:rsid w:val="005613F7"/>
    <w:rsid w:val="00561582"/>
    <w:rsid w:val="00561602"/>
    <w:rsid w:val="00561695"/>
    <w:rsid w:val="00561745"/>
    <w:rsid w:val="0056181C"/>
    <w:rsid w:val="00561D5C"/>
    <w:rsid w:val="00561F83"/>
    <w:rsid w:val="00562181"/>
    <w:rsid w:val="00562215"/>
    <w:rsid w:val="005623D4"/>
    <w:rsid w:val="00562A5E"/>
    <w:rsid w:val="00562B8D"/>
    <w:rsid w:val="00562BF9"/>
    <w:rsid w:val="00562EA0"/>
    <w:rsid w:val="005636A2"/>
    <w:rsid w:val="005636CA"/>
    <w:rsid w:val="005636DC"/>
    <w:rsid w:val="00563795"/>
    <w:rsid w:val="005639E7"/>
    <w:rsid w:val="0056401E"/>
    <w:rsid w:val="005642AE"/>
    <w:rsid w:val="0056446B"/>
    <w:rsid w:val="005648BF"/>
    <w:rsid w:val="00564A3A"/>
    <w:rsid w:val="00564AC7"/>
    <w:rsid w:val="00564BFA"/>
    <w:rsid w:val="00564D4D"/>
    <w:rsid w:val="00564F55"/>
    <w:rsid w:val="005650DF"/>
    <w:rsid w:val="005652BA"/>
    <w:rsid w:val="005655C3"/>
    <w:rsid w:val="00565C45"/>
    <w:rsid w:val="00565E3F"/>
    <w:rsid w:val="00565EA4"/>
    <w:rsid w:val="00565F1F"/>
    <w:rsid w:val="00566237"/>
    <w:rsid w:val="00566646"/>
    <w:rsid w:val="005666CD"/>
    <w:rsid w:val="00566916"/>
    <w:rsid w:val="0056694A"/>
    <w:rsid w:val="00566C8C"/>
    <w:rsid w:val="00566D1F"/>
    <w:rsid w:val="00566D73"/>
    <w:rsid w:val="00566E26"/>
    <w:rsid w:val="00566F59"/>
    <w:rsid w:val="005670CE"/>
    <w:rsid w:val="00567172"/>
    <w:rsid w:val="00567236"/>
    <w:rsid w:val="005673EE"/>
    <w:rsid w:val="0056786F"/>
    <w:rsid w:val="00570348"/>
    <w:rsid w:val="005703C3"/>
    <w:rsid w:val="00570408"/>
    <w:rsid w:val="00570491"/>
    <w:rsid w:val="005705BE"/>
    <w:rsid w:val="005707BC"/>
    <w:rsid w:val="00570939"/>
    <w:rsid w:val="00570B06"/>
    <w:rsid w:val="00570D9C"/>
    <w:rsid w:val="00570FDD"/>
    <w:rsid w:val="00570FE0"/>
    <w:rsid w:val="00571256"/>
    <w:rsid w:val="005712E4"/>
    <w:rsid w:val="005713F4"/>
    <w:rsid w:val="0057164E"/>
    <w:rsid w:val="00571737"/>
    <w:rsid w:val="00571A8B"/>
    <w:rsid w:val="00571C67"/>
    <w:rsid w:val="00571E64"/>
    <w:rsid w:val="0057211D"/>
    <w:rsid w:val="005721B5"/>
    <w:rsid w:val="0057223F"/>
    <w:rsid w:val="005722C7"/>
    <w:rsid w:val="00572328"/>
    <w:rsid w:val="005727C7"/>
    <w:rsid w:val="00572920"/>
    <w:rsid w:val="00572CF3"/>
    <w:rsid w:val="00572E2E"/>
    <w:rsid w:val="005730DF"/>
    <w:rsid w:val="0057312D"/>
    <w:rsid w:val="0057332F"/>
    <w:rsid w:val="00573357"/>
    <w:rsid w:val="00573463"/>
    <w:rsid w:val="00573508"/>
    <w:rsid w:val="00573633"/>
    <w:rsid w:val="0057403A"/>
    <w:rsid w:val="005740CA"/>
    <w:rsid w:val="00574181"/>
    <w:rsid w:val="0057440C"/>
    <w:rsid w:val="00574B31"/>
    <w:rsid w:val="00574CBA"/>
    <w:rsid w:val="00574DD2"/>
    <w:rsid w:val="00574EDA"/>
    <w:rsid w:val="005750CD"/>
    <w:rsid w:val="0057561A"/>
    <w:rsid w:val="00575887"/>
    <w:rsid w:val="00575A43"/>
    <w:rsid w:val="00575D0C"/>
    <w:rsid w:val="0057660F"/>
    <w:rsid w:val="00576617"/>
    <w:rsid w:val="0057690F"/>
    <w:rsid w:val="00576964"/>
    <w:rsid w:val="00576DA5"/>
    <w:rsid w:val="005773D3"/>
    <w:rsid w:val="00577634"/>
    <w:rsid w:val="0057767B"/>
    <w:rsid w:val="005778E5"/>
    <w:rsid w:val="00577F45"/>
    <w:rsid w:val="00577FA9"/>
    <w:rsid w:val="00580044"/>
    <w:rsid w:val="005801BE"/>
    <w:rsid w:val="005803EC"/>
    <w:rsid w:val="005804D6"/>
    <w:rsid w:val="00580706"/>
    <w:rsid w:val="00580942"/>
    <w:rsid w:val="005809EF"/>
    <w:rsid w:val="00580DB6"/>
    <w:rsid w:val="00580E41"/>
    <w:rsid w:val="005813E7"/>
    <w:rsid w:val="00581480"/>
    <w:rsid w:val="00581A01"/>
    <w:rsid w:val="00581FB6"/>
    <w:rsid w:val="00582086"/>
    <w:rsid w:val="00582220"/>
    <w:rsid w:val="00582592"/>
    <w:rsid w:val="005825D9"/>
    <w:rsid w:val="00582843"/>
    <w:rsid w:val="00582852"/>
    <w:rsid w:val="00582ACF"/>
    <w:rsid w:val="00582BC0"/>
    <w:rsid w:val="00582EFA"/>
    <w:rsid w:val="00582FDE"/>
    <w:rsid w:val="00583079"/>
    <w:rsid w:val="005830EB"/>
    <w:rsid w:val="00583209"/>
    <w:rsid w:val="0058370F"/>
    <w:rsid w:val="0058372A"/>
    <w:rsid w:val="00583A66"/>
    <w:rsid w:val="00583C75"/>
    <w:rsid w:val="00583CA3"/>
    <w:rsid w:val="005840FC"/>
    <w:rsid w:val="00584102"/>
    <w:rsid w:val="005842C1"/>
    <w:rsid w:val="005842F5"/>
    <w:rsid w:val="0058431E"/>
    <w:rsid w:val="005845BB"/>
    <w:rsid w:val="00584976"/>
    <w:rsid w:val="00584BE6"/>
    <w:rsid w:val="00584D5E"/>
    <w:rsid w:val="00584FD0"/>
    <w:rsid w:val="005852F8"/>
    <w:rsid w:val="0058562A"/>
    <w:rsid w:val="0058563D"/>
    <w:rsid w:val="00585966"/>
    <w:rsid w:val="00585F3A"/>
    <w:rsid w:val="0058623B"/>
    <w:rsid w:val="00586364"/>
    <w:rsid w:val="005864AF"/>
    <w:rsid w:val="00586814"/>
    <w:rsid w:val="005868B4"/>
    <w:rsid w:val="005868B7"/>
    <w:rsid w:val="0058691D"/>
    <w:rsid w:val="00586B06"/>
    <w:rsid w:val="00586B1B"/>
    <w:rsid w:val="00586EA7"/>
    <w:rsid w:val="005870EE"/>
    <w:rsid w:val="005871BB"/>
    <w:rsid w:val="005871DE"/>
    <w:rsid w:val="00587718"/>
    <w:rsid w:val="005879DE"/>
    <w:rsid w:val="00587B89"/>
    <w:rsid w:val="00587E49"/>
    <w:rsid w:val="00587FBA"/>
    <w:rsid w:val="005900C1"/>
    <w:rsid w:val="0059012B"/>
    <w:rsid w:val="005903F7"/>
    <w:rsid w:val="00590579"/>
    <w:rsid w:val="00590665"/>
    <w:rsid w:val="005907F8"/>
    <w:rsid w:val="005909D4"/>
    <w:rsid w:val="00590DCA"/>
    <w:rsid w:val="00590EF9"/>
    <w:rsid w:val="00590EFC"/>
    <w:rsid w:val="00591519"/>
    <w:rsid w:val="005915F5"/>
    <w:rsid w:val="005918B0"/>
    <w:rsid w:val="00591917"/>
    <w:rsid w:val="00591A27"/>
    <w:rsid w:val="00591A71"/>
    <w:rsid w:val="00591E9C"/>
    <w:rsid w:val="00591EB2"/>
    <w:rsid w:val="0059205B"/>
    <w:rsid w:val="005920BA"/>
    <w:rsid w:val="0059225B"/>
    <w:rsid w:val="00592409"/>
    <w:rsid w:val="00592468"/>
    <w:rsid w:val="0059253E"/>
    <w:rsid w:val="005926B0"/>
    <w:rsid w:val="00592A1F"/>
    <w:rsid w:val="00592AC7"/>
    <w:rsid w:val="00592B89"/>
    <w:rsid w:val="00592DE4"/>
    <w:rsid w:val="0059320E"/>
    <w:rsid w:val="00593418"/>
    <w:rsid w:val="00593685"/>
    <w:rsid w:val="005937B0"/>
    <w:rsid w:val="00593859"/>
    <w:rsid w:val="00593F10"/>
    <w:rsid w:val="00593FF8"/>
    <w:rsid w:val="0059444F"/>
    <w:rsid w:val="005944A8"/>
    <w:rsid w:val="005947C6"/>
    <w:rsid w:val="00594826"/>
    <w:rsid w:val="0059482F"/>
    <w:rsid w:val="00594B31"/>
    <w:rsid w:val="00594D80"/>
    <w:rsid w:val="00594DC8"/>
    <w:rsid w:val="00594E44"/>
    <w:rsid w:val="00594FF8"/>
    <w:rsid w:val="00595020"/>
    <w:rsid w:val="00595726"/>
    <w:rsid w:val="00595EEC"/>
    <w:rsid w:val="00595EF2"/>
    <w:rsid w:val="005964C7"/>
    <w:rsid w:val="0059667E"/>
    <w:rsid w:val="00596715"/>
    <w:rsid w:val="00596857"/>
    <w:rsid w:val="005968A6"/>
    <w:rsid w:val="005968D2"/>
    <w:rsid w:val="00597518"/>
    <w:rsid w:val="005976E3"/>
    <w:rsid w:val="00597DE5"/>
    <w:rsid w:val="00597E54"/>
    <w:rsid w:val="00597EB8"/>
    <w:rsid w:val="005A014C"/>
    <w:rsid w:val="005A020F"/>
    <w:rsid w:val="005A024C"/>
    <w:rsid w:val="005A04D5"/>
    <w:rsid w:val="005A056D"/>
    <w:rsid w:val="005A07F1"/>
    <w:rsid w:val="005A0805"/>
    <w:rsid w:val="005A0DAF"/>
    <w:rsid w:val="005A0E92"/>
    <w:rsid w:val="005A1155"/>
    <w:rsid w:val="005A11F1"/>
    <w:rsid w:val="005A11F9"/>
    <w:rsid w:val="005A12F6"/>
    <w:rsid w:val="005A131F"/>
    <w:rsid w:val="005A13A3"/>
    <w:rsid w:val="005A13DA"/>
    <w:rsid w:val="005A148A"/>
    <w:rsid w:val="005A15D4"/>
    <w:rsid w:val="005A16A5"/>
    <w:rsid w:val="005A1924"/>
    <w:rsid w:val="005A1D5D"/>
    <w:rsid w:val="005A1DF6"/>
    <w:rsid w:val="005A212E"/>
    <w:rsid w:val="005A22A1"/>
    <w:rsid w:val="005A261F"/>
    <w:rsid w:val="005A270E"/>
    <w:rsid w:val="005A2A50"/>
    <w:rsid w:val="005A3466"/>
    <w:rsid w:val="005A37B9"/>
    <w:rsid w:val="005A3DC3"/>
    <w:rsid w:val="005A3DD7"/>
    <w:rsid w:val="005A3E28"/>
    <w:rsid w:val="005A40E7"/>
    <w:rsid w:val="005A4262"/>
    <w:rsid w:val="005A4709"/>
    <w:rsid w:val="005A4C5A"/>
    <w:rsid w:val="005A4C9D"/>
    <w:rsid w:val="005A4F18"/>
    <w:rsid w:val="005A5115"/>
    <w:rsid w:val="005A5378"/>
    <w:rsid w:val="005A55BB"/>
    <w:rsid w:val="005A5661"/>
    <w:rsid w:val="005A59DC"/>
    <w:rsid w:val="005A62DA"/>
    <w:rsid w:val="005A6306"/>
    <w:rsid w:val="005A66C6"/>
    <w:rsid w:val="005A6C25"/>
    <w:rsid w:val="005A6CB7"/>
    <w:rsid w:val="005A6ED2"/>
    <w:rsid w:val="005A7303"/>
    <w:rsid w:val="005A78C5"/>
    <w:rsid w:val="005A7AD5"/>
    <w:rsid w:val="005A7AE6"/>
    <w:rsid w:val="005A7B25"/>
    <w:rsid w:val="005A7BC7"/>
    <w:rsid w:val="005A7E66"/>
    <w:rsid w:val="005B0196"/>
    <w:rsid w:val="005B0209"/>
    <w:rsid w:val="005B0221"/>
    <w:rsid w:val="005B075A"/>
    <w:rsid w:val="005B076F"/>
    <w:rsid w:val="005B0887"/>
    <w:rsid w:val="005B0900"/>
    <w:rsid w:val="005B0939"/>
    <w:rsid w:val="005B0B4F"/>
    <w:rsid w:val="005B0BB5"/>
    <w:rsid w:val="005B0C72"/>
    <w:rsid w:val="005B0DC6"/>
    <w:rsid w:val="005B0FDC"/>
    <w:rsid w:val="005B100F"/>
    <w:rsid w:val="005B1110"/>
    <w:rsid w:val="005B14CC"/>
    <w:rsid w:val="005B1865"/>
    <w:rsid w:val="005B1D08"/>
    <w:rsid w:val="005B208F"/>
    <w:rsid w:val="005B22D3"/>
    <w:rsid w:val="005B238B"/>
    <w:rsid w:val="005B2545"/>
    <w:rsid w:val="005B2791"/>
    <w:rsid w:val="005B29FF"/>
    <w:rsid w:val="005B2C8B"/>
    <w:rsid w:val="005B2CE0"/>
    <w:rsid w:val="005B2CEE"/>
    <w:rsid w:val="005B2DA6"/>
    <w:rsid w:val="005B2FD6"/>
    <w:rsid w:val="005B3775"/>
    <w:rsid w:val="005B3C0E"/>
    <w:rsid w:val="005B3C46"/>
    <w:rsid w:val="005B4370"/>
    <w:rsid w:val="005B4667"/>
    <w:rsid w:val="005B47E0"/>
    <w:rsid w:val="005B4EE7"/>
    <w:rsid w:val="005B4F96"/>
    <w:rsid w:val="005B5369"/>
    <w:rsid w:val="005B543A"/>
    <w:rsid w:val="005B557B"/>
    <w:rsid w:val="005B566C"/>
    <w:rsid w:val="005B56F7"/>
    <w:rsid w:val="005B5DB4"/>
    <w:rsid w:val="005B6219"/>
    <w:rsid w:val="005B621D"/>
    <w:rsid w:val="005B64AF"/>
    <w:rsid w:val="005B6723"/>
    <w:rsid w:val="005B6AFB"/>
    <w:rsid w:val="005B7009"/>
    <w:rsid w:val="005B71E7"/>
    <w:rsid w:val="005B73E5"/>
    <w:rsid w:val="005B7866"/>
    <w:rsid w:val="005B7B86"/>
    <w:rsid w:val="005B7C5C"/>
    <w:rsid w:val="005C0168"/>
    <w:rsid w:val="005C023F"/>
    <w:rsid w:val="005C041A"/>
    <w:rsid w:val="005C0947"/>
    <w:rsid w:val="005C0B5F"/>
    <w:rsid w:val="005C0BB2"/>
    <w:rsid w:val="005C0E91"/>
    <w:rsid w:val="005C0EDF"/>
    <w:rsid w:val="005C1094"/>
    <w:rsid w:val="005C10C1"/>
    <w:rsid w:val="005C10E7"/>
    <w:rsid w:val="005C1185"/>
    <w:rsid w:val="005C15D7"/>
    <w:rsid w:val="005C16B8"/>
    <w:rsid w:val="005C1845"/>
    <w:rsid w:val="005C1945"/>
    <w:rsid w:val="005C1A5D"/>
    <w:rsid w:val="005C1C6D"/>
    <w:rsid w:val="005C1CF1"/>
    <w:rsid w:val="005C1F08"/>
    <w:rsid w:val="005C1FA9"/>
    <w:rsid w:val="005C2008"/>
    <w:rsid w:val="005C202E"/>
    <w:rsid w:val="005C229D"/>
    <w:rsid w:val="005C236F"/>
    <w:rsid w:val="005C247F"/>
    <w:rsid w:val="005C24E5"/>
    <w:rsid w:val="005C2AB1"/>
    <w:rsid w:val="005C2BEB"/>
    <w:rsid w:val="005C2C05"/>
    <w:rsid w:val="005C2D2B"/>
    <w:rsid w:val="005C3000"/>
    <w:rsid w:val="005C3031"/>
    <w:rsid w:val="005C3387"/>
    <w:rsid w:val="005C3415"/>
    <w:rsid w:val="005C3523"/>
    <w:rsid w:val="005C35C8"/>
    <w:rsid w:val="005C369C"/>
    <w:rsid w:val="005C3941"/>
    <w:rsid w:val="005C3A65"/>
    <w:rsid w:val="005C3DBB"/>
    <w:rsid w:val="005C3E81"/>
    <w:rsid w:val="005C4011"/>
    <w:rsid w:val="005C40CA"/>
    <w:rsid w:val="005C43AF"/>
    <w:rsid w:val="005C45F0"/>
    <w:rsid w:val="005C461E"/>
    <w:rsid w:val="005C4722"/>
    <w:rsid w:val="005C4817"/>
    <w:rsid w:val="005C5047"/>
    <w:rsid w:val="005C52B8"/>
    <w:rsid w:val="005C5308"/>
    <w:rsid w:val="005C53E3"/>
    <w:rsid w:val="005C5646"/>
    <w:rsid w:val="005C5658"/>
    <w:rsid w:val="005C5721"/>
    <w:rsid w:val="005C5735"/>
    <w:rsid w:val="005C5775"/>
    <w:rsid w:val="005C583D"/>
    <w:rsid w:val="005C58BC"/>
    <w:rsid w:val="005C5BA0"/>
    <w:rsid w:val="005C5BA9"/>
    <w:rsid w:val="005C5CE0"/>
    <w:rsid w:val="005C60E1"/>
    <w:rsid w:val="005C6161"/>
    <w:rsid w:val="005C6192"/>
    <w:rsid w:val="005C61D0"/>
    <w:rsid w:val="005C6676"/>
    <w:rsid w:val="005C66FE"/>
    <w:rsid w:val="005C67B2"/>
    <w:rsid w:val="005C67EA"/>
    <w:rsid w:val="005C6B70"/>
    <w:rsid w:val="005C6DD4"/>
    <w:rsid w:val="005C6EB7"/>
    <w:rsid w:val="005C6EF4"/>
    <w:rsid w:val="005C74B0"/>
    <w:rsid w:val="005C74B9"/>
    <w:rsid w:val="005C7664"/>
    <w:rsid w:val="005C7F69"/>
    <w:rsid w:val="005C7F80"/>
    <w:rsid w:val="005C7FBB"/>
    <w:rsid w:val="005D04FE"/>
    <w:rsid w:val="005D09B8"/>
    <w:rsid w:val="005D0FE9"/>
    <w:rsid w:val="005D1303"/>
    <w:rsid w:val="005D1367"/>
    <w:rsid w:val="005D1631"/>
    <w:rsid w:val="005D1A24"/>
    <w:rsid w:val="005D1CAF"/>
    <w:rsid w:val="005D1D26"/>
    <w:rsid w:val="005D1D94"/>
    <w:rsid w:val="005D1DBB"/>
    <w:rsid w:val="005D1E70"/>
    <w:rsid w:val="005D1ECF"/>
    <w:rsid w:val="005D2094"/>
    <w:rsid w:val="005D22C4"/>
    <w:rsid w:val="005D28D2"/>
    <w:rsid w:val="005D2A70"/>
    <w:rsid w:val="005D2E62"/>
    <w:rsid w:val="005D2EC8"/>
    <w:rsid w:val="005D313F"/>
    <w:rsid w:val="005D32CF"/>
    <w:rsid w:val="005D3531"/>
    <w:rsid w:val="005D3928"/>
    <w:rsid w:val="005D4075"/>
    <w:rsid w:val="005D4172"/>
    <w:rsid w:val="005D428C"/>
    <w:rsid w:val="005D440F"/>
    <w:rsid w:val="005D450B"/>
    <w:rsid w:val="005D452B"/>
    <w:rsid w:val="005D4567"/>
    <w:rsid w:val="005D4D65"/>
    <w:rsid w:val="005D4E07"/>
    <w:rsid w:val="005D4E48"/>
    <w:rsid w:val="005D4EDB"/>
    <w:rsid w:val="005D5430"/>
    <w:rsid w:val="005D5A71"/>
    <w:rsid w:val="005D5DC1"/>
    <w:rsid w:val="005D5EB6"/>
    <w:rsid w:val="005D6151"/>
    <w:rsid w:val="005D66B0"/>
    <w:rsid w:val="005D6C6E"/>
    <w:rsid w:val="005D6E71"/>
    <w:rsid w:val="005D6EA9"/>
    <w:rsid w:val="005D6EC3"/>
    <w:rsid w:val="005D72F4"/>
    <w:rsid w:val="005D7882"/>
    <w:rsid w:val="005D7927"/>
    <w:rsid w:val="005D79DA"/>
    <w:rsid w:val="005D7B08"/>
    <w:rsid w:val="005D7DC3"/>
    <w:rsid w:val="005E0072"/>
    <w:rsid w:val="005E00A8"/>
    <w:rsid w:val="005E0196"/>
    <w:rsid w:val="005E04A4"/>
    <w:rsid w:val="005E06C3"/>
    <w:rsid w:val="005E09C4"/>
    <w:rsid w:val="005E0BB8"/>
    <w:rsid w:val="005E0E24"/>
    <w:rsid w:val="005E0E4B"/>
    <w:rsid w:val="005E0F1A"/>
    <w:rsid w:val="005E126F"/>
    <w:rsid w:val="005E128C"/>
    <w:rsid w:val="005E15D2"/>
    <w:rsid w:val="005E174B"/>
    <w:rsid w:val="005E1CCE"/>
    <w:rsid w:val="005E1CEB"/>
    <w:rsid w:val="005E1ECA"/>
    <w:rsid w:val="005E2081"/>
    <w:rsid w:val="005E2255"/>
    <w:rsid w:val="005E2271"/>
    <w:rsid w:val="005E239D"/>
    <w:rsid w:val="005E26F0"/>
    <w:rsid w:val="005E2928"/>
    <w:rsid w:val="005E2CF0"/>
    <w:rsid w:val="005E3049"/>
    <w:rsid w:val="005E30C1"/>
    <w:rsid w:val="005E3126"/>
    <w:rsid w:val="005E3267"/>
    <w:rsid w:val="005E3675"/>
    <w:rsid w:val="005E3A8C"/>
    <w:rsid w:val="005E3B9E"/>
    <w:rsid w:val="005E3D61"/>
    <w:rsid w:val="005E40BB"/>
    <w:rsid w:val="005E431F"/>
    <w:rsid w:val="005E4682"/>
    <w:rsid w:val="005E46EF"/>
    <w:rsid w:val="005E4A14"/>
    <w:rsid w:val="005E4A55"/>
    <w:rsid w:val="005E4C71"/>
    <w:rsid w:val="005E4C80"/>
    <w:rsid w:val="005E4EC4"/>
    <w:rsid w:val="005E513C"/>
    <w:rsid w:val="005E54EF"/>
    <w:rsid w:val="005E5719"/>
    <w:rsid w:val="005E5B2D"/>
    <w:rsid w:val="005E5C11"/>
    <w:rsid w:val="005E5C4B"/>
    <w:rsid w:val="005E5E0A"/>
    <w:rsid w:val="005E639D"/>
    <w:rsid w:val="005E64B4"/>
    <w:rsid w:val="005E652D"/>
    <w:rsid w:val="005E67D1"/>
    <w:rsid w:val="005E6AE1"/>
    <w:rsid w:val="005E6F2B"/>
    <w:rsid w:val="005E708B"/>
    <w:rsid w:val="005E70F4"/>
    <w:rsid w:val="005E7635"/>
    <w:rsid w:val="005E7923"/>
    <w:rsid w:val="005E7C2D"/>
    <w:rsid w:val="005E7DA6"/>
    <w:rsid w:val="005E7F8E"/>
    <w:rsid w:val="005F01B9"/>
    <w:rsid w:val="005F01FD"/>
    <w:rsid w:val="005F02B0"/>
    <w:rsid w:val="005F0387"/>
    <w:rsid w:val="005F04C3"/>
    <w:rsid w:val="005F053B"/>
    <w:rsid w:val="005F054B"/>
    <w:rsid w:val="005F0650"/>
    <w:rsid w:val="005F07B5"/>
    <w:rsid w:val="005F07C2"/>
    <w:rsid w:val="005F08FF"/>
    <w:rsid w:val="005F0C83"/>
    <w:rsid w:val="005F0CC0"/>
    <w:rsid w:val="005F0DC3"/>
    <w:rsid w:val="005F0F64"/>
    <w:rsid w:val="005F100A"/>
    <w:rsid w:val="005F100D"/>
    <w:rsid w:val="005F13C2"/>
    <w:rsid w:val="005F1525"/>
    <w:rsid w:val="005F1725"/>
    <w:rsid w:val="005F1757"/>
    <w:rsid w:val="005F1985"/>
    <w:rsid w:val="005F1A1C"/>
    <w:rsid w:val="005F1AD0"/>
    <w:rsid w:val="005F1DE7"/>
    <w:rsid w:val="005F1E37"/>
    <w:rsid w:val="005F1EE3"/>
    <w:rsid w:val="005F1F52"/>
    <w:rsid w:val="005F20F8"/>
    <w:rsid w:val="005F2389"/>
    <w:rsid w:val="005F28C1"/>
    <w:rsid w:val="005F29E1"/>
    <w:rsid w:val="005F2A93"/>
    <w:rsid w:val="005F2DBE"/>
    <w:rsid w:val="005F2E9D"/>
    <w:rsid w:val="005F2F4C"/>
    <w:rsid w:val="005F3779"/>
    <w:rsid w:val="005F3B98"/>
    <w:rsid w:val="005F3E29"/>
    <w:rsid w:val="005F3E88"/>
    <w:rsid w:val="005F3EAB"/>
    <w:rsid w:val="005F3FB5"/>
    <w:rsid w:val="005F432C"/>
    <w:rsid w:val="005F44AC"/>
    <w:rsid w:val="005F44D7"/>
    <w:rsid w:val="005F4A1E"/>
    <w:rsid w:val="005F4B9D"/>
    <w:rsid w:val="005F5184"/>
    <w:rsid w:val="005F5303"/>
    <w:rsid w:val="005F540E"/>
    <w:rsid w:val="005F5914"/>
    <w:rsid w:val="005F5A8C"/>
    <w:rsid w:val="005F5CA5"/>
    <w:rsid w:val="005F614C"/>
    <w:rsid w:val="005F62C5"/>
    <w:rsid w:val="005F639A"/>
    <w:rsid w:val="005F6660"/>
    <w:rsid w:val="005F675C"/>
    <w:rsid w:val="005F69D2"/>
    <w:rsid w:val="005F6A82"/>
    <w:rsid w:val="005F6F14"/>
    <w:rsid w:val="005F7038"/>
    <w:rsid w:val="005F74BF"/>
    <w:rsid w:val="005F750D"/>
    <w:rsid w:val="005F7656"/>
    <w:rsid w:val="005F770C"/>
    <w:rsid w:val="005F784E"/>
    <w:rsid w:val="005F7903"/>
    <w:rsid w:val="005F7BB6"/>
    <w:rsid w:val="005F7DE1"/>
    <w:rsid w:val="005F7E7B"/>
    <w:rsid w:val="006000CC"/>
    <w:rsid w:val="00600271"/>
    <w:rsid w:val="006003E2"/>
    <w:rsid w:val="0060052F"/>
    <w:rsid w:val="0060096A"/>
    <w:rsid w:val="00600E99"/>
    <w:rsid w:val="0060100A"/>
    <w:rsid w:val="0060125B"/>
    <w:rsid w:val="006017D9"/>
    <w:rsid w:val="0060195A"/>
    <w:rsid w:val="00601997"/>
    <w:rsid w:val="00601A44"/>
    <w:rsid w:val="00601A91"/>
    <w:rsid w:val="00601B57"/>
    <w:rsid w:val="00601BF9"/>
    <w:rsid w:val="00601EC3"/>
    <w:rsid w:val="006022D2"/>
    <w:rsid w:val="0060235E"/>
    <w:rsid w:val="006024C5"/>
    <w:rsid w:val="00602530"/>
    <w:rsid w:val="0060272F"/>
    <w:rsid w:val="0060293D"/>
    <w:rsid w:val="00602EE8"/>
    <w:rsid w:val="00602EEE"/>
    <w:rsid w:val="00603270"/>
    <w:rsid w:val="00603448"/>
    <w:rsid w:val="00603912"/>
    <w:rsid w:val="00603A27"/>
    <w:rsid w:val="00603F26"/>
    <w:rsid w:val="006040EA"/>
    <w:rsid w:val="006040FE"/>
    <w:rsid w:val="0060472B"/>
    <w:rsid w:val="00604825"/>
    <w:rsid w:val="00605088"/>
    <w:rsid w:val="00605180"/>
    <w:rsid w:val="00605324"/>
    <w:rsid w:val="006054AE"/>
    <w:rsid w:val="006058B3"/>
    <w:rsid w:val="00605C75"/>
    <w:rsid w:val="00605E64"/>
    <w:rsid w:val="00605E6E"/>
    <w:rsid w:val="006060EE"/>
    <w:rsid w:val="00606325"/>
    <w:rsid w:val="00606542"/>
    <w:rsid w:val="00606723"/>
    <w:rsid w:val="00606A2A"/>
    <w:rsid w:val="00606AE3"/>
    <w:rsid w:val="00606B36"/>
    <w:rsid w:val="00606DDD"/>
    <w:rsid w:val="00606DE8"/>
    <w:rsid w:val="00606EAC"/>
    <w:rsid w:val="00606F3F"/>
    <w:rsid w:val="0060706B"/>
    <w:rsid w:val="00607411"/>
    <w:rsid w:val="006076B6"/>
    <w:rsid w:val="0060791E"/>
    <w:rsid w:val="006079E8"/>
    <w:rsid w:val="00607A3D"/>
    <w:rsid w:val="00607A5F"/>
    <w:rsid w:val="00607C84"/>
    <w:rsid w:val="00607F29"/>
    <w:rsid w:val="00610062"/>
    <w:rsid w:val="0061039F"/>
    <w:rsid w:val="006103F5"/>
    <w:rsid w:val="0061067B"/>
    <w:rsid w:val="00610763"/>
    <w:rsid w:val="006107A2"/>
    <w:rsid w:val="0061083F"/>
    <w:rsid w:val="00610970"/>
    <w:rsid w:val="00610A40"/>
    <w:rsid w:val="00610AAC"/>
    <w:rsid w:val="0061131A"/>
    <w:rsid w:val="00611552"/>
    <w:rsid w:val="006118EA"/>
    <w:rsid w:val="00611DA2"/>
    <w:rsid w:val="00612002"/>
    <w:rsid w:val="0061242C"/>
    <w:rsid w:val="006125F4"/>
    <w:rsid w:val="00612640"/>
    <w:rsid w:val="00612A50"/>
    <w:rsid w:val="00612B2A"/>
    <w:rsid w:val="006136AD"/>
    <w:rsid w:val="0061375C"/>
    <w:rsid w:val="00613BCD"/>
    <w:rsid w:val="00613BD2"/>
    <w:rsid w:val="00613DFA"/>
    <w:rsid w:val="00613E21"/>
    <w:rsid w:val="00613F3D"/>
    <w:rsid w:val="00613F84"/>
    <w:rsid w:val="00614024"/>
    <w:rsid w:val="00614222"/>
    <w:rsid w:val="006146FD"/>
    <w:rsid w:val="00614792"/>
    <w:rsid w:val="00614961"/>
    <w:rsid w:val="00614967"/>
    <w:rsid w:val="00614DD9"/>
    <w:rsid w:val="00614DF3"/>
    <w:rsid w:val="00614F2F"/>
    <w:rsid w:val="0061507E"/>
    <w:rsid w:val="00615158"/>
    <w:rsid w:val="0061564B"/>
    <w:rsid w:val="006156EB"/>
    <w:rsid w:val="0061570C"/>
    <w:rsid w:val="00615834"/>
    <w:rsid w:val="00616264"/>
    <w:rsid w:val="006162D4"/>
    <w:rsid w:val="006165A8"/>
    <w:rsid w:val="00616F8A"/>
    <w:rsid w:val="00617290"/>
    <w:rsid w:val="00617652"/>
    <w:rsid w:val="00617A74"/>
    <w:rsid w:val="00617A8E"/>
    <w:rsid w:val="00617AD2"/>
    <w:rsid w:val="00617B8D"/>
    <w:rsid w:val="00617D1E"/>
    <w:rsid w:val="00617E4A"/>
    <w:rsid w:val="00617EFE"/>
    <w:rsid w:val="006200C5"/>
    <w:rsid w:val="00620232"/>
    <w:rsid w:val="0062070D"/>
    <w:rsid w:val="00620903"/>
    <w:rsid w:val="0062095C"/>
    <w:rsid w:val="00620968"/>
    <w:rsid w:val="00620AB2"/>
    <w:rsid w:val="00621127"/>
    <w:rsid w:val="006214F7"/>
    <w:rsid w:val="00621847"/>
    <w:rsid w:val="006219FD"/>
    <w:rsid w:val="00621BEC"/>
    <w:rsid w:val="00621E94"/>
    <w:rsid w:val="00621F6E"/>
    <w:rsid w:val="0062212E"/>
    <w:rsid w:val="0062241E"/>
    <w:rsid w:val="006225C0"/>
    <w:rsid w:val="006226F6"/>
    <w:rsid w:val="00622917"/>
    <w:rsid w:val="00622C9F"/>
    <w:rsid w:val="00622DC4"/>
    <w:rsid w:val="006230C6"/>
    <w:rsid w:val="0062326F"/>
    <w:rsid w:val="006232BE"/>
    <w:rsid w:val="006232F2"/>
    <w:rsid w:val="0062369B"/>
    <w:rsid w:val="0062382D"/>
    <w:rsid w:val="00623D41"/>
    <w:rsid w:val="00623E2F"/>
    <w:rsid w:val="00623F23"/>
    <w:rsid w:val="006240B2"/>
    <w:rsid w:val="00624327"/>
    <w:rsid w:val="00624CE4"/>
    <w:rsid w:val="00624EC4"/>
    <w:rsid w:val="006253FC"/>
    <w:rsid w:val="0062556B"/>
    <w:rsid w:val="0062559C"/>
    <w:rsid w:val="00625890"/>
    <w:rsid w:val="00625A9F"/>
    <w:rsid w:val="00625E66"/>
    <w:rsid w:val="00626330"/>
    <w:rsid w:val="006265BA"/>
    <w:rsid w:val="006267D2"/>
    <w:rsid w:val="00626866"/>
    <w:rsid w:val="006270B3"/>
    <w:rsid w:val="00627637"/>
    <w:rsid w:val="00627826"/>
    <w:rsid w:val="006278B2"/>
    <w:rsid w:val="00627A27"/>
    <w:rsid w:val="00627FB6"/>
    <w:rsid w:val="006301E5"/>
    <w:rsid w:val="0063028B"/>
    <w:rsid w:val="0063076F"/>
    <w:rsid w:val="006307E2"/>
    <w:rsid w:val="00630BCE"/>
    <w:rsid w:val="00630C0C"/>
    <w:rsid w:val="00630C8D"/>
    <w:rsid w:val="00630EAB"/>
    <w:rsid w:val="0063131B"/>
    <w:rsid w:val="00631382"/>
    <w:rsid w:val="00631447"/>
    <w:rsid w:val="0063147B"/>
    <w:rsid w:val="00631497"/>
    <w:rsid w:val="00631513"/>
    <w:rsid w:val="0063187E"/>
    <w:rsid w:val="006318A6"/>
    <w:rsid w:val="00631912"/>
    <w:rsid w:val="00631ABC"/>
    <w:rsid w:val="00631CFC"/>
    <w:rsid w:val="00631EFD"/>
    <w:rsid w:val="00632390"/>
    <w:rsid w:val="006325AD"/>
    <w:rsid w:val="006326D2"/>
    <w:rsid w:val="00632B97"/>
    <w:rsid w:val="00632D70"/>
    <w:rsid w:val="00633180"/>
    <w:rsid w:val="00633533"/>
    <w:rsid w:val="0063355B"/>
    <w:rsid w:val="0063361F"/>
    <w:rsid w:val="006337BC"/>
    <w:rsid w:val="00633926"/>
    <w:rsid w:val="00633BB4"/>
    <w:rsid w:val="0063412F"/>
    <w:rsid w:val="00634580"/>
    <w:rsid w:val="00634724"/>
    <w:rsid w:val="00634AFD"/>
    <w:rsid w:val="00634D91"/>
    <w:rsid w:val="00634E28"/>
    <w:rsid w:val="00634F95"/>
    <w:rsid w:val="0063517E"/>
    <w:rsid w:val="0063549C"/>
    <w:rsid w:val="006354E1"/>
    <w:rsid w:val="0063585B"/>
    <w:rsid w:val="00635949"/>
    <w:rsid w:val="00635B8F"/>
    <w:rsid w:val="00635E1B"/>
    <w:rsid w:val="00635F66"/>
    <w:rsid w:val="0063638F"/>
    <w:rsid w:val="006365A6"/>
    <w:rsid w:val="00636AC2"/>
    <w:rsid w:val="00636B5B"/>
    <w:rsid w:val="00636BC1"/>
    <w:rsid w:val="00637D64"/>
    <w:rsid w:val="00637EE4"/>
    <w:rsid w:val="0064022E"/>
    <w:rsid w:val="0064030C"/>
    <w:rsid w:val="006404C9"/>
    <w:rsid w:val="0064052B"/>
    <w:rsid w:val="00640D56"/>
    <w:rsid w:val="00640EAB"/>
    <w:rsid w:val="00641279"/>
    <w:rsid w:val="00641695"/>
    <w:rsid w:val="0064185A"/>
    <w:rsid w:val="006418F0"/>
    <w:rsid w:val="00641ADF"/>
    <w:rsid w:val="00641B88"/>
    <w:rsid w:val="00641BE8"/>
    <w:rsid w:val="00641C87"/>
    <w:rsid w:val="00642499"/>
    <w:rsid w:val="006424DA"/>
    <w:rsid w:val="00642542"/>
    <w:rsid w:val="0064257D"/>
    <w:rsid w:val="006425FD"/>
    <w:rsid w:val="0064290E"/>
    <w:rsid w:val="00642C0E"/>
    <w:rsid w:val="00642C2D"/>
    <w:rsid w:val="00642C81"/>
    <w:rsid w:val="00642C85"/>
    <w:rsid w:val="00642D18"/>
    <w:rsid w:val="00642D7C"/>
    <w:rsid w:val="00642E08"/>
    <w:rsid w:val="00642EAE"/>
    <w:rsid w:val="0064300E"/>
    <w:rsid w:val="006432BC"/>
    <w:rsid w:val="0064345A"/>
    <w:rsid w:val="006437D6"/>
    <w:rsid w:val="00643A8E"/>
    <w:rsid w:val="00643C64"/>
    <w:rsid w:val="00643E46"/>
    <w:rsid w:val="0064413F"/>
    <w:rsid w:val="006442A0"/>
    <w:rsid w:val="0064477D"/>
    <w:rsid w:val="0064488B"/>
    <w:rsid w:val="006449A9"/>
    <w:rsid w:val="00644DB1"/>
    <w:rsid w:val="00644FEF"/>
    <w:rsid w:val="00645242"/>
    <w:rsid w:val="0064541B"/>
    <w:rsid w:val="00645515"/>
    <w:rsid w:val="0064573D"/>
    <w:rsid w:val="00645AA5"/>
    <w:rsid w:val="00646118"/>
    <w:rsid w:val="006462A1"/>
    <w:rsid w:val="0064638C"/>
    <w:rsid w:val="006463DB"/>
    <w:rsid w:val="0064662A"/>
    <w:rsid w:val="00646817"/>
    <w:rsid w:val="00646B74"/>
    <w:rsid w:val="00646EB7"/>
    <w:rsid w:val="00646F8C"/>
    <w:rsid w:val="006471A2"/>
    <w:rsid w:val="006472CD"/>
    <w:rsid w:val="0064748B"/>
    <w:rsid w:val="0064763A"/>
    <w:rsid w:val="006476B5"/>
    <w:rsid w:val="00647744"/>
    <w:rsid w:val="00647EE7"/>
    <w:rsid w:val="006500DF"/>
    <w:rsid w:val="00650561"/>
    <w:rsid w:val="006507D2"/>
    <w:rsid w:val="00650C48"/>
    <w:rsid w:val="006510BC"/>
    <w:rsid w:val="006513A4"/>
    <w:rsid w:val="006515AB"/>
    <w:rsid w:val="006516A0"/>
    <w:rsid w:val="00651B4E"/>
    <w:rsid w:val="00651F31"/>
    <w:rsid w:val="00652443"/>
    <w:rsid w:val="006529C0"/>
    <w:rsid w:val="00652B75"/>
    <w:rsid w:val="00652D64"/>
    <w:rsid w:val="00652E8B"/>
    <w:rsid w:val="00653109"/>
    <w:rsid w:val="006534FC"/>
    <w:rsid w:val="006538DB"/>
    <w:rsid w:val="006542C0"/>
    <w:rsid w:val="00654699"/>
    <w:rsid w:val="00654837"/>
    <w:rsid w:val="0065487E"/>
    <w:rsid w:val="00654949"/>
    <w:rsid w:val="00654D6D"/>
    <w:rsid w:val="00655183"/>
    <w:rsid w:val="006553A6"/>
    <w:rsid w:val="006553E7"/>
    <w:rsid w:val="00655AAE"/>
    <w:rsid w:val="00655B74"/>
    <w:rsid w:val="00655E84"/>
    <w:rsid w:val="00655F90"/>
    <w:rsid w:val="00655F9E"/>
    <w:rsid w:val="00655FE0"/>
    <w:rsid w:val="00656099"/>
    <w:rsid w:val="006566A3"/>
    <w:rsid w:val="006566E8"/>
    <w:rsid w:val="00656735"/>
    <w:rsid w:val="006567CB"/>
    <w:rsid w:val="00656887"/>
    <w:rsid w:val="00656C32"/>
    <w:rsid w:val="00656D4E"/>
    <w:rsid w:val="00656E98"/>
    <w:rsid w:val="00656F84"/>
    <w:rsid w:val="00657073"/>
    <w:rsid w:val="00657288"/>
    <w:rsid w:val="00657510"/>
    <w:rsid w:val="006577DD"/>
    <w:rsid w:val="00657E9C"/>
    <w:rsid w:val="00660025"/>
    <w:rsid w:val="006601CB"/>
    <w:rsid w:val="006605B0"/>
    <w:rsid w:val="006606F9"/>
    <w:rsid w:val="00660732"/>
    <w:rsid w:val="00660A9F"/>
    <w:rsid w:val="00660CA2"/>
    <w:rsid w:val="00660DD0"/>
    <w:rsid w:val="00661117"/>
    <w:rsid w:val="006611FB"/>
    <w:rsid w:val="0066128C"/>
    <w:rsid w:val="006613DC"/>
    <w:rsid w:val="0066153D"/>
    <w:rsid w:val="006615B7"/>
    <w:rsid w:val="006615C3"/>
    <w:rsid w:val="00661766"/>
    <w:rsid w:val="00661954"/>
    <w:rsid w:val="00661F43"/>
    <w:rsid w:val="00662140"/>
    <w:rsid w:val="006622A9"/>
    <w:rsid w:val="00662502"/>
    <w:rsid w:val="00662818"/>
    <w:rsid w:val="00662873"/>
    <w:rsid w:val="00662883"/>
    <w:rsid w:val="0066291F"/>
    <w:rsid w:val="00662C26"/>
    <w:rsid w:val="00662FBA"/>
    <w:rsid w:val="006631BB"/>
    <w:rsid w:val="00663B2C"/>
    <w:rsid w:val="00664401"/>
    <w:rsid w:val="006644A2"/>
    <w:rsid w:val="006648A9"/>
    <w:rsid w:val="00664941"/>
    <w:rsid w:val="00664B4D"/>
    <w:rsid w:val="0066538B"/>
    <w:rsid w:val="00665544"/>
    <w:rsid w:val="00665693"/>
    <w:rsid w:val="00665B33"/>
    <w:rsid w:val="00665B9B"/>
    <w:rsid w:val="00665D1A"/>
    <w:rsid w:val="00665FE2"/>
    <w:rsid w:val="00665FF1"/>
    <w:rsid w:val="00666000"/>
    <w:rsid w:val="00666164"/>
    <w:rsid w:val="00666505"/>
    <w:rsid w:val="006667A7"/>
    <w:rsid w:val="006668B2"/>
    <w:rsid w:val="00666DCE"/>
    <w:rsid w:val="00666DD5"/>
    <w:rsid w:val="00666FF1"/>
    <w:rsid w:val="006671B2"/>
    <w:rsid w:val="006671C2"/>
    <w:rsid w:val="00667371"/>
    <w:rsid w:val="00667628"/>
    <w:rsid w:val="0066774B"/>
    <w:rsid w:val="006677B3"/>
    <w:rsid w:val="00667993"/>
    <w:rsid w:val="00667B36"/>
    <w:rsid w:val="00667B6E"/>
    <w:rsid w:val="00667CBD"/>
    <w:rsid w:val="00667EA6"/>
    <w:rsid w:val="0067015C"/>
    <w:rsid w:val="0067051B"/>
    <w:rsid w:val="0067074C"/>
    <w:rsid w:val="00670BC3"/>
    <w:rsid w:val="00670E3F"/>
    <w:rsid w:val="006710DD"/>
    <w:rsid w:val="006716C4"/>
    <w:rsid w:val="0067175F"/>
    <w:rsid w:val="00671924"/>
    <w:rsid w:val="00671A2A"/>
    <w:rsid w:val="00671A64"/>
    <w:rsid w:val="00671B06"/>
    <w:rsid w:val="00671BA5"/>
    <w:rsid w:val="00671C20"/>
    <w:rsid w:val="00671F4B"/>
    <w:rsid w:val="00672368"/>
    <w:rsid w:val="00672399"/>
    <w:rsid w:val="006725AD"/>
    <w:rsid w:val="00672EE9"/>
    <w:rsid w:val="00673132"/>
    <w:rsid w:val="0067355C"/>
    <w:rsid w:val="006735B8"/>
    <w:rsid w:val="0067375C"/>
    <w:rsid w:val="006738E9"/>
    <w:rsid w:val="00673E7A"/>
    <w:rsid w:val="00673E96"/>
    <w:rsid w:val="00673EA4"/>
    <w:rsid w:val="006742F1"/>
    <w:rsid w:val="006743E3"/>
    <w:rsid w:val="00674435"/>
    <w:rsid w:val="00674466"/>
    <w:rsid w:val="006744C6"/>
    <w:rsid w:val="0067462F"/>
    <w:rsid w:val="00674748"/>
    <w:rsid w:val="00674860"/>
    <w:rsid w:val="00674A04"/>
    <w:rsid w:val="00674A51"/>
    <w:rsid w:val="00674B72"/>
    <w:rsid w:val="00674E34"/>
    <w:rsid w:val="006755E2"/>
    <w:rsid w:val="00675672"/>
    <w:rsid w:val="006756FD"/>
    <w:rsid w:val="00675824"/>
    <w:rsid w:val="00675935"/>
    <w:rsid w:val="00675C67"/>
    <w:rsid w:val="00675F7E"/>
    <w:rsid w:val="00675FB7"/>
    <w:rsid w:val="006762D4"/>
    <w:rsid w:val="0067651D"/>
    <w:rsid w:val="006769BE"/>
    <w:rsid w:val="00676B38"/>
    <w:rsid w:val="00676B80"/>
    <w:rsid w:val="00676DA8"/>
    <w:rsid w:val="00676E25"/>
    <w:rsid w:val="00676F72"/>
    <w:rsid w:val="00676FBB"/>
    <w:rsid w:val="00677649"/>
    <w:rsid w:val="006778A3"/>
    <w:rsid w:val="00677F25"/>
    <w:rsid w:val="00677F2B"/>
    <w:rsid w:val="00677FAD"/>
    <w:rsid w:val="00680027"/>
    <w:rsid w:val="0068041F"/>
    <w:rsid w:val="00680436"/>
    <w:rsid w:val="006806AF"/>
    <w:rsid w:val="006808BA"/>
    <w:rsid w:val="00680923"/>
    <w:rsid w:val="006809EE"/>
    <w:rsid w:val="00680D03"/>
    <w:rsid w:val="00680E80"/>
    <w:rsid w:val="00680FF2"/>
    <w:rsid w:val="00681009"/>
    <w:rsid w:val="0068110A"/>
    <w:rsid w:val="006813C9"/>
    <w:rsid w:val="006814B4"/>
    <w:rsid w:val="006818C6"/>
    <w:rsid w:val="006818CB"/>
    <w:rsid w:val="00681B03"/>
    <w:rsid w:val="00682096"/>
    <w:rsid w:val="0068263B"/>
    <w:rsid w:val="00683618"/>
    <w:rsid w:val="0068368D"/>
    <w:rsid w:val="00683736"/>
    <w:rsid w:val="006839FC"/>
    <w:rsid w:val="00683F12"/>
    <w:rsid w:val="0068411B"/>
    <w:rsid w:val="00684320"/>
    <w:rsid w:val="00684347"/>
    <w:rsid w:val="00684361"/>
    <w:rsid w:val="00684538"/>
    <w:rsid w:val="00684554"/>
    <w:rsid w:val="00684804"/>
    <w:rsid w:val="00684C24"/>
    <w:rsid w:val="00684EFC"/>
    <w:rsid w:val="0068552A"/>
    <w:rsid w:val="00685A98"/>
    <w:rsid w:val="00685DB2"/>
    <w:rsid w:val="0068679C"/>
    <w:rsid w:val="006868AF"/>
    <w:rsid w:val="006868BB"/>
    <w:rsid w:val="006872E6"/>
    <w:rsid w:val="006875E6"/>
    <w:rsid w:val="00687617"/>
    <w:rsid w:val="00687A73"/>
    <w:rsid w:val="00687B49"/>
    <w:rsid w:val="00687CCB"/>
    <w:rsid w:val="00687D43"/>
    <w:rsid w:val="00687E22"/>
    <w:rsid w:val="0069014C"/>
    <w:rsid w:val="0069047E"/>
    <w:rsid w:val="006904FF"/>
    <w:rsid w:val="00690AA2"/>
    <w:rsid w:val="00690CD3"/>
    <w:rsid w:val="00690EB3"/>
    <w:rsid w:val="006912BD"/>
    <w:rsid w:val="006913C2"/>
    <w:rsid w:val="00691608"/>
    <w:rsid w:val="00691678"/>
    <w:rsid w:val="0069180A"/>
    <w:rsid w:val="00691E38"/>
    <w:rsid w:val="00691F73"/>
    <w:rsid w:val="0069209B"/>
    <w:rsid w:val="00692214"/>
    <w:rsid w:val="006924A6"/>
    <w:rsid w:val="00692560"/>
    <w:rsid w:val="006925E0"/>
    <w:rsid w:val="00692634"/>
    <w:rsid w:val="00692838"/>
    <w:rsid w:val="00692ED6"/>
    <w:rsid w:val="00692F31"/>
    <w:rsid w:val="006932F5"/>
    <w:rsid w:val="0069341C"/>
    <w:rsid w:val="006938E6"/>
    <w:rsid w:val="00693C1B"/>
    <w:rsid w:val="00693C6C"/>
    <w:rsid w:val="00693FE1"/>
    <w:rsid w:val="00694067"/>
    <w:rsid w:val="00694141"/>
    <w:rsid w:val="0069432D"/>
    <w:rsid w:val="00694459"/>
    <w:rsid w:val="00694467"/>
    <w:rsid w:val="00694A24"/>
    <w:rsid w:val="00694BD9"/>
    <w:rsid w:val="00694C6D"/>
    <w:rsid w:val="00694CE4"/>
    <w:rsid w:val="00694D6E"/>
    <w:rsid w:val="00694E2F"/>
    <w:rsid w:val="0069523B"/>
    <w:rsid w:val="006952AB"/>
    <w:rsid w:val="006953AE"/>
    <w:rsid w:val="0069541A"/>
    <w:rsid w:val="006959F2"/>
    <w:rsid w:val="00695C3B"/>
    <w:rsid w:val="00695C60"/>
    <w:rsid w:val="00695CC7"/>
    <w:rsid w:val="00695CE7"/>
    <w:rsid w:val="00696306"/>
    <w:rsid w:val="00696652"/>
    <w:rsid w:val="006966F8"/>
    <w:rsid w:val="0069688A"/>
    <w:rsid w:val="00696A11"/>
    <w:rsid w:val="00696B12"/>
    <w:rsid w:val="00696C54"/>
    <w:rsid w:val="00696D49"/>
    <w:rsid w:val="00696E53"/>
    <w:rsid w:val="00696F8A"/>
    <w:rsid w:val="0069709D"/>
    <w:rsid w:val="00697CB9"/>
    <w:rsid w:val="00697D10"/>
    <w:rsid w:val="00697DCF"/>
    <w:rsid w:val="00697DE2"/>
    <w:rsid w:val="00697E26"/>
    <w:rsid w:val="006A0372"/>
    <w:rsid w:val="006A04F7"/>
    <w:rsid w:val="006A05C3"/>
    <w:rsid w:val="006A08A8"/>
    <w:rsid w:val="006A08F0"/>
    <w:rsid w:val="006A09EB"/>
    <w:rsid w:val="006A0B1E"/>
    <w:rsid w:val="006A0DAF"/>
    <w:rsid w:val="006A0E0E"/>
    <w:rsid w:val="006A1022"/>
    <w:rsid w:val="006A1409"/>
    <w:rsid w:val="006A14C9"/>
    <w:rsid w:val="006A151D"/>
    <w:rsid w:val="006A16BE"/>
    <w:rsid w:val="006A1860"/>
    <w:rsid w:val="006A197E"/>
    <w:rsid w:val="006A1A10"/>
    <w:rsid w:val="006A1E63"/>
    <w:rsid w:val="006A20C4"/>
    <w:rsid w:val="006A2302"/>
    <w:rsid w:val="006A23C0"/>
    <w:rsid w:val="006A2980"/>
    <w:rsid w:val="006A2BC6"/>
    <w:rsid w:val="006A2C5A"/>
    <w:rsid w:val="006A2D65"/>
    <w:rsid w:val="006A2DBA"/>
    <w:rsid w:val="006A2E72"/>
    <w:rsid w:val="006A2E94"/>
    <w:rsid w:val="006A309C"/>
    <w:rsid w:val="006A3231"/>
    <w:rsid w:val="006A34C9"/>
    <w:rsid w:val="006A35DC"/>
    <w:rsid w:val="006A37BA"/>
    <w:rsid w:val="006A395E"/>
    <w:rsid w:val="006A39BA"/>
    <w:rsid w:val="006A3B3B"/>
    <w:rsid w:val="006A3E69"/>
    <w:rsid w:val="006A403E"/>
    <w:rsid w:val="006A4216"/>
    <w:rsid w:val="006A4BA7"/>
    <w:rsid w:val="006A4BCC"/>
    <w:rsid w:val="006A4CDF"/>
    <w:rsid w:val="006A4F5E"/>
    <w:rsid w:val="006A502B"/>
    <w:rsid w:val="006A52CC"/>
    <w:rsid w:val="006A534F"/>
    <w:rsid w:val="006A566D"/>
    <w:rsid w:val="006A590D"/>
    <w:rsid w:val="006A5CA3"/>
    <w:rsid w:val="006A5CE5"/>
    <w:rsid w:val="006A5E09"/>
    <w:rsid w:val="006A5F0E"/>
    <w:rsid w:val="006A607F"/>
    <w:rsid w:val="006A6137"/>
    <w:rsid w:val="006A64A7"/>
    <w:rsid w:val="006A6607"/>
    <w:rsid w:val="006A6629"/>
    <w:rsid w:val="006A66C3"/>
    <w:rsid w:val="006A678A"/>
    <w:rsid w:val="006A6854"/>
    <w:rsid w:val="006A698C"/>
    <w:rsid w:val="006A69CA"/>
    <w:rsid w:val="006A6AB4"/>
    <w:rsid w:val="006A6E17"/>
    <w:rsid w:val="006A7111"/>
    <w:rsid w:val="006A713B"/>
    <w:rsid w:val="006A7177"/>
    <w:rsid w:val="006A71DA"/>
    <w:rsid w:val="006A7B78"/>
    <w:rsid w:val="006B0339"/>
    <w:rsid w:val="006B04A8"/>
    <w:rsid w:val="006B05B8"/>
    <w:rsid w:val="006B0842"/>
    <w:rsid w:val="006B0EA6"/>
    <w:rsid w:val="006B0F21"/>
    <w:rsid w:val="006B1177"/>
    <w:rsid w:val="006B1208"/>
    <w:rsid w:val="006B1281"/>
    <w:rsid w:val="006B14BE"/>
    <w:rsid w:val="006B1557"/>
    <w:rsid w:val="006B159F"/>
    <w:rsid w:val="006B160F"/>
    <w:rsid w:val="006B16E2"/>
    <w:rsid w:val="006B18E6"/>
    <w:rsid w:val="006B1A1B"/>
    <w:rsid w:val="006B1C5B"/>
    <w:rsid w:val="006B2C52"/>
    <w:rsid w:val="006B2D63"/>
    <w:rsid w:val="006B2D97"/>
    <w:rsid w:val="006B2DA6"/>
    <w:rsid w:val="006B3166"/>
    <w:rsid w:val="006B35F6"/>
    <w:rsid w:val="006B3712"/>
    <w:rsid w:val="006B3924"/>
    <w:rsid w:val="006B3FAA"/>
    <w:rsid w:val="006B4BB8"/>
    <w:rsid w:val="006B57DA"/>
    <w:rsid w:val="006B5DD6"/>
    <w:rsid w:val="006B5F98"/>
    <w:rsid w:val="006B60C1"/>
    <w:rsid w:val="006B6134"/>
    <w:rsid w:val="006B655A"/>
    <w:rsid w:val="006B66DA"/>
    <w:rsid w:val="006B681A"/>
    <w:rsid w:val="006B6940"/>
    <w:rsid w:val="006B6D49"/>
    <w:rsid w:val="006B7027"/>
    <w:rsid w:val="006B70CE"/>
    <w:rsid w:val="006B73F6"/>
    <w:rsid w:val="006B7973"/>
    <w:rsid w:val="006B7AB4"/>
    <w:rsid w:val="006B7BD8"/>
    <w:rsid w:val="006B7FFB"/>
    <w:rsid w:val="006C00BF"/>
    <w:rsid w:val="006C03B8"/>
    <w:rsid w:val="006C03C5"/>
    <w:rsid w:val="006C0947"/>
    <w:rsid w:val="006C0990"/>
    <w:rsid w:val="006C0B1A"/>
    <w:rsid w:val="006C0C57"/>
    <w:rsid w:val="006C0E68"/>
    <w:rsid w:val="006C0E83"/>
    <w:rsid w:val="006C15C6"/>
    <w:rsid w:val="006C1633"/>
    <w:rsid w:val="006C17C9"/>
    <w:rsid w:val="006C1984"/>
    <w:rsid w:val="006C1A90"/>
    <w:rsid w:val="006C1B64"/>
    <w:rsid w:val="006C1BCA"/>
    <w:rsid w:val="006C1E28"/>
    <w:rsid w:val="006C1F56"/>
    <w:rsid w:val="006C22CB"/>
    <w:rsid w:val="006C22F3"/>
    <w:rsid w:val="006C2342"/>
    <w:rsid w:val="006C2480"/>
    <w:rsid w:val="006C251B"/>
    <w:rsid w:val="006C2542"/>
    <w:rsid w:val="006C27EA"/>
    <w:rsid w:val="006C2858"/>
    <w:rsid w:val="006C2CF0"/>
    <w:rsid w:val="006C2ED4"/>
    <w:rsid w:val="006C2FAF"/>
    <w:rsid w:val="006C317E"/>
    <w:rsid w:val="006C3204"/>
    <w:rsid w:val="006C33E6"/>
    <w:rsid w:val="006C3710"/>
    <w:rsid w:val="006C3796"/>
    <w:rsid w:val="006C38F7"/>
    <w:rsid w:val="006C3C9A"/>
    <w:rsid w:val="006C3CCB"/>
    <w:rsid w:val="006C4447"/>
    <w:rsid w:val="006C478E"/>
    <w:rsid w:val="006C4832"/>
    <w:rsid w:val="006C4961"/>
    <w:rsid w:val="006C49C0"/>
    <w:rsid w:val="006C4AAD"/>
    <w:rsid w:val="006C4E8A"/>
    <w:rsid w:val="006C4FBB"/>
    <w:rsid w:val="006C50BA"/>
    <w:rsid w:val="006C5762"/>
    <w:rsid w:val="006C59DB"/>
    <w:rsid w:val="006C5A47"/>
    <w:rsid w:val="006C5B8C"/>
    <w:rsid w:val="006C5DE6"/>
    <w:rsid w:val="006C6127"/>
    <w:rsid w:val="006C649F"/>
    <w:rsid w:val="006C64B2"/>
    <w:rsid w:val="006C6C9A"/>
    <w:rsid w:val="006C6CC1"/>
    <w:rsid w:val="006C6E01"/>
    <w:rsid w:val="006C6FC6"/>
    <w:rsid w:val="006C7106"/>
    <w:rsid w:val="006C716B"/>
    <w:rsid w:val="006C726D"/>
    <w:rsid w:val="006C7592"/>
    <w:rsid w:val="006C7A62"/>
    <w:rsid w:val="006C7B98"/>
    <w:rsid w:val="006D0002"/>
    <w:rsid w:val="006D012B"/>
    <w:rsid w:val="006D016C"/>
    <w:rsid w:val="006D0186"/>
    <w:rsid w:val="006D076E"/>
    <w:rsid w:val="006D0C62"/>
    <w:rsid w:val="006D0E01"/>
    <w:rsid w:val="006D105D"/>
    <w:rsid w:val="006D1136"/>
    <w:rsid w:val="006D1379"/>
    <w:rsid w:val="006D1545"/>
    <w:rsid w:val="006D17C5"/>
    <w:rsid w:val="006D193B"/>
    <w:rsid w:val="006D1D29"/>
    <w:rsid w:val="006D1D40"/>
    <w:rsid w:val="006D1FF1"/>
    <w:rsid w:val="006D213C"/>
    <w:rsid w:val="006D23E0"/>
    <w:rsid w:val="006D2513"/>
    <w:rsid w:val="006D28A7"/>
    <w:rsid w:val="006D28C9"/>
    <w:rsid w:val="006D2987"/>
    <w:rsid w:val="006D29C8"/>
    <w:rsid w:val="006D2E95"/>
    <w:rsid w:val="006D32F2"/>
    <w:rsid w:val="006D330C"/>
    <w:rsid w:val="006D34A5"/>
    <w:rsid w:val="006D34B6"/>
    <w:rsid w:val="006D359E"/>
    <w:rsid w:val="006D370C"/>
    <w:rsid w:val="006D39D0"/>
    <w:rsid w:val="006D3A09"/>
    <w:rsid w:val="006D4154"/>
    <w:rsid w:val="006D44E6"/>
    <w:rsid w:val="006D459A"/>
    <w:rsid w:val="006D475D"/>
    <w:rsid w:val="006D4B47"/>
    <w:rsid w:val="006D4CAB"/>
    <w:rsid w:val="006D4E2C"/>
    <w:rsid w:val="006D4F8D"/>
    <w:rsid w:val="006D510B"/>
    <w:rsid w:val="006D5290"/>
    <w:rsid w:val="006D52E1"/>
    <w:rsid w:val="006D54AB"/>
    <w:rsid w:val="006D5A5C"/>
    <w:rsid w:val="006D5DA7"/>
    <w:rsid w:val="006D5E88"/>
    <w:rsid w:val="006D612A"/>
    <w:rsid w:val="006D618B"/>
    <w:rsid w:val="006D61E2"/>
    <w:rsid w:val="006D63A0"/>
    <w:rsid w:val="006D6435"/>
    <w:rsid w:val="006D6493"/>
    <w:rsid w:val="006D64BB"/>
    <w:rsid w:val="006D6CB1"/>
    <w:rsid w:val="006D6D6F"/>
    <w:rsid w:val="006D6DAC"/>
    <w:rsid w:val="006D718B"/>
    <w:rsid w:val="006D7238"/>
    <w:rsid w:val="006D7503"/>
    <w:rsid w:val="006D7A74"/>
    <w:rsid w:val="006D7B55"/>
    <w:rsid w:val="006E073E"/>
    <w:rsid w:val="006E08E2"/>
    <w:rsid w:val="006E099C"/>
    <w:rsid w:val="006E0B9D"/>
    <w:rsid w:val="006E1200"/>
    <w:rsid w:val="006E13C0"/>
    <w:rsid w:val="006E166C"/>
    <w:rsid w:val="006E167F"/>
    <w:rsid w:val="006E184B"/>
    <w:rsid w:val="006E19AB"/>
    <w:rsid w:val="006E1B15"/>
    <w:rsid w:val="006E1C3F"/>
    <w:rsid w:val="006E1D8F"/>
    <w:rsid w:val="006E1E0E"/>
    <w:rsid w:val="006E1F18"/>
    <w:rsid w:val="006E1F87"/>
    <w:rsid w:val="006E24D0"/>
    <w:rsid w:val="006E2795"/>
    <w:rsid w:val="006E2C39"/>
    <w:rsid w:val="006E2D0A"/>
    <w:rsid w:val="006E2DDC"/>
    <w:rsid w:val="006E2FD7"/>
    <w:rsid w:val="006E31AE"/>
    <w:rsid w:val="006E323C"/>
    <w:rsid w:val="006E34DD"/>
    <w:rsid w:val="006E3645"/>
    <w:rsid w:val="006E379B"/>
    <w:rsid w:val="006E3A5F"/>
    <w:rsid w:val="006E3AA3"/>
    <w:rsid w:val="006E3BF2"/>
    <w:rsid w:val="006E3F9D"/>
    <w:rsid w:val="006E4079"/>
    <w:rsid w:val="006E41A6"/>
    <w:rsid w:val="006E423F"/>
    <w:rsid w:val="006E4382"/>
    <w:rsid w:val="006E45FC"/>
    <w:rsid w:val="006E4621"/>
    <w:rsid w:val="006E4655"/>
    <w:rsid w:val="006E471A"/>
    <w:rsid w:val="006E4A30"/>
    <w:rsid w:val="006E4AEB"/>
    <w:rsid w:val="006E4B02"/>
    <w:rsid w:val="006E4BDC"/>
    <w:rsid w:val="006E4D55"/>
    <w:rsid w:val="006E4D65"/>
    <w:rsid w:val="006E4EBC"/>
    <w:rsid w:val="006E4FF0"/>
    <w:rsid w:val="006E5245"/>
    <w:rsid w:val="006E5907"/>
    <w:rsid w:val="006E595B"/>
    <w:rsid w:val="006E599D"/>
    <w:rsid w:val="006E5C4B"/>
    <w:rsid w:val="006E5D96"/>
    <w:rsid w:val="006E6056"/>
    <w:rsid w:val="006E61F3"/>
    <w:rsid w:val="006E62BD"/>
    <w:rsid w:val="006E66AC"/>
    <w:rsid w:val="006E67FF"/>
    <w:rsid w:val="006E6CE6"/>
    <w:rsid w:val="006E6D71"/>
    <w:rsid w:val="006E6DEC"/>
    <w:rsid w:val="006E6EDF"/>
    <w:rsid w:val="006E706E"/>
    <w:rsid w:val="006E70F2"/>
    <w:rsid w:val="006E711E"/>
    <w:rsid w:val="006E731C"/>
    <w:rsid w:val="006E773C"/>
    <w:rsid w:val="006E7991"/>
    <w:rsid w:val="006E7C9C"/>
    <w:rsid w:val="006E7D7D"/>
    <w:rsid w:val="006F0277"/>
    <w:rsid w:val="006F047C"/>
    <w:rsid w:val="006F0A87"/>
    <w:rsid w:val="006F0E69"/>
    <w:rsid w:val="006F1094"/>
    <w:rsid w:val="006F11A3"/>
    <w:rsid w:val="006F126D"/>
    <w:rsid w:val="006F14C6"/>
    <w:rsid w:val="006F158C"/>
    <w:rsid w:val="006F1664"/>
    <w:rsid w:val="006F167C"/>
    <w:rsid w:val="006F19DA"/>
    <w:rsid w:val="006F19EF"/>
    <w:rsid w:val="006F1AA5"/>
    <w:rsid w:val="006F1B80"/>
    <w:rsid w:val="006F20C8"/>
    <w:rsid w:val="006F290F"/>
    <w:rsid w:val="006F2987"/>
    <w:rsid w:val="006F2C05"/>
    <w:rsid w:val="006F2C2F"/>
    <w:rsid w:val="006F2EC2"/>
    <w:rsid w:val="006F2F44"/>
    <w:rsid w:val="006F3630"/>
    <w:rsid w:val="006F3641"/>
    <w:rsid w:val="006F39E2"/>
    <w:rsid w:val="006F3BD9"/>
    <w:rsid w:val="006F3C88"/>
    <w:rsid w:val="006F3CE4"/>
    <w:rsid w:val="006F3E08"/>
    <w:rsid w:val="006F3EAD"/>
    <w:rsid w:val="006F40BD"/>
    <w:rsid w:val="006F40D4"/>
    <w:rsid w:val="006F4224"/>
    <w:rsid w:val="006F42E1"/>
    <w:rsid w:val="006F4308"/>
    <w:rsid w:val="006F43D8"/>
    <w:rsid w:val="006F4412"/>
    <w:rsid w:val="006F4422"/>
    <w:rsid w:val="006F45AA"/>
    <w:rsid w:val="006F46E0"/>
    <w:rsid w:val="006F475B"/>
    <w:rsid w:val="006F4ACD"/>
    <w:rsid w:val="006F4B15"/>
    <w:rsid w:val="006F4C6E"/>
    <w:rsid w:val="006F5072"/>
    <w:rsid w:val="006F52C4"/>
    <w:rsid w:val="006F52DF"/>
    <w:rsid w:val="006F544F"/>
    <w:rsid w:val="006F5529"/>
    <w:rsid w:val="006F5584"/>
    <w:rsid w:val="006F577F"/>
    <w:rsid w:val="006F5CB6"/>
    <w:rsid w:val="006F5E5F"/>
    <w:rsid w:val="006F5E7C"/>
    <w:rsid w:val="006F5EDE"/>
    <w:rsid w:val="006F6103"/>
    <w:rsid w:val="006F671C"/>
    <w:rsid w:val="006F6813"/>
    <w:rsid w:val="006F6883"/>
    <w:rsid w:val="006F68C0"/>
    <w:rsid w:val="006F6EF3"/>
    <w:rsid w:val="006F70F8"/>
    <w:rsid w:val="006F726A"/>
    <w:rsid w:val="006F744A"/>
    <w:rsid w:val="006F7530"/>
    <w:rsid w:val="00700091"/>
    <w:rsid w:val="00700392"/>
    <w:rsid w:val="0070051C"/>
    <w:rsid w:val="00700654"/>
    <w:rsid w:val="00700786"/>
    <w:rsid w:val="00700A92"/>
    <w:rsid w:val="00700B0C"/>
    <w:rsid w:val="00700EF0"/>
    <w:rsid w:val="0070108F"/>
    <w:rsid w:val="00701177"/>
    <w:rsid w:val="0070133E"/>
    <w:rsid w:val="007016EF"/>
    <w:rsid w:val="007018B0"/>
    <w:rsid w:val="00701E6C"/>
    <w:rsid w:val="0070202D"/>
    <w:rsid w:val="007020C0"/>
    <w:rsid w:val="00702432"/>
    <w:rsid w:val="0070260D"/>
    <w:rsid w:val="00702A58"/>
    <w:rsid w:val="00702A85"/>
    <w:rsid w:val="00702CDD"/>
    <w:rsid w:val="00702DD9"/>
    <w:rsid w:val="00702EA0"/>
    <w:rsid w:val="00702EA6"/>
    <w:rsid w:val="00702F9B"/>
    <w:rsid w:val="007030B6"/>
    <w:rsid w:val="0070310A"/>
    <w:rsid w:val="00703111"/>
    <w:rsid w:val="007032C4"/>
    <w:rsid w:val="007034EA"/>
    <w:rsid w:val="007034F7"/>
    <w:rsid w:val="0070404F"/>
    <w:rsid w:val="007040DA"/>
    <w:rsid w:val="007042B0"/>
    <w:rsid w:val="00704476"/>
    <w:rsid w:val="007044B3"/>
    <w:rsid w:val="00704ABF"/>
    <w:rsid w:val="00704DA2"/>
    <w:rsid w:val="00705180"/>
    <w:rsid w:val="007055A0"/>
    <w:rsid w:val="007056E2"/>
    <w:rsid w:val="00705AF3"/>
    <w:rsid w:val="00705C28"/>
    <w:rsid w:val="00706F36"/>
    <w:rsid w:val="00706F87"/>
    <w:rsid w:val="00706F8E"/>
    <w:rsid w:val="00706FEB"/>
    <w:rsid w:val="00707265"/>
    <w:rsid w:val="00707D0C"/>
    <w:rsid w:val="00707D6B"/>
    <w:rsid w:val="00707E0A"/>
    <w:rsid w:val="00707E70"/>
    <w:rsid w:val="00707F4B"/>
    <w:rsid w:val="0071094F"/>
    <w:rsid w:val="00710E47"/>
    <w:rsid w:val="00710FCA"/>
    <w:rsid w:val="00711354"/>
    <w:rsid w:val="007115E0"/>
    <w:rsid w:val="0071181F"/>
    <w:rsid w:val="0071193C"/>
    <w:rsid w:val="00711A0E"/>
    <w:rsid w:val="00711F36"/>
    <w:rsid w:val="00711F9B"/>
    <w:rsid w:val="007120C2"/>
    <w:rsid w:val="00712124"/>
    <w:rsid w:val="00712157"/>
    <w:rsid w:val="007121B1"/>
    <w:rsid w:val="007123DA"/>
    <w:rsid w:val="00712574"/>
    <w:rsid w:val="007126BF"/>
    <w:rsid w:val="0071284D"/>
    <w:rsid w:val="0071289F"/>
    <w:rsid w:val="0071293D"/>
    <w:rsid w:val="00712942"/>
    <w:rsid w:val="00712DC1"/>
    <w:rsid w:val="0071302B"/>
    <w:rsid w:val="00713262"/>
    <w:rsid w:val="007133BC"/>
    <w:rsid w:val="0071374E"/>
    <w:rsid w:val="007137EF"/>
    <w:rsid w:val="007139E0"/>
    <w:rsid w:val="007139F8"/>
    <w:rsid w:val="00713D82"/>
    <w:rsid w:val="00713F5C"/>
    <w:rsid w:val="007141E1"/>
    <w:rsid w:val="00714268"/>
    <w:rsid w:val="007142BA"/>
    <w:rsid w:val="007147A6"/>
    <w:rsid w:val="00714883"/>
    <w:rsid w:val="00714B4C"/>
    <w:rsid w:val="00714BE4"/>
    <w:rsid w:val="00714EC6"/>
    <w:rsid w:val="007151F3"/>
    <w:rsid w:val="0071561B"/>
    <w:rsid w:val="0071561C"/>
    <w:rsid w:val="0071572A"/>
    <w:rsid w:val="00715B3B"/>
    <w:rsid w:val="00715BD4"/>
    <w:rsid w:val="00715C5C"/>
    <w:rsid w:val="00715E1F"/>
    <w:rsid w:val="00715FE4"/>
    <w:rsid w:val="00716142"/>
    <w:rsid w:val="007162D3"/>
    <w:rsid w:val="007162DE"/>
    <w:rsid w:val="00716479"/>
    <w:rsid w:val="00716550"/>
    <w:rsid w:val="0071690F"/>
    <w:rsid w:val="00716942"/>
    <w:rsid w:val="00716977"/>
    <w:rsid w:val="00716AAA"/>
    <w:rsid w:val="00716ABB"/>
    <w:rsid w:val="00716F93"/>
    <w:rsid w:val="007171B2"/>
    <w:rsid w:val="0071739B"/>
    <w:rsid w:val="0071751A"/>
    <w:rsid w:val="007175D7"/>
    <w:rsid w:val="0071766F"/>
    <w:rsid w:val="0071769C"/>
    <w:rsid w:val="00717A6D"/>
    <w:rsid w:val="00717B36"/>
    <w:rsid w:val="00720011"/>
    <w:rsid w:val="00720207"/>
    <w:rsid w:val="007202E3"/>
    <w:rsid w:val="007203A2"/>
    <w:rsid w:val="00720FAD"/>
    <w:rsid w:val="007210C0"/>
    <w:rsid w:val="0072152E"/>
    <w:rsid w:val="00721862"/>
    <w:rsid w:val="007218D6"/>
    <w:rsid w:val="00721933"/>
    <w:rsid w:val="00721A09"/>
    <w:rsid w:val="0072226E"/>
    <w:rsid w:val="00722477"/>
    <w:rsid w:val="0072248B"/>
    <w:rsid w:val="0072250A"/>
    <w:rsid w:val="0072253A"/>
    <w:rsid w:val="00722949"/>
    <w:rsid w:val="00722977"/>
    <w:rsid w:val="00722F04"/>
    <w:rsid w:val="00723155"/>
    <w:rsid w:val="00723181"/>
    <w:rsid w:val="007231AF"/>
    <w:rsid w:val="007232AD"/>
    <w:rsid w:val="00723421"/>
    <w:rsid w:val="00723558"/>
    <w:rsid w:val="0072396B"/>
    <w:rsid w:val="00723B89"/>
    <w:rsid w:val="00724019"/>
    <w:rsid w:val="007241AD"/>
    <w:rsid w:val="00724366"/>
    <w:rsid w:val="007243DA"/>
    <w:rsid w:val="0072443B"/>
    <w:rsid w:val="00724481"/>
    <w:rsid w:val="00724D3B"/>
    <w:rsid w:val="00725173"/>
    <w:rsid w:val="007256AC"/>
    <w:rsid w:val="00725B86"/>
    <w:rsid w:val="00725B9F"/>
    <w:rsid w:val="00726038"/>
    <w:rsid w:val="007262E5"/>
    <w:rsid w:val="00726396"/>
    <w:rsid w:val="00726437"/>
    <w:rsid w:val="0072684B"/>
    <w:rsid w:val="00726912"/>
    <w:rsid w:val="00726CE6"/>
    <w:rsid w:val="00726CED"/>
    <w:rsid w:val="00726D5A"/>
    <w:rsid w:val="00727145"/>
    <w:rsid w:val="007272AD"/>
    <w:rsid w:val="007272F4"/>
    <w:rsid w:val="007276B3"/>
    <w:rsid w:val="007276DD"/>
    <w:rsid w:val="0072775D"/>
    <w:rsid w:val="00727E01"/>
    <w:rsid w:val="00727F21"/>
    <w:rsid w:val="00727FDD"/>
    <w:rsid w:val="00727FF7"/>
    <w:rsid w:val="00730691"/>
    <w:rsid w:val="0073081A"/>
    <w:rsid w:val="0073089B"/>
    <w:rsid w:val="00730920"/>
    <w:rsid w:val="00730AF4"/>
    <w:rsid w:val="007313EE"/>
    <w:rsid w:val="007314F0"/>
    <w:rsid w:val="0073173F"/>
    <w:rsid w:val="007318F6"/>
    <w:rsid w:val="00731C39"/>
    <w:rsid w:val="00731C73"/>
    <w:rsid w:val="00731D5A"/>
    <w:rsid w:val="00731F4B"/>
    <w:rsid w:val="00732907"/>
    <w:rsid w:val="00732B26"/>
    <w:rsid w:val="00732E3B"/>
    <w:rsid w:val="007333D9"/>
    <w:rsid w:val="007334AF"/>
    <w:rsid w:val="00733704"/>
    <w:rsid w:val="00733773"/>
    <w:rsid w:val="0073394B"/>
    <w:rsid w:val="007339EF"/>
    <w:rsid w:val="00734119"/>
    <w:rsid w:val="007342EA"/>
    <w:rsid w:val="0073447A"/>
    <w:rsid w:val="0073448D"/>
    <w:rsid w:val="007344E1"/>
    <w:rsid w:val="00734623"/>
    <w:rsid w:val="0073484E"/>
    <w:rsid w:val="007348C9"/>
    <w:rsid w:val="007348F3"/>
    <w:rsid w:val="00734E1C"/>
    <w:rsid w:val="00735095"/>
    <w:rsid w:val="007352B4"/>
    <w:rsid w:val="00735654"/>
    <w:rsid w:val="007356FD"/>
    <w:rsid w:val="007358B6"/>
    <w:rsid w:val="00735AF5"/>
    <w:rsid w:val="00735CEA"/>
    <w:rsid w:val="00736375"/>
    <w:rsid w:val="007363C6"/>
    <w:rsid w:val="007363D4"/>
    <w:rsid w:val="00736691"/>
    <w:rsid w:val="007366AA"/>
    <w:rsid w:val="007368C9"/>
    <w:rsid w:val="00736AF0"/>
    <w:rsid w:val="00736BAA"/>
    <w:rsid w:val="00736F99"/>
    <w:rsid w:val="007370EF"/>
    <w:rsid w:val="0073732C"/>
    <w:rsid w:val="00737709"/>
    <w:rsid w:val="00737886"/>
    <w:rsid w:val="007379EC"/>
    <w:rsid w:val="00737CB7"/>
    <w:rsid w:val="00737D8C"/>
    <w:rsid w:val="00737E59"/>
    <w:rsid w:val="00737F06"/>
    <w:rsid w:val="00737F47"/>
    <w:rsid w:val="00737FB9"/>
    <w:rsid w:val="00740071"/>
    <w:rsid w:val="00740080"/>
    <w:rsid w:val="00740194"/>
    <w:rsid w:val="007401E9"/>
    <w:rsid w:val="0074039E"/>
    <w:rsid w:val="00740494"/>
    <w:rsid w:val="0074050A"/>
    <w:rsid w:val="00740946"/>
    <w:rsid w:val="0074094A"/>
    <w:rsid w:val="00740B48"/>
    <w:rsid w:val="00740BBE"/>
    <w:rsid w:val="00740D35"/>
    <w:rsid w:val="00740D71"/>
    <w:rsid w:val="00741831"/>
    <w:rsid w:val="007418F2"/>
    <w:rsid w:val="00741CC6"/>
    <w:rsid w:val="00741DA4"/>
    <w:rsid w:val="00741ECC"/>
    <w:rsid w:val="00742304"/>
    <w:rsid w:val="00742370"/>
    <w:rsid w:val="007423BB"/>
    <w:rsid w:val="0074246B"/>
    <w:rsid w:val="0074248C"/>
    <w:rsid w:val="007429D9"/>
    <w:rsid w:val="00742A9A"/>
    <w:rsid w:val="00742B0E"/>
    <w:rsid w:val="00742B7E"/>
    <w:rsid w:val="00742D61"/>
    <w:rsid w:val="00742D82"/>
    <w:rsid w:val="00742F88"/>
    <w:rsid w:val="0074310C"/>
    <w:rsid w:val="0074354D"/>
    <w:rsid w:val="007437A2"/>
    <w:rsid w:val="00743847"/>
    <w:rsid w:val="00743A12"/>
    <w:rsid w:val="00743F82"/>
    <w:rsid w:val="0074422A"/>
    <w:rsid w:val="00744443"/>
    <w:rsid w:val="0074444D"/>
    <w:rsid w:val="007446CC"/>
    <w:rsid w:val="00744847"/>
    <w:rsid w:val="00744921"/>
    <w:rsid w:val="007449C3"/>
    <w:rsid w:val="0074508D"/>
    <w:rsid w:val="00745320"/>
    <w:rsid w:val="00745334"/>
    <w:rsid w:val="007453A8"/>
    <w:rsid w:val="00745721"/>
    <w:rsid w:val="0074578C"/>
    <w:rsid w:val="00745AA2"/>
    <w:rsid w:val="00745F14"/>
    <w:rsid w:val="00746249"/>
    <w:rsid w:val="00746346"/>
    <w:rsid w:val="00746495"/>
    <w:rsid w:val="00746742"/>
    <w:rsid w:val="00746C77"/>
    <w:rsid w:val="00746C8B"/>
    <w:rsid w:val="00746CF0"/>
    <w:rsid w:val="00746DD2"/>
    <w:rsid w:val="00746E83"/>
    <w:rsid w:val="00746EFA"/>
    <w:rsid w:val="007471BF"/>
    <w:rsid w:val="0074732D"/>
    <w:rsid w:val="00747439"/>
    <w:rsid w:val="007474F0"/>
    <w:rsid w:val="00747543"/>
    <w:rsid w:val="00747603"/>
    <w:rsid w:val="00747623"/>
    <w:rsid w:val="0074778F"/>
    <w:rsid w:val="007478E3"/>
    <w:rsid w:val="007503AD"/>
    <w:rsid w:val="007503B5"/>
    <w:rsid w:val="0075045D"/>
    <w:rsid w:val="007504BE"/>
    <w:rsid w:val="00750B09"/>
    <w:rsid w:val="00750D3D"/>
    <w:rsid w:val="007512D1"/>
    <w:rsid w:val="00751333"/>
    <w:rsid w:val="007514EC"/>
    <w:rsid w:val="0075156E"/>
    <w:rsid w:val="0075170C"/>
    <w:rsid w:val="00751A80"/>
    <w:rsid w:val="00751AB6"/>
    <w:rsid w:val="00751F23"/>
    <w:rsid w:val="007525AD"/>
    <w:rsid w:val="0075274C"/>
    <w:rsid w:val="00752C64"/>
    <w:rsid w:val="00752DA9"/>
    <w:rsid w:val="00752DCD"/>
    <w:rsid w:val="00752E1B"/>
    <w:rsid w:val="00753021"/>
    <w:rsid w:val="00753151"/>
    <w:rsid w:val="0075316E"/>
    <w:rsid w:val="0075321F"/>
    <w:rsid w:val="0075379D"/>
    <w:rsid w:val="007538B6"/>
    <w:rsid w:val="007539D5"/>
    <w:rsid w:val="007539E2"/>
    <w:rsid w:val="00753A1E"/>
    <w:rsid w:val="00753C8D"/>
    <w:rsid w:val="007540B8"/>
    <w:rsid w:val="007540D9"/>
    <w:rsid w:val="00754221"/>
    <w:rsid w:val="007542D0"/>
    <w:rsid w:val="0075433B"/>
    <w:rsid w:val="0075448A"/>
    <w:rsid w:val="00754973"/>
    <w:rsid w:val="007549BD"/>
    <w:rsid w:val="00754ADC"/>
    <w:rsid w:val="00754BA7"/>
    <w:rsid w:val="00754C6C"/>
    <w:rsid w:val="007552C1"/>
    <w:rsid w:val="007553C7"/>
    <w:rsid w:val="00755914"/>
    <w:rsid w:val="00755AE1"/>
    <w:rsid w:val="00755E28"/>
    <w:rsid w:val="0075601A"/>
    <w:rsid w:val="0075620D"/>
    <w:rsid w:val="00756A2F"/>
    <w:rsid w:val="00756B4B"/>
    <w:rsid w:val="00756FE0"/>
    <w:rsid w:val="00757001"/>
    <w:rsid w:val="0075718D"/>
    <w:rsid w:val="0075731D"/>
    <w:rsid w:val="00757333"/>
    <w:rsid w:val="00757360"/>
    <w:rsid w:val="00757488"/>
    <w:rsid w:val="007574A0"/>
    <w:rsid w:val="007576C0"/>
    <w:rsid w:val="007579D5"/>
    <w:rsid w:val="007579DB"/>
    <w:rsid w:val="00760553"/>
    <w:rsid w:val="00760921"/>
    <w:rsid w:val="00760D4B"/>
    <w:rsid w:val="00760DF9"/>
    <w:rsid w:val="00761096"/>
    <w:rsid w:val="007610B4"/>
    <w:rsid w:val="0076114D"/>
    <w:rsid w:val="0076132D"/>
    <w:rsid w:val="007619AB"/>
    <w:rsid w:val="007619B6"/>
    <w:rsid w:val="007619BC"/>
    <w:rsid w:val="007619C6"/>
    <w:rsid w:val="00761F1A"/>
    <w:rsid w:val="00762028"/>
    <w:rsid w:val="0076232B"/>
    <w:rsid w:val="007624BB"/>
    <w:rsid w:val="007625BC"/>
    <w:rsid w:val="007625ED"/>
    <w:rsid w:val="0076267F"/>
    <w:rsid w:val="007626BF"/>
    <w:rsid w:val="00762762"/>
    <w:rsid w:val="00763057"/>
    <w:rsid w:val="00763278"/>
    <w:rsid w:val="007633F7"/>
    <w:rsid w:val="007634A5"/>
    <w:rsid w:val="00763506"/>
    <w:rsid w:val="00763986"/>
    <w:rsid w:val="007639EB"/>
    <w:rsid w:val="00763A2E"/>
    <w:rsid w:val="00763C0F"/>
    <w:rsid w:val="00763D16"/>
    <w:rsid w:val="007641ED"/>
    <w:rsid w:val="0076474E"/>
    <w:rsid w:val="00764AAA"/>
    <w:rsid w:val="00764B71"/>
    <w:rsid w:val="00764C5C"/>
    <w:rsid w:val="007651D2"/>
    <w:rsid w:val="007652F9"/>
    <w:rsid w:val="00765772"/>
    <w:rsid w:val="00765906"/>
    <w:rsid w:val="00765C19"/>
    <w:rsid w:val="00765D54"/>
    <w:rsid w:val="00765F1C"/>
    <w:rsid w:val="00765F55"/>
    <w:rsid w:val="00765FF1"/>
    <w:rsid w:val="00766120"/>
    <w:rsid w:val="0076618C"/>
    <w:rsid w:val="007665F5"/>
    <w:rsid w:val="00766929"/>
    <w:rsid w:val="00766A90"/>
    <w:rsid w:val="00766B72"/>
    <w:rsid w:val="00766DAA"/>
    <w:rsid w:val="00767707"/>
    <w:rsid w:val="00767C8C"/>
    <w:rsid w:val="00767D1A"/>
    <w:rsid w:val="00767D63"/>
    <w:rsid w:val="00767E5D"/>
    <w:rsid w:val="00767F84"/>
    <w:rsid w:val="007700D9"/>
    <w:rsid w:val="00770370"/>
    <w:rsid w:val="007703E8"/>
    <w:rsid w:val="00770714"/>
    <w:rsid w:val="00770CCD"/>
    <w:rsid w:val="007711D4"/>
    <w:rsid w:val="00771355"/>
    <w:rsid w:val="00771372"/>
    <w:rsid w:val="0077158E"/>
    <w:rsid w:val="00771A82"/>
    <w:rsid w:val="00771C0F"/>
    <w:rsid w:val="007720AC"/>
    <w:rsid w:val="00772187"/>
    <w:rsid w:val="007722BA"/>
    <w:rsid w:val="0077256F"/>
    <w:rsid w:val="007726A3"/>
    <w:rsid w:val="0077288F"/>
    <w:rsid w:val="00772B65"/>
    <w:rsid w:val="00772D0A"/>
    <w:rsid w:val="00772D5F"/>
    <w:rsid w:val="00772DE5"/>
    <w:rsid w:val="00772FD9"/>
    <w:rsid w:val="00773025"/>
    <w:rsid w:val="0077305B"/>
    <w:rsid w:val="0077327C"/>
    <w:rsid w:val="007736D2"/>
    <w:rsid w:val="00773D09"/>
    <w:rsid w:val="0077404A"/>
    <w:rsid w:val="00774837"/>
    <w:rsid w:val="00774BEC"/>
    <w:rsid w:val="00774ECA"/>
    <w:rsid w:val="007751AE"/>
    <w:rsid w:val="00775422"/>
    <w:rsid w:val="0077547F"/>
    <w:rsid w:val="007759F9"/>
    <w:rsid w:val="00775A31"/>
    <w:rsid w:val="00775BBF"/>
    <w:rsid w:val="00775BD8"/>
    <w:rsid w:val="00775C72"/>
    <w:rsid w:val="0077602D"/>
    <w:rsid w:val="00776040"/>
    <w:rsid w:val="00776110"/>
    <w:rsid w:val="007761C7"/>
    <w:rsid w:val="007765B9"/>
    <w:rsid w:val="0077676B"/>
    <w:rsid w:val="00776AC4"/>
    <w:rsid w:val="00776E08"/>
    <w:rsid w:val="00777363"/>
    <w:rsid w:val="00777530"/>
    <w:rsid w:val="007777B8"/>
    <w:rsid w:val="00777846"/>
    <w:rsid w:val="00777953"/>
    <w:rsid w:val="00777CF2"/>
    <w:rsid w:val="00780AE9"/>
    <w:rsid w:val="00780B07"/>
    <w:rsid w:val="00780DC5"/>
    <w:rsid w:val="00781477"/>
    <w:rsid w:val="00781517"/>
    <w:rsid w:val="0078165C"/>
    <w:rsid w:val="00781710"/>
    <w:rsid w:val="00781863"/>
    <w:rsid w:val="00781A8B"/>
    <w:rsid w:val="00781C2D"/>
    <w:rsid w:val="00781C36"/>
    <w:rsid w:val="00781F76"/>
    <w:rsid w:val="007824F2"/>
    <w:rsid w:val="00782501"/>
    <w:rsid w:val="0078261A"/>
    <w:rsid w:val="0078276F"/>
    <w:rsid w:val="00782B2D"/>
    <w:rsid w:val="00782B57"/>
    <w:rsid w:val="00782B66"/>
    <w:rsid w:val="00782B81"/>
    <w:rsid w:val="00782BE7"/>
    <w:rsid w:val="00783054"/>
    <w:rsid w:val="007830A1"/>
    <w:rsid w:val="007830E7"/>
    <w:rsid w:val="0078310E"/>
    <w:rsid w:val="007831AA"/>
    <w:rsid w:val="00783523"/>
    <w:rsid w:val="00783BBC"/>
    <w:rsid w:val="00783C54"/>
    <w:rsid w:val="00783D1D"/>
    <w:rsid w:val="00783F0F"/>
    <w:rsid w:val="00783F6B"/>
    <w:rsid w:val="007840ED"/>
    <w:rsid w:val="0078419C"/>
    <w:rsid w:val="00784349"/>
    <w:rsid w:val="00784664"/>
    <w:rsid w:val="0078480F"/>
    <w:rsid w:val="00784995"/>
    <w:rsid w:val="00784A07"/>
    <w:rsid w:val="00784EFD"/>
    <w:rsid w:val="00785001"/>
    <w:rsid w:val="00785539"/>
    <w:rsid w:val="007858AB"/>
    <w:rsid w:val="0078613D"/>
    <w:rsid w:val="00786773"/>
    <w:rsid w:val="0078696C"/>
    <w:rsid w:val="00786A15"/>
    <w:rsid w:val="00786AA1"/>
    <w:rsid w:val="00786B15"/>
    <w:rsid w:val="00786B1C"/>
    <w:rsid w:val="00786B62"/>
    <w:rsid w:val="00786C19"/>
    <w:rsid w:val="00786DD5"/>
    <w:rsid w:val="00786EE4"/>
    <w:rsid w:val="00786EFE"/>
    <w:rsid w:val="00787026"/>
    <w:rsid w:val="00787162"/>
    <w:rsid w:val="00787416"/>
    <w:rsid w:val="00787692"/>
    <w:rsid w:val="007878CE"/>
    <w:rsid w:val="0078790F"/>
    <w:rsid w:val="00787A74"/>
    <w:rsid w:val="00787E6F"/>
    <w:rsid w:val="00790093"/>
    <w:rsid w:val="0079010A"/>
    <w:rsid w:val="00790563"/>
    <w:rsid w:val="00790756"/>
    <w:rsid w:val="007908FC"/>
    <w:rsid w:val="00790C78"/>
    <w:rsid w:val="007910E3"/>
    <w:rsid w:val="007911FB"/>
    <w:rsid w:val="00791377"/>
    <w:rsid w:val="00791811"/>
    <w:rsid w:val="007919B1"/>
    <w:rsid w:val="007919BA"/>
    <w:rsid w:val="00791B2E"/>
    <w:rsid w:val="00791B36"/>
    <w:rsid w:val="00791B4A"/>
    <w:rsid w:val="00791E0C"/>
    <w:rsid w:val="00791FF4"/>
    <w:rsid w:val="00792070"/>
    <w:rsid w:val="007920F9"/>
    <w:rsid w:val="00792238"/>
    <w:rsid w:val="007922EE"/>
    <w:rsid w:val="0079258E"/>
    <w:rsid w:val="00792939"/>
    <w:rsid w:val="00792B36"/>
    <w:rsid w:val="00792B40"/>
    <w:rsid w:val="00792BDA"/>
    <w:rsid w:val="00792C1D"/>
    <w:rsid w:val="00792FFE"/>
    <w:rsid w:val="007930C2"/>
    <w:rsid w:val="00793142"/>
    <w:rsid w:val="0079339F"/>
    <w:rsid w:val="0079340E"/>
    <w:rsid w:val="007936E6"/>
    <w:rsid w:val="00793821"/>
    <w:rsid w:val="00793867"/>
    <w:rsid w:val="007938CA"/>
    <w:rsid w:val="00793958"/>
    <w:rsid w:val="00793A6C"/>
    <w:rsid w:val="00793F1D"/>
    <w:rsid w:val="00794227"/>
    <w:rsid w:val="00794384"/>
    <w:rsid w:val="007943AE"/>
    <w:rsid w:val="00794597"/>
    <w:rsid w:val="007945BD"/>
    <w:rsid w:val="007945E4"/>
    <w:rsid w:val="00794B8D"/>
    <w:rsid w:val="0079521E"/>
    <w:rsid w:val="00795455"/>
    <w:rsid w:val="0079558E"/>
    <w:rsid w:val="00795687"/>
    <w:rsid w:val="0079577D"/>
    <w:rsid w:val="007957F1"/>
    <w:rsid w:val="00795835"/>
    <w:rsid w:val="00795978"/>
    <w:rsid w:val="00795C72"/>
    <w:rsid w:val="00795D7E"/>
    <w:rsid w:val="00795F88"/>
    <w:rsid w:val="0079621C"/>
    <w:rsid w:val="00796303"/>
    <w:rsid w:val="0079633C"/>
    <w:rsid w:val="00796383"/>
    <w:rsid w:val="00796DE8"/>
    <w:rsid w:val="00796E85"/>
    <w:rsid w:val="0079721E"/>
    <w:rsid w:val="00797354"/>
    <w:rsid w:val="007974BC"/>
    <w:rsid w:val="00797627"/>
    <w:rsid w:val="00797787"/>
    <w:rsid w:val="00797B35"/>
    <w:rsid w:val="00797C94"/>
    <w:rsid w:val="00797CB5"/>
    <w:rsid w:val="00797F60"/>
    <w:rsid w:val="00797FC3"/>
    <w:rsid w:val="007A005A"/>
    <w:rsid w:val="007A0101"/>
    <w:rsid w:val="007A01CA"/>
    <w:rsid w:val="007A0241"/>
    <w:rsid w:val="007A024D"/>
    <w:rsid w:val="007A038F"/>
    <w:rsid w:val="007A0697"/>
    <w:rsid w:val="007A0B2E"/>
    <w:rsid w:val="007A0F6B"/>
    <w:rsid w:val="007A130B"/>
    <w:rsid w:val="007A135C"/>
    <w:rsid w:val="007A13B3"/>
    <w:rsid w:val="007A1E71"/>
    <w:rsid w:val="007A283B"/>
    <w:rsid w:val="007A2C5E"/>
    <w:rsid w:val="007A2E90"/>
    <w:rsid w:val="007A2F22"/>
    <w:rsid w:val="007A2F5A"/>
    <w:rsid w:val="007A311B"/>
    <w:rsid w:val="007A31B4"/>
    <w:rsid w:val="007A34E3"/>
    <w:rsid w:val="007A3527"/>
    <w:rsid w:val="007A35F1"/>
    <w:rsid w:val="007A3612"/>
    <w:rsid w:val="007A3DD7"/>
    <w:rsid w:val="007A3E78"/>
    <w:rsid w:val="007A3EEC"/>
    <w:rsid w:val="007A4421"/>
    <w:rsid w:val="007A4506"/>
    <w:rsid w:val="007A48C5"/>
    <w:rsid w:val="007A4BB5"/>
    <w:rsid w:val="007A4BBB"/>
    <w:rsid w:val="007A4C79"/>
    <w:rsid w:val="007A51EC"/>
    <w:rsid w:val="007A53CB"/>
    <w:rsid w:val="007A55CE"/>
    <w:rsid w:val="007A5695"/>
    <w:rsid w:val="007A57B3"/>
    <w:rsid w:val="007A58A5"/>
    <w:rsid w:val="007A593A"/>
    <w:rsid w:val="007A5A60"/>
    <w:rsid w:val="007A5A8B"/>
    <w:rsid w:val="007A5C3C"/>
    <w:rsid w:val="007A5E16"/>
    <w:rsid w:val="007A5E55"/>
    <w:rsid w:val="007A6047"/>
    <w:rsid w:val="007A63B6"/>
    <w:rsid w:val="007A663B"/>
    <w:rsid w:val="007A70C8"/>
    <w:rsid w:val="007A73ED"/>
    <w:rsid w:val="007A74E8"/>
    <w:rsid w:val="007A7548"/>
    <w:rsid w:val="007A76FF"/>
    <w:rsid w:val="007A79E4"/>
    <w:rsid w:val="007A7AD4"/>
    <w:rsid w:val="007A7DBC"/>
    <w:rsid w:val="007A7F41"/>
    <w:rsid w:val="007B033A"/>
    <w:rsid w:val="007B03C9"/>
    <w:rsid w:val="007B04A3"/>
    <w:rsid w:val="007B0555"/>
    <w:rsid w:val="007B0588"/>
    <w:rsid w:val="007B07E8"/>
    <w:rsid w:val="007B0964"/>
    <w:rsid w:val="007B0A53"/>
    <w:rsid w:val="007B0B6F"/>
    <w:rsid w:val="007B0C42"/>
    <w:rsid w:val="007B0D4A"/>
    <w:rsid w:val="007B11EE"/>
    <w:rsid w:val="007B15B9"/>
    <w:rsid w:val="007B182F"/>
    <w:rsid w:val="007B1E01"/>
    <w:rsid w:val="007B1E30"/>
    <w:rsid w:val="007B1E33"/>
    <w:rsid w:val="007B1E6D"/>
    <w:rsid w:val="007B1E78"/>
    <w:rsid w:val="007B1EB2"/>
    <w:rsid w:val="007B228D"/>
    <w:rsid w:val="007B22BD"/>
    <w:rsid w:val="007B26B1"/>
    <w:rsid w:val="007B2876"/>
    <w:rsid w:val="007B2A09"/>
    <w:rsid w:val="007B2B05"/>
    <w:rsid w:val="007B2DBC"/>
    <w:rsid w:val="007B3037"/>
    <w:rsid w:val="007B3095"/>
    <w:rsid w:val="007B30DB"/>
    <w:rsid w:val="007B3165"/>
    <w:rsid w:val="007B31B0"/>
    <w:rsid w:val="007B33CC"/>
    <w:rsid w:val="007B3766"/>
    <w:rsid w:val="007B37FE"/>
    <w:rsid w:val="007B3976"/>
    <w:rsid w:val="007B3EB8"/>
    <w:rsid w:val="007B3EFA"/>
    <w:rsid w:val="007B40B1"/>
    <w:rsid w:val="007B418F"/>
    <w:rsid w:val="007B4AC8"/>
    <w:rsid w:val="007B4D2E"/>
    <w:rsid w:val="007B4E3C"/>
    <w:rsid w:val="007B5374"/>
    <w:rsid w:val="007B5736"/>
    <w:rsid w:val="007B5C2D"/>
    <w:rsid w:val="007B61BF"/>
    <w:rsid w:val="007B61DC"/>
    <w:rsid w:val="007B630B"/>
    <w:rsid w:val="007B6592"/>
    <w:rsid w:val="007B6637"/>
    <w:rsid w:val="007B695C"/>
    <w:rsid w:val="007B6A5A"/>
    <w:rsid w:val="007B6C2F"/>
    <w:rsid w:val="007B6FCF"/>
    <w:rsid w:val="007B73BE"/>
    <w:rsid w:val="007B7473"/>
    <w:rsid w:val="007B7879"/>
    <w:rsid w:val="007B7E29"/>
    <w:rsid w:val="007C0092"/>
    <w:rsid w:val="007C02A6"/>
    <w:rsid w:val="007C04E9"/>
    <w:rsid w:val="007C0595"/>
    <w:rsid w:val="007C05C1"/>
    <w:rsid w:val="007C0853"/>
    <w:rsid w:val="007C0A55"/>
    <w:rsid w:val="007C0B2D"/>
    <w:rsid w:val="007C0F9A"/>
    <w:rsid w:val="007C108D"/>
    <w:rsid w:val="007C124E"/>
    <w:rsid w:val="007C1389"/>
    <w:rsid w:val="007C1E81"/>
    <w:rsid w:val="007C2083"/>
    <w:rsid w:val="007C2118"/>
    <w:rsid w:val="007C25A8"/>
    <w:rsid w:val="007C2702"/>
    <w:rsid w:val="007C270D"/>
    <w:rsid w:val="007C2A03"/>
    <w:rsid w:val="007C2AAA"/>
    <w:rsid w:val="007C2ABB"/>
    <w:rsid w:val="007C2CD8"/>
    <w:rsid w:val="007C2E6A"/>
    <w:rsid w:val="007C2E86"/>
    <w:rsid w:val="007C347D"/>
    <w:rsid w:val="007C35CF"/>
    <w:rsid w:val="007C3870"/>
    <w:rsid w:val="007C39B2"/>
    <w:rsid w:val="007C3E80"/>
    <w:rsid w:val="007C3FE7"/>
    <w:rsid w:val="007C403A"/>
    <w:rsid w:val="007C4133"/>
    <w:rsid w:val="007C45D4"/>
    <w:rsid w:val="007C472A"/>
    <w:rsid w:val="007C4977"/>
    <w:rsid w:val="007C499C"/>
    <w:rsid w:val="007C4A49"/>
    <w:rsid w:val="007C50A2"/>
    <w:rsid w:val="007C53B0"/>
    <w:rsid w:val="007C55CD"/>
    <w:rsid w:val="007C55D1"/>
    <w:rsid w:val="007C5C18"/>
    <w:rsid w:val="007C5D21"/>
    <w:rsid w:val="007C6133"/>
    <w:rsid w:val="007C63C0"/>
    <w:rsid w:val="007C65D6"/>
    <w:rsid w:val="007C6733"/>
    <w:rsid w:val="007C704F"/>
    <w:rsid w:val="007C7220"/>
    <w:rsid w:val="007C742E"/>
    <w:rsid w:val="007C7977"/>
    <w:rsid w:val="007D011F"/>
    <w:rsid w:val="007D020E"/>
    <w:rsid w:val="007D045A"/>
    <w:rsid w:val="007D0BE6"/>
    <w:rsid w:val="007D0C8D"/>
    <w:rsid w:val="007D0C91"/>
    <w:rsid w:val="007D0CA4"/>
    <w:rsid w:val="007D0D68"/>
    <w:rsid w:val="007D1142"/>
    <w:rsid w:val="007D11BF"/>
    <w:rsid w:val="007D1596"/>
    <w:rsid w:val="007D1AC7"/>
    <w:rsid w:val="007D1D6F"/>
    <w:rsid w:val="007D1D7A"/>
    <w:rsid w:val="007D1D98"/>
    <w:rsid w:val="007D1E90"/>
    <w:rsid w:val="007D1FAB"/>
    <w:rsid w:val="007D20DC"/>
    <w:rsid w:val="007D239E"/>
    <w:rsid w:val="007D24E8"/>
    <w:rsid w:val="007D279B"/>
    <w:rsid w:val="007D2990"/>
    <w:rsid w:val="007D29BA"/>
    <w:rsid w:val="007D2A12"/>
    <w:rsid w:val="007D2C55"/>
    <w:rsid w:val="007D2FC7"/>
    <w:rsid w:val="007D2FF3"/>
    <w:rsid w:val="007D3166"/>
    <w:rsid w:val="007D347F"/>
    <w:rsid w:val="007D3564"/>
    <w:rsid w:val="007D35B3"/>
    <w:rsid w:val="007D3659"/>
    <w:rsid w:val="007D3789"/>
    <w:rsid w:val="007D37CF"/>
    <w:rsid w:val="007D3B1E"/>
    <w:rsid w:val="007D3D63"/>
    <w:rsid w:val="007D40D4"/>
    <w:rsid w:val="007D4503"/>
    <w:rsid w:val="007D476A"/>
    <w:rsid w:val="007D47F3"/>
    <w:rsid w:val="007D4CA5"/>
    <w:rsid w:val="007D52D2"/>
    <w:rsid w:val="007D546B"/>
    <w:rsid w:val="007D55B8"/>
    <w:rsid w:val="007D591C"/>
    <w:rsid w:val="007D5B85"/>
    <w:rsid w:val="007D5FDC"/>
    <w:rsid w:val="007D6138"/>
    <w:rsid w:val="007D67CA"/>
    <w:rsid w:val="007D6F7F"/>
    <w:rsid w:val="007D6FA3"/>
    <w:rsid w:val="007D7525"/>
    <w:rsid w:val="007D75D6"/>
    <w:rsid w:val="007D771C"/>
    <w:rsid w:val="007D77BE"/>
    <w:rsid w:val="007D78B6"/>
    <w:rsid w:val="007D7D43"/>
    <w:rsid w:val="007D7E23"/>
    <w:rsid w:val="007E01FC"/>
    <w:rsid w:val="007E037E"/>
    <w:rsid w:val="007E0503"/>
    <w:rsid w:val="007E09D9"/>
    <w:rsid w:val="007E0C90"/>
    <w:rsid w:val="007E0D33"/>
    <w:rsid w:val="007E0EE7"/>
    <w:rsid w:val="007E0F9C"/>
    <w:rsid w:val="007E1312"/>
    <w:rsid w:val="007E1342"/>
    <w:rsid w:val="007E1368"/>
    <w:rsid w:val="007E1CA0"/>
    <w:rsid w:val="007E1FC7"/>
    <w:rsid w:val="007E2112"/>
    <w:rsid w:val="007E219A"/>
    <w:rsid w:val="007E21FF"/>
    <w:rsid w:val="007E25B5"/>
    <w:rsid w:val="007E28BA"/>
    <w:rsid w:val="007E2E03"/>
    <w:rsid w:val="007E2EB4"/>
    <w:rsid w:val="007E2F0D"/>
    <w:rsid w:val="007E35CC"/>
    <w:rsid w:val="007E35FE"/>
    <w:rsid w:val="007E361C"/>
    <w:rsid w:val="007E3650"/>
    <w:rsid w:val="007E36CF"/>
    <w:rsid w:val="007E399A"/>
    <w:rsid w:val="007E3B29"/>
    <w:rsid w:val="007E3EE5"/>
    <w:rsid w:val="007E45BB"/>
    <w:rsid w:val="007E471C"/>
    <w:rsid w:val="007E4A27"/>
    <w:rsid w:val="007E4CE5"/>
    <w:rsid w:val="007E4DA1"/>
    <w:rsid w:val="007E4F91"/>
    <w:rsid w:val="007E512C"/>
    <w:rsid w:val="007E593E"/>
    <w:rsid w:val="007E594E"/>
    <w:rsid w:val="007E5EEA"/>
    <w:rsid w:val="007E5FEB"/>
    <w:rsid w:val="007E6056"/>
    <w:rsid w:val="007E6411"/>
    <w:rsid w:val="007E6716"/>
    <w:rsid w:val="007E7278"/>
    <w:rsid w:val="007E76DB"/>
    <w:rsid w:val="007E7847"/>
    <w:rsid w:val="007E7B13"/>
    <w:rsid w:val="007E7C43"/>
    <w:rsid w:val="007E7CBE"/>
    <w:rsid w:val="007E7FA3"/>
    <w:rsid w:val="007E7FBE"/>
    <w:rsid w:val="007F02D4"/>
    <w:rsid w:val="007F049F"/>
    <w:rsid w:val="007F0553"/>
    <w:rsid w:val="007F0832"/>
    <w:rsid w:val="007F0A05"/>
    <w:rsid w:val="007F0AB7"/>
    <w:rsid w:val="007F0EB5"/>
    <w:rsid w:val="007F100D"/>
    <w:rsid w:val="007F1084"/>
    <w:rsid w:val="007F117F"/>
    <w:rsid w:val="007F13E2"/>
    <w:rsid w:val="007F16F0"/>
    <w:rsid w:val="007F190C"/>
    <w:rsid w:val="007F1B9D"/>
    <w:rsid w:val="007F1EBD"/>
    <w:rsid w:val="007F2247"/>
    <w:rsid w:val="007F2486"/>
    <w:rsid w:val="007F254A"/>
    <w:rsid w:val="007F25CB"/>
    <w:rsid w:val="007F26F6"/>
    <w:rsid w:val="007F2765"/>
    <w:rsid w:val="007F2A75"/>
    <w:rsid w:val="007F2AF3"/>
    <w:rsid w:val="007F2CF7"/>
    <w:rsid w:val="007F2D41"/>
    <w:rsid w:val="007F2DC9"/>
    <w:rsid w:val="007F2E08"/>
    <w:rsid w:val="007F3277"/>
    <w:rsid w:val="007F3448"/>
    <w:rsid w:val="007F3549"/>
    <w:rsid w:val="007F3837"/>
    <w:rsid w:val="007F3A60"/>
    <w:rsid w:val="007F3B22"/>
    <w:rsid w:val="007F3C14"/>
    <w:rsid w:val="007F3D9A"/>
    <w:rsid w:val="007F3EAB"/>
    <w:rsid w:val="007F3FFF"/>
    <w:rsid w:val="007F4173"/>
    <w:rsid w:val="007F4747"/>
    <w:rsid w:val="007F49A3"/>
    <w:rsid w:val="007F4ACC"/>
    <w:rsid w:val="007F4B87"/>
    <w:rsid w:val="007F4C04"/>
    <w:rsid w:val="007F4E36"/>
    <w:rsid w:val="007F4FAE"/>
    <w:rsid w:val="007F5004"/>
    <w:rsid w:val="007F5067"/>
    <w:rsid w:val="007F50B5"/>
    <w:rsid w:val="007F52FC"/>
    <w:rsid w:val="007F59D7"/>
    <w:rsid w:val="007F5C61"/>
    <w:rsid w:val="007F5D71"/>
    <w:rsid w:val="007F60BC"/>
    <w:rsid w:val="007F6125"/>
    <w:rsid w:val="007F65E4"/>
    <w:rsid w:val="007F6689"/>
    <w:rsid w:val="007F6821"/>
    <w:rsid w:val="007F69B0"/>
    <w:rsid w:val="007F6B53"/>
    <w:rsid w:val="007F6BDC"/>
    <w:rsid w:val="007F6C1B"/>
    <w:rsid w:val="007F727A"/>
    <w:rsid w:val="007F7429"/>
    <w:rsid w:val="007F7B08"/>
    <w:rsid w:val="007F7C92"/>
    <w:rsid w:val="008008AA"/>
    <w:rsid w:val="00800A9A"/>
    <w:rsid w:val="00800B37"/>
    <w:rsid w:val="00800D97"/>
    <w:rsid w:val="00800EFB"/>
    <w:rsid w:val="00801003"/>
    <w:rsid w:val="008012D4"/>
    <w:rsid w:val="008012E5"/>
    <w:rsid w:val="00801309"/>
    <w:rsid w:val="0080131A"/>
    <w:rsid w:val="00801625"/>
    <w:rsid w:val="008019BB"/>
    <w:rsid w:val="00801C7F"/>
    <w:rsid w:val="00801CC1"/>
    <w:rsid w:val="00801D11"/>
    <w:rsid w:val="00801DC1"/>
    <w:rsid w:val="008020CD"/>
    <w:rsid w:val="008023D0"/>
    <w:rsid w:val="00802467"/>
    <w:rsid w:val="00802649"/>
    <w:rsid w:val="008027FA"/>
    <w:rsid w:val="008028B9"/>
    <w:rsid w:val="00802B79"/>
    <w:rsid w:val="00802BF1"/>
    <w:rsid w:val="008030CF"/>
    <w:rsid w:val="008032B6"/>
    <w:rsid w:val="008032F3"/>
    <w:rsid w:val="008034AD"/>
    <w:rsid w:val="0080357A"/>
    <w:rsid w:val="008035BB"/>
    <w:rsid w:val="00803979"/>
    <w:rsid w:val="00803E38"/>
    <w:rsid w:val="00803E40"/>
    <w:rsid w:val="00804448"/>
    <w:rsid w:val="00804664"/>
    <w:rsid w:val="00804782"/>
    <w:rsid w:val="00804AF6"/>
    <w:rsid w:val="00804BB1"/>
    <w:rsid w:val="008054B8"/>
    <w:rsid w:val="008055E6"/>
    <w:rsid w:val="00805634"/>
    <w:rsid w:val="00805715"/>
    <w:rsid w:val="00805792"/>
    <w:rsid w:val="00805803"/>
    <w:rsid w:val="00805946"/>
    <w:rsid w:val="00805964"/>
    <w:rsid w:val="00805E0F"/>
    <w:rsid w:val="008061EC"/>
    <w:rsid w:val="008061F7"/>
    <w:rsid w:val="00806247"/>
    <w:rsid w:val="008063FA"/>
    <w:rsid w:val="008065C3"/>
    <w:rsid w:val="00806C61"/>
    <w:rsid w:val="00806C71"/>
    <w:rsid w:val="00806D18"/>
    <w:rsid w:val="00806D8D"/>
    <w:rsid w:val="00807733"/>
    <w:rsid w:val="008077C4"/>
    <w:rsid w:val="0080786F"/>
    <w:rsid w:val="008102DF"/>
    <w:rsid w:val="0081052D"/>
    <w:rsid w:val="00810684"/>
    <w:rsid w:val="008106C2"/>
    <w:rsid w:val="00811005"/>
    <w:rsid w:val="0081111E"/>
    <w:rsid w:val="0081153E"/>
    <w:rsid w:val="0081173F"/>
    <w:rsid w:val="00811DAF"/>
    <w:rsid w:val="008120E0"/>
    <w:rsid w:val="00812391"/>
    <w:rsid w:val="0081252C"/>
    <w:rsid w:val="0081256C"/>
    <w:rsid w:val="008129B3"/>
    <w:rsid w:val="00812AF6"/>
    <w:rsid w:val="00812CC5"/>
    <w:rsid w:val="00812D55"/>
    <w:rsid w:val="008131E8"/>
    <w:rsid w:val="008132EA"/>
    <w:rsid w:val="0081356A"/>
    <w:rsid w:val="00813A51"/>
    <w:rsid w:val="00813BC8"/>
    <w:rsid w:val="00813D25"/>
    <w:rsid w:val="00813DE2"/>
    <w:rsid w:val="00813FA6"/>
    <w:rsid w:val="0081425E"/>
    <w:rsid w:val="00814753"/>
    <w:rsid w:val="0081477A"/>
    <w:rsid w:val="008147D4"/>
    <w:rsid w:val="0081494F"/>
    <w:rsid w:val="00814B99"/>
    <w:rsid w:val="00814C8C"/>
    <w:rsid w:val="00814E32"/>
    <w:rsid w:val="00814E58"/>
    <w:rsid w:val="00814F93"/>
    <w:rsid w:val="00815046"/>
    <w:rsid w:val="00815136"/>
    <w:rsid w:val="008152D2"/>
    <w:rsid w:val="00815853"/>
    <w:rsid w:val="00816075"/>
    <w:rsid w:val="0081640F"/>
    <w:rsid w:val="0081675D"/>
    <w:rsid w:val="008168D3"/>
    <w:rsid w:val="00816A12"/>
    <w:rsid w:val="00816A43"/>
    <w:rsid w:val="00816CA6"/>
    <w:rsid w:val="00816F92"/>
    <w:rsid w:val="008173F5"/>
    <w:rsid w:val="0081784E"/>
    <w:rsid w:val="00817A9A"/>
    <w:rsid w:val="00817E19"/>
    <w:rsid w:val="00817FF5"/>
    <w:rsid w:val="008201AB"/>
    <w:rsid w:val="008202DF"/>
    <w:rsid w:val="008202F9"/>
    <w:rsid w:val="008206FE"/>
    <w:rsid w:val="00820B19"/>
    <w:rsid w:val="00821186"/>
    <w:rsid w:val="008213D5"/>
    <w:rsid w:val="00821598"/>
    <w:rsid w:val="00821862"/>
    <w:rsid w:val="008219EF"/>
    <w:rsid w:val="00821CA2"/>
    <w:rsid w:val="00821DB8"/>
    <w:rsid w:val="00821E87"/>
    <w:rsid w:val="008220B7"/>
    <w:rsid w:val="00822292"/>
    <w:rsid w:val="0082237F"/>
    <w:rsid w:val="00822BC6"/>
    <w:rsid w:val="00822D2E"/>
    <w:rsid w:val="00822E5D"/>
    <w:rsid w:val="00823195"/>
    <w:rsid w:val="008232DB"/>
    <w:rsid w:val="00823744"/>
    <w:rsid w:val="0082394C"/>
    <w:rsid w:val="008239C0"/>
    <w:rsid w:val="00823A2D"/>
    <w:rsid w:val="00823C75"/>
    <w:rsid w:val="00823F2D"/>
    <w:rsid w:val="0082420A"/>
    <w:rsid w:val="008242FD"/>
    <w:rsid w:val="0082455C"/>
    <w:rsid w:val="00824571"/>
    <w:rsid w:val="00824576"/>
    <w:rsid w:val="008245FC"/>
    <w:rsid w:val="0082474D"/>
    <w:rsid w:val="008247FF"/>
    <w:rsid w:val="00824BD4"/>
    <w:rsid w:val="00824BF3"/>
    <w:rsid w:val="00824E02"/>
    <w:rsid w:val="00824F0B"/>
    <w:rsid w:val="00825061"/>
    <w:rsid w:val="008250C5"/>
    <w:rsid w:val="0082519C"/>
    <w:rsid w:val="008253CD"/>
    <w:rsid w:val="00825690"/>
    <w:rsid w:val="00825803"/>
    <w:rsid w:val="00825953"/>
    <w:rsid w:val="00825AB2"/>
    <w:rsid w:val="00825CB7"/>
    <w:rsid w:val="00826417"/>
    <w:rsid w:val="0082692D"/>
    <w:rsid w:val="00826A25"/>
    <w:rsid w:val="00826B85"/>
    <w:rsid w:val="00826BE4"/>
    <w:rsid w:val="00826C7A"/>
    <w:rsid w:val="00826FE8"/>
    <w:rsid w:val="0082722F"/>
    <w:rsid w:val="0082738E"/>
    <w:rsid w:val="00827976"/>
    <w:rsid w:val="008279FB"/>
    <w:rsid w:val="00827E04"/>
    <w:rsid w:val="008308B9"/>
    <w:rsid w:val="00830CCF"/>
    <w:rsid w:val="008311EB"/>
    <w:rsid w:val="00831D68"/>
    <w:rsid w:val="00831EFF"/>
    <w:rsid w:val="0083215B"/>
    <w:rsid w:val="0083228D"/>
    <w:rsid w:val="00832435"/>
    <w:rsid w:val="008324DF"/>
    <w:rsid w:val="00832516"/>
    <w:rsid w:val="008325DD"/>
    <w:rsid w:val="00832828"/>
    <w:rsid w:val="0083293D"/>
    <w:rsid w:val="008329AF"/>
    <w:rsid w:val="00832A89"/>
    <w:rsid w:val="00832D21"/>
    <w:rsid w:val="00832F9E"/>
    <w:rsid w:val="00833217"/>
    <w:rsid w:val="008332B5"/>
    <w:rsid w:val="00833452"/>
    <w:rsid w:val="008337B5"/>
    <w:rsid w:val="00833A1B"/>
    <w:rsid w:val="00833D0B"/>
    <w:rsid w:val="00833F52"/>
    <w:rsid w:val="008341E4"/>
    <w:rsid w:val="008344C2"/>
    <w:rsid w:val="0083462B"/>
    <w:rsid w:val="0083523F"/>
    <w:rsid w:val="0083533D"/>
    <w:rsid w:val="008354E3"/>
    <w:rsid w:val="008357AD"/>
    <w:rsid w:val="008357B6"/>
    <w:rsid w:val="008359C8"/>
    <w:rsid w:val="00835C27"/>
    <w:rsid w:val="00835E0C"/>
    <w:rsid w:val="00836068"/>
    <w:rsid w:val="008360FC"/>
    <w:rsid w:val="008362E5"/>
    <w:rsid w:val="008366E5"/>
    <w:rsid w:val="00836B69"/>
    <w:rsid w:val="00836BE8"/>
    <w:rsid w:val="00836E13"/>
    <w:rsid w:val="008370EB"/>
    <w:rsid w:val="008375B8"/>
    <w:rsid w:val="00837656"/>
    <w:rsid w:val="00837AE0"/>
    <w:rsid w:val="00837C1E"/>
    <w:rsid w:val="00837C55"/>
    <w:rsid w:val="00837E43"/>
    <w:rsid w:val="00837E8C"/>
    <w:rsid w:val="00840477"/>
    <w:rsid w:val="00840826"/>
    <w:rsid w:val="008408FB"/>
    <w:rsid w:val="0084094F"/>
    <w:rsid w:val="00840C82"/>
    <w:rsid w:val="00840F8F"/>
    <w:rsid w:val="00841693"/>
    <w:rsid w:val="00841AFC"/>
    <w:rsid w:val="00841B69"/>
    <w:rsid w:val="00841D21"/>
    <w:rsid w:val="00841DE0"/>
    <w:rsid w:val="00841EB9"/>
    <w:rsid w:val="00841F74"/>
    <w:rsid w:val="008422D0"/>
    <w:rsid w:val="0084265E"/>
    <w:rsid w:val="0084280F"/>
    <w:rsid w:val="00842950"/>
    <w:rsid w:val="00842C74"/>
    <w:rsid w:val="00842FFC"/>
    <w:rsid w:val="00843263"/>
    <w:rsid w:val="00843B68"/>
    <w:rsid w:val="008443E8"/>
    <w:rsid w:val="008445F7"/>
    <w:rsid w:val="0084461D"/>
    <w:rsid w:val="00844739"/>
    <w:rsid w:val="00844C33"/>
    <w:rsid w:val="00844CF5"/>
    <w:rsid w:val="00844E1C"/>
    <w:rsid w:val="008450BE"/>
    <w:rsid w:val="0084512B"/>
    <w:rsid w:val="00845402"/>
    <w:rsid w:val="008459A3"/>
    <w:rsid w:val="00845D00"/>
    <w:rsid w:val="00845DC7"/>
    <w:rsid w:val="00845F7B"/>
    <w:rsid w:val="008460F4"/>
    <w:rsid w:val="00846164"/>
    <w:rsid w:val="008462AA"/>
    <w:rsid w:val="008466B0"/>
    <w:rsid w:val="008466B7"/>
    <w:rsid w:val="008466BD"/>
    <w:rsid w:val="008468A0"/>
    <w:rsid w:val="008468CD"/>
    <w:rsid w:val="008468E3"/>
    <w:rsid w:val="0084703E"/>
    <w:rsid w:val="00847090"/>
    <w:rsid w:val="008472EA"/>
    <w:rsid w:val="00847843"/>
    <w:rsid w:val="00847D67"/>
    <w:rsid w:val="00847E0A"/>
    <w:rsid w:val="00850279"/>
    <w:rsid w:val="0085028B"/>
    <w:rsid w:val="00850425"/>
    <w:rsid w:val="0085073D"/>
    <w:rsid w:val="0085092B"/>
    <w:rsid w:val="00850CA4"/>
    <w:rsid w:val="008513F2"/>
    <w:rsid w:val="0085158B"/>
    <w:rsid w:val="008515A0"/>
    <w:rsid w:val="008515B0"/>
    <w:rsid w:val="008515FB"/>
    <w:rsid w:val="00851783"/>
    <w:rsid w:val="0085185A"/>
    <w:rsid w:val="008518A7"/>
    <w:rsid w:val="00851B9E"/>
    <w:rsid w:val="00851C73"/>
    <w:rsid w:val="00851D7F"/>
    <w:rsid w:val="00851EA0"/>
    <w:rsid w:val="00852081"/>
    <w:rsid w:val="008521E3"/>
    <w:rsid w:val="008521EC"/>
    <w:rsid w:val="008526B7"/>
    <w:rsid w:val="00852914"/>
    <w:rsid w:val="00852969"/>
    <w:rsid w:val="008529F0"/>
    <w:rsid w:val="00852AA3"/>
    <w:rsid w:val="00852CE1"/>
    <w:rsid w:val="00852D2F"/>
    <w:rsid w:val="00852D80"/>
    <w:rsid w:val="00852F09"/>
    <w:rsid w:val="00852F4B"/>
    <w:rsid w:val="008530FC"/>
    <w:rsid w:val="00853554"/>
    <w:rsid w:val="00853651"/>
    <w:rsid w:val="00853676"/>
    <w:rsid w:val="00853818"/>
    <w:rsid w:val="0085386A"/>
    <w:rsid w:val="00853A39"/>
    <w:rsid w:val="00853AF4"/>
    <w:rsid w:val="00853BA2"/>
    <w:rsid w:val="00853DC6"/>
    <w:rsid w:val="00853E68"/>
    <w:rsid w:val="00853F5D"/>
    <w:rsid w:val="00853F86"/>
    <w:rsid w:val="00854100"/>
    <w:rsid w:val="00854269"/>
    <w:rsid w:val="00854512"/>
    <w:rsid w:val="0085452F"/>
    <w:rsid w:val="008545FC"/>
    <w:rsid w:val="0085463D"/>
    <w:rsid w:val="00854A59"/>
    <w:rsid w:val="0085504C"/>
    <w:rsid w:val="008555C6"/>
    <w:rsid w:val="00855712"/>
    <w:rsid w:val="00855767"/>
    <w:rsid w:val="00855CD0"/>
    <w:rsid w:val="008560A4"/>
    <w:rsid w:val="00856171"/>
    <w:rsid w:val="00856396"/>
    <w:rsid w:val="00856568"/>
    <w:rsid w:val="00856761"/>
    <w:rsid w:val="0085696E"/>
    <w:rsid w:val="00856CB8"/>
    <w:rsid w:val="00856D69"/>
    <w:rsid w:val="00856F8F"/>
    <w:rsid w:val="008570BA"/>
    <w:rsid w:val="008570F7"/>
    <w:rsid w:val="00857133"/>
    <w:rsid w:val="008575B8"/>
    <w:rsid w:val="00857641"/>
    <w:rsid w:val="0085778E"/>
    <w:rsid w:val="00857911"/>
    <w:rsid w:val="008607CA"/>
    <w:rsid w:val="0086094D"/>
    <w:rsid w:val="008609EE"/>
    <w:rsid w:val="008609FF"/>
    <w:rsid w:val="00860D02"/>
    <w:rsid w:val="00860DCC"/>
    <w:rsid w:val="00860E84"/>
    <w:rsid w:val="0086162D"/>
    <w:rsid w:val="00861677"/>
    <w:rsid w:val="0086175A"/>
    <w:rsid w:val="008618AC"/>
    <w:rsid w:val="008618B1"/>
    <w:rsid w:val="00861A22"/>
    <w:rsid w:val="00861A7C"/>
    <w:rsid w:val="00861F24"/>
    <w:rsid w:val="008621A9"/>
    <w:rsid w:val="0086270A"/>
    <w:rsid w:val="0086276B"/>
    <w:rsid w:val="008629DA"/>
    <w:rsid w:val="00862ABA"/>
    <w:rsid w:val="00862F29"/>
    <w:rsid w:val="00863081"/>
    <w:rsid w:val="008634F4"/>
    <w:rsid w:val="0086369A"/>
    <w:rsid w:val="00863D3F"/>
    <w:rsid w:val="00864074"/>
    <w:rsid w:val="008642C3"/>
    <w:rsid w:val="0086443A"/>
    <w:rsid w:val="008648B0"/>
    <w:rsid w:val="00864CA6"/>
    <w:rsid w:val="00864E5A"/>
    <w:rsid w:val="008650E4"/>
    <w:rsid w:val="008655A0"/>
    <w:rsid w:val="00865623"/>
    <w:rsid w:val="008657B9"/>
    <w:rsid w:val="00865CCA"/>
    <w:rsid w:val="00865EDA"/>
    <w:rsid w:val="00865F14"/>
    <w:rsid w:val="00865F63"/>
    <w:rsid w:val="00865FDD"/>
    <w:rsid w:val="008662F6"/>
    <w:rsid w:val="00866419"/>
    <w:rsid w:val="0086678A"/>
    <w:rsid w:val="00866865"/>
    <w:rsid w:val="008668BE"/>
    <w:rsid w:val="00866BFC"/>
    <w:rsid w:val="00866D30"/>
    <w:rsid w:val="00866D82"/>
    <w:rsid w:val="00866E0C"/>
    <w:rsid w:val="00867155"/>
    <w:rsid w:val="008671B5"/>
    <w:rsid w:val="00867315"/>
    <w:rsid w:val="0086750A"/>
    <w:rsid w:val="00867666"/>
    <w:rsid w:val="00867805"/>
    <w:rsid w:val="00867A2D"/>
    <w:rsid w:val="00867DDE"/>
    <w:rsid w:val="00870019"/>
    <w:rsid w:val="008701DD"/>
    <w:rsid w:val="00870355"/>
    <w:rsid w:val="0087056D"/>
    <w:rsid w:val="00870B3B"/>
    <w:rsid w:val="00870D2B"/>
    <w:rsid w:val="00870DC9"/>
    <w:rsid w:val="00870EF8"/>
    <w:rsid w:val="00870F84"/>
    <w:rsid w:val="00871005"/>
    <w:rsid w:val="00871037"/>
    <w:rsid w:val="008713B0"/>
    <w:rsid w:val="0087147C"/>
    <w:rsid w:val="008714F4"/>
    <w:rsid w:val="00871B07"/>
    <w:rsid w:val="00871C1F"/>
    <w:rsid w:val="00871FC1"/>
    <w:rsid w:val="00871FCF"/>
    <w:rsid w:val="00872039"/>
    <w:rsid w:val="008722E8"/>
    <w:rsid w:val="0087241D"/>
    <w:rsid w:val="00872AE3"/>
    <w:rsid w:val="00872D36"/>
    <w:rsid w:val="00872D9A"/>
    <w:rsid w:val="00872E1D"/>
    <w:rsid w:val="00872ED4"/>
    <w:rsid w:val="0087312E"/>
    <w:rsid w:val="00873151"/>
    <w:rsid w:val="008736F9"/>
    <w:rsid w:val="00873769"/>
    <w:rsid w:val="008737EB"/>
    <w:rsid w:val="00873C47"/>
    <w:rsid w:val="00874241"/>
    <w:rsid w:val="00874375"/>
    <w:rsid w:val="0087494D"/>
    <w:rsid w:val="00875161"/>
    <w:rsid w:val="008752FF"/>
    <w:rsid w:val="008753C5"/>
    <w:rsid w:val="00875439"/>
    <w:rsid w:val="008755FC"/>
    <w:rsid w:val="008756BD"/>
    <w:rsid w:val="00875AAF"/>
    <w:rsid w:val="00875B97"/>
    <w:rsid w:val="00875CCB"/>
    <w:rsid w:val="00876088"/>
    <w:rsid w:val="0087611F"/>
    <w:rsid w:val="008761FF"/>
    <w:rsid w:val="008765DD"/>
    <w:rsid w:val="008767FC"/>
    <w:rsid w:val="00876954"/>
    <w:rsid w:val="008769E7"/>
    <w:rsid w:val="00876AAA"/>
    <w:rsid w:val="00876C52"/>
    <w:rsid w:val="00876D59"/>
    <w:rsid w:val="00876FB4"/>
    <w:rsid w:val="00877114"/>
    <w:rsid w:val="00877653"/>
    <w:rsid w:val="0087765A"/>
    <w:rsid w:val="00877A78"/>
    <w:rsid w:val="00877E52"/>
    <w:rsid w:val="00877F67"/>
    <w:rsid w:val="00880205"/>
    <w:rsid w:val="008803FA"/>
    <w:rsid w:val="008804F3"/>
    <w:rsid w:val="00880B45"/>
    <w:rsid w:val="00881043"/>
    <w:rsid w:val="008811BC"/>
    <w:rsid w:val="00881317"/>
    <w:rsid w:val="00881BF4"/>
    <w:rsid w:val="00881C71"/>
    <w:rsid w:val="00882117"/>
    <w:rsid w:val="008822FE"/>
    <w:rsid w:val="00882387"/>
    <w:rsid w:val="00882781"/>
    <w:rsid w:val="00883128"/>
    <w:rsid w:val="00883153"/>
    <w:rsid w:val="0088338A"/>
    <w:rsid w:val="008837FA"/>
    <w:rsid w:val="00883803"/>
    <w:rsid w:val="00883819"/>
    <w:rsid w:val="00883881"/>
    <w:rsid w:val="00883914"/>
    <w:rsid w:val="0088397E"/>
    <w:rsid w:val="00883BFB"/>
    <w:rsid w:val="00883DBA"/>
    <w:rsid w:val="00884560"/>
    <w:rsid w:val="00884752"/>
    <w:rsid w:val="008847DC"/>
    <w:rsid w:val="00884865"/>
    <w:rsid w:val="00884AC0"/>
    <w:rsid w:val="00884C44"/>
    <w:rsid w:val="00884D16"/>
    <w:rsid w:val="00884DD0"/>
    <w:rsid w:val="00884E88"/>
    <w:rsid w:val="00884EAB"/>
    <w:rsid w:val="00885364"/>
    <w:rsid w:val="008853F0"/>
    <w:rsid w:val="00885822"/>
    <w:rsid w:val="00885AC6"/>
    <w:rsid w:val="00885BC4"/>
    <w:rsid w:val="00885E73"/>
    <w:rsid w:val="0088633B"/>
    <w:rsid w:val="008863F6"/>
    <w:rsid w:val="008864C0"/>
    <w:rsid w:val="00886731"/>
    <w:rsid w:val="0088694F"/>
    <w:rsid w:val="00886A46"/>
    <w:rsid w:val="00886A9F"/>
    <w:rsid w:val="00886EC5"/>
    <w:rsid w:val="00887152"/>
    <w:rsid w:val="008871C5"/>
    <w:rsid w:val="00887245"/>
    <w:rsid w:val="00887641"/>
    <w:rsid w:val="00887655"/>
    <w:rsid w:val="00887699"/>
    <w:rsid w:val="008876D2"/>
    <w:rsid w:val="00887954"/>
    <w:rsid w:val="00887990"/>
    <w:rsid w:val="00887A14"/>
    <w:rsid w:val="00887D56"/>
    <w:rsid w:val="00887E3F"/>
    <w:rsid w:val="00887F64"/>
    <w:rsid w:val="008903E5"/>
    <w:rsid w:val="00890762"/>
    <w:rsid w:val="00890A4D"/>
    <w:rsid w:val="00890A9C"/>
    <w:rsid w:val="00890AF7"/>
    <w:rsid w:val="0089122E"/>
    <w:rsid w:val="008914DD"/>
    <w:rsid w:val="008915CE"/>
    <w:rsid w:val="0089173F"/>
    <w:rsid w:val="00891B01"/>
    <w:rsid w:val="00891B7C"/>
    <w:rsid w:val="00891E08"/>
    <w:rsid w:val="008920F5"/>
    <w:rsid w:val="00892187"/>
    <w:rsid w:val="00892390"/>
    <w:rsid w:val="008926F9"/>
    <w:rsid w:val="00892C1E"/>
    <w:rsid w:val="00892C7B"/>
    <w:rsid w:val="00892FDD"/>
    <w:rsid w:val="008931A8"/>
    <w:rsid w:val="00893267"/>
    <w:rsid w:val="008933FF"/>
    <w:rsid w:val="008937BC"/>
    <w:rsid w:val="008938AB"/>
    <w:rsid w:val="00893C4D"/>
    <w:rsid w:val="008941FC"/>
    <w:rsid w:val="0089435A"/>
    <w:rsid w:val="008947B3"/>
    <w:rsid w:val="008948FF"/>
    <w:rsid w:val="00894E32"/>
    <w:rsid w:val="00894F36"/>
    <w:rsid w:val="0089527B"/>
    <w:rsid w:val="00895292"/>
    <w:rsid w:val="008953C5"/>
    <w:rsid w:val="008953CE"/>
    <w:rsid w:val="008954A9"/>
    <w:rsid w:val="00895577"/>
    <w:rsid w:val="00895985"/>
    <w:rsid w:val="00895AD4"/>
    <w:rsid w:val="00895BEA"/>
    <w:rsid w:val="00895EDB"/>
    <w:rsid w:val="0089605E"/>
    <w:rsid w:val="0089616D"/>
    <w:rsid w:val="008961B6"/>
    <w:rsid w:val="008963C2"/>
    <w:rsid w:val="0089652D"/>
    <w:rsid w:val="008967B1"/>
    <w:rsid w:val="00896AE3"/>
    <w:rsid w:val="00896B09"/>
    <w:rsid w:val="00896DA8"/>
    <w:rsid w:val="00896EF2"/>
    <w:rsid w:val="00896F82"/>
    <w:rsid w:val="008971BC"/>
    <w:rsid w:val="0089783F"/>
    <w:rsid w:val="00897A6A"/>
    <w:rsid w:val="00897E5F"/>
    <w:rsid w:val="008A043C"/>
    <w:rsid w:val="008A0527"/>
    <w:rsid w:val="008A059B"/>
    <w:rsid w:val="008A0867"/>
    <w:rsid w:val="008A0A25"/>
    <w:rsid w:val="008A0B95"/>
    <w:rsid w:val="008A0B98"/>
    <w:rsid w:val="008A0D2E"/>
    <w:rsid w:val="008A0D8A"/>
    <w:rsid w:val="008A0E83"/>
    <w:rsid w:val="008A0EB0"/>
    <w:rsid w:val="008A0F79"/>
    <w:rsid w:val="008A1032"/>
    <w:rsid w:val="008A10B0"/>
    <w:rsid w:val="008A129C"/>
    <w:rsid w:val="008A145E"/>
    <w:rsid w:val="008A146A"/>
    <w:rsid w:val="008A1528"/>
    <w:rsid w:val="008A15BD"/>
    <w:rsid w:val="008A15DB"/>
    <w:rsid w:val="008A169E"/>
    <w:rsid w:val="008A1BB2"/>
    <w:rsid w:val="008A1EC8"/>
    <w:rsid w:val="008A204D"/>
    <w:rsid w:val="008A2193"/>
    <w:rsid w:val="008A2260"/>
    <w:rsid w:val="008A2524"/>
    <w:rsid w:val="008A263F"/>
    <w:rsid w:val="008A26C9"/>
    <w:rsid w:val="008A27FE"/>
    <w:rsid w:val="008A2A40"/>
    <w:rsid w:val="008A2AE6"/>
    <w:rsid w:val="008A2E70"/>
    <w:rsid w:val="008A30A8"/>
    <w:rsid w:val="008A32DA"/>
    <w:rsid w:val="008A3B72"/>
    <w:rsid w:val="008A422C"/>
    <w:rsid w:val="008A44FD"/>
    <w:rsid w:val="008A46F1"/>
    <w:rsid w:val="008A4902"/>
    <w:rsid w:val="008A4E2E"/>
    <w:rsid w:val="008A4F23"/>
    <w:rsid w:val="008A4F29"/>
    <w:rsid w:val="008A527B"/>
    <w:rsid w:val="008A530D"/>
    <w:rsid w:val="008A53ED"/>
    <w:rsid w:val="008A571C"/>
    <w:rsid w:val="008A5898"/>
    <w:rsid w:val="008A590C"/>
    <w:rsid w:val="008A593A"/>
    <w:rsid w:val="008A5A10"/>
    <w:rsid w:val="008A5B5D"/>
    <w:rsid w:val="008A5C3D"/>
    <w:rsid w:val="008A5E21"/>
    <w:rsid w:val="008A5EA7"/>
    <w:rsid w:val="008A5FA5"/>
    <w:rsid w:val="008A601D"/>
    <w:rsid w:val="008A648E"/>
    <w:rsid w:val="008A6C09"/>
    <w:rsid w:val="008A6C36"/>
    <w:rsid w:val="008A6D84"/>
    <w:rsid w:val="008A6F8E"/>
    <w:rsid w:val="008A7090"/>
    <w:rsid w:val="008A73B3"/>
    <w:rsid w:val="008A763E"/>
    <w:rsid w:val="008A7C56"/>
    <w:rsid w:val="008B0232"/>
    <w:rsid w:val="008B0733"/>
    <w:rsid w:val="008B0948"/>
    <w:rsid w:val="008B0BB8"/>
    <w:rsid w:val="008B0C40"/>
    <w:rsid w:val="008B0FA2"/>
    <w:rsid w:val="008B111A"/>
    <w:rsid w:val="008B1290"/>
    <w:rsid w:val="008B137A"/>
    <w:rsid w:val="008B13A0"/>
    <w:rsid w:val="008B18A9"/>
    <w:rsid w:val="008B1928"/>
    <w:rsid w:val="008B194C"/>
    <w:rsid w:val="008B1AED"/>
    <w:rsid w:val="008B1BF6"/>
    <w:rsid w:val="008B1FFA"/>
    <w:rsid w:val="008B208D"/>
    <w:rsid w:val="008B2547"/>
    <w:rsid w:val="008B26F8"/>
    <w:rsid w:val="008B2837"/>
    <w:rsid w:val="008B289E"/>
    <w:rsid w:val="008B28D3"/>
    <w:rsid w:val="008B2D1D"/>
    <w:rsid w:val="008B2D69"/>
    <w:rsid w:val="008B3216"/>
    <w:rsid w:val="008B331C"/>
    <w:rsid w:val="008B33C4"/>
    <w:rsid w:val="008B35FB"/>
    <w:rsid w:val="008B3678"/>
    <w:rsid w:val="008B3724"/>
    <w:rsid w:val="008B3775"/>
    <w:rsid w:val="008B38B1"/>
    <w:rsid w:val="008B3D5C"/>
    <w:rsid w:val="008B3EF6"/>
    <w:rsid w:val="008B407B"/>
    <w:rsid w:val="008B4941"/>
    <w:rsid w:val="008B4E9D"/>
    <w:rsid w:val="008B50D7"/>
    <w:rsid w:val="008B52E0"/>
    <w:rsid w:val="008B5389"/>
    <w:rsid w:val="008B547F"/>
    <w:rsid w:val="008B5AAD"/>
    <w:rsid w:val="008B5ADE"/>
    <w:rsid w:val="008B5C26"/>
    <w:rsid w:val="008B5C8D"/>
    <w:rsid w:val="008B5CA1"/>
    <w:rsid w:val="008B5F24"/>
    <w:rsid w:val="008B6517"/>
    <w:rsid w:val="008B665A"/>
    <w:rsid w:val="008B69FB"/>
    <w:rsid w:val="008B6D2B"/>
    <w:rsid w:val="008B6E8F"/>
    <w:rsid w:val="008B7041"/>
    <w:rsid w:val="008B719F"/>
    <w:rsid w:val="008B731D"/>
    <w:rsid w:val="008B753D"/>
    <w:rsid w:val="008B7A58"/>
    <w:rsid w:val="008B7D14"/>
    <w:rsid w:val="008C010B"/>
    <w:rsid w:val="008C0322"/>
    <w:rsid w:val="008C0386"/>
    <w:rsid w:val="008C0682"/>
    <w:rsid w:val="008C0945"/>
    <w:rsid w:val="008C0B16"/>
    <w:rsid w:val="008C0BB8"/>
    <w:rsid w:val="008C0C0D"/>
    <w:rsid w:val="008C133A"/>
    <w:rsid w:val="008C136F"/>
    <w:rsid w:val="008C16EB"/>
    <w:rsid w:val="008C17E2"/>
    <w:rsid w:val="008C1A1E"/>
    <w:rsid w:val="008C1A28"/>
    <w:rsid w:val="008C20B3"/>
    <w:rsid w:val="008C2104"/>
    <w:rsid w:val="008C22A7"/>
    <w:rsid w:val="008C2764"/>
    <w:rsid w:val="008C27D0"/>
    <w:rsid w:val="008C2BF1"/>
    <w:rsid w:val="008C2F16"/>
    <w:rsid w:val="008C32B7"/>
    <w:rsid w:val="008C32BF"/>
    <w:rsid w:val="008C3398"/>
    <w:rsid w:val="008C37F3"/>
    <w:rsid w:val="008C3C62"/>
    <w:rsid w:val="008C40C2"/>
    <w:rsid w:val="008C41D5"/>
    <w:rsid w:val="008C42FB"/>
    <w:rsid w:val="008C43F2"/>
    <w:rsid w:val="008C4446"/>
    <w:rsid w:val="008C45AE"/>
    <w:rsid w:val="008C4754"/>
    <w:rsid w:val="008C4881"/>
    <w:rsid w:val="008C4CD8"/>
    <w:rsid w:val="008C4D8F"/>
    <w:rsid w:val="008C4F12"/>
    <w:rsid w:val="008C511B"/>
    <w:rsid w:val="008C54EF"/>
    <w:rsid w:val="008C55A6"/>
    <w:rsid w:val="008C57EE"/>
    <w:rsid w:val="008C57F5"/>
    <w:rsid w:val="008C5847"/>
    <w:rsid w:val="008C58D7"/>
    <w:rsid w:val="008C5950"/>
    <w:rsid w:val="008C59C8"/>
    <w:rsid w:val="008C5A7E"/>
    <w:rsid w:val="008C5F44"/>
    <w:rsid w:val="008C5F78"/>
    <w:rsid w:val="008C6159"/>
    <w:rsid w:val="008C6A27"/>
    <w:rsid w:val="008C6AAA"/>
    <w:rsid w:val="008C6E46"/>
    <w:rsid w:val="008C7009"/>
    <w:rsid w:val="008C7015"/>
    <w:rsid w:val="008C721C"/>
    <w:rsid w:val="008C72A3"/>
    <w:rsid w:val="008C73D1"/>
    <w:rsid w:val="008C74CC"/>
    <w:rsid w:val="008C7672"/>
    <w:rsid w:val="008C7C77"/>
    <w:rsid w:val="008D00FC"/>
    <w:rsid w:val="008D0655"/>
    <w:rsid w:val="008D0C6F"/>
    <w:rsid w:val="008D1191"/>
    <w:rsid w:val="008D1207"/>
    <w:rsid w:val="008D14C9"/>
    <w:rsid w:val="008D1510"/>
    <w:rsid w:val="008D1AD5"/>
    <w:rsid w:val="008D1CEE"/>
    <w:rsid w:val="008D1E42"/>
    <w:rsid w:val="008D22AA"/>
    <w:rsid w:val="008D22FF"/>
    <w:rsid w:val="008D26E3"/>
    <w:rsid w:val="008D2A7A"/>
    <w:rsid w:val="008D2B57"/>
    <w:rsid w:val="008D2D3D"/>
    <w:rsid w:val="008D3074"/>
    <w:rsid w:val="008D30BF"/>
    <w:rsid w:val="008D331B"/>
    <w:rsid w:val="008D3454"/>
    <w:rsid w:val="008D3A6B"/>
    <w:rsid w:val="008D3C0D"/>
    <w:rsid w:val="008D3DAC"/>
    <w:rsid w:val="008D43AE"/>
    <w:rsid w:val="008D43F5"/>
    <w:rsid w:val="008D4B13"/>
    <w:rsid w:val="008D4BCA"/>
    <w:rsid w:val="008D4D58"/>
    <w:rsid w:val="008D4F1E"/>
    <w:rsid w:val="008D5046"/>
    <w:rsid w:val="008D511C"/>
    <w:rsid w:val="008D5323"/>
    <w:rsid w:val="008D5348"/>
    <w:rsid w:val="008D5603"/>
    <w:rsid w:val="008D562B"/>
    <w:rsid w:val="008D5869"/>
    <w:rsid w:val="008D58E2"/>
    <w:rsid w:val="008D5CC0"/>
    <w:rsid w:val="008D635E"/>
    <w:rsid w:val="008D6664"/>
    <w:rsid w:val="008D6843"/>
    <w:rsid w:val="008D6C14"/>
    <w:rsid w:val="008D6C79"/>
    <w:rsid w:val="008D6D9D"/>
    <w:rsid w:val="008D6EDE"/>
    <w:rsid w:val="008D7000"/>
    <w:rsid w:val="008D70F4"/>
    <w:rsid w:val="008D74A1"/>
    <w:rsid w:val="008D77A5"/>
    <w:rsid w:val="008D7C50"/>
    <w:rsid w:val="008D7FE1"/>
    <w:rsid w:val="008E0227"/>
    <w:rsid w:val="008E06DD"/>
    <w:rsid w:val="008E078B"/>
    <w:rsid w:val="008E08AF"/>
    <w:rsid w:val="008E0CC9"/>
    <w:rsid w:val="008E1154"/>
    <w:rsid w:val="008E11D3"/>
    <w:rsid w:val="008E1217"/>
    <w:rsid w:val="008E14EF"/>
    <w:rsid w:val="008E1BF7"/>
    <w:rsid w:val="008E1E28"/>
    <w:rsid w:val="008E214A"/>
    <w:rsid w:val="008E246E"/>
    <w:rsid w:val="008E24E9"/>
    <w:rsid w:val="008E24F6"/>
    <w:rsid w:val="008E25A9"/>
    <w:rsid w:val="008E2610"/>
    <w:rsid w:val="008E2814"/>
    <w:rsid w:val="008E299C"/>
    <w:rsid w:val="008E2CF7"/>
    <w:rsid w:val="008E2D41"/>
    <w:rsid w:val="008E2E67"/>
    <w:rsid w:val="008E2F38"/>
    <w:rsid w:val="008E3005"/>
    <w:rsid w:val="008E3215"/>
    <w:rsid w:val="008E33B7"/>
    <w:rsid w:val="008E3A26"/>
    <w:rsid w:val="008E3E56"/>
    <w:rsid w:val="008E401D"/>
    <w:rsid w:val="008E4071"/>
    <w:rsid w:val="008E41B1"/>
    <w:rsid w:val="008E4257"/>
    <w:rsid w:val="008E427A"/>
    <w:rsid w:val="008E4811"/>
    <w:rsid w:val="008E49EA"/>
    <w:rsid w:val="008E4A6A"/>
    <w:rsid w:val="008E4A92"/>
    <w:rsid w:val="008E5403"/>
    <w:rsid w:val="008E5D5C"/>
    <w:rsid w:val="008E5D7E"/>
    <w:rsid w:val="008E5D9C"/>
    <w:rsid w:val="008E5E83"/>
    <w:rsid w:val="008E5F4E"/>
    <w:rsid w:val="008E6062"/>
    <w:rsid w:val="008E6175"/>
    <w:rsid w:val="008E691C"/>
    <w:rsid w:val="008E69D2"/>
    <w:rsid w:val="008E706E"/>
    <w:rsid w:val="008E71CF"/>
    <w:rsid w:val="008E7259"/>
    <w:rsid w:val="008E7293"/>
    <w:rsid w:val="008E729C"/>
    <w:rsid w:val="008E7383"/>
    <w:rsid w:val="008E73F7"/>
    <w:rsid w:val="008E74BB"/>
    <w:rsid w:val="008E7736"/>
    <w:rsid w:val="008E7805"/>
    <w:rsid w:val="008E7A25"/>
    <w:rsid w:val="008E7AE4"/>
    <w:rsid w:val="008E7BC7"/>
    <w:rsid w:val="008F0D13"/>
    <w:rsid w:val="008F0E1B"/>
    <w:rsid w:val="008F0E8A"/>
    <w:rsid w:val="008F0EAC"/>
    <w:rsid w:val="008F0FE0"/>
    <w:rsid w:val="008F102D"/>
    <w:rsid w:val="008F10A2"/>
    <w:rsid w:val="008F1101"/>
    <w:rsid w:val="008F140E"/>
    <w:rsid w:val="008F1BAB"/>
    <w:rsid w:val="008F1C7F"/>
    <w:rsid w:val="008F1EFA"/>
    <w:rsid w:val="008F1F65"/>
    <w:rsid w:val="008F239A"/>
    <w:rsid w:val="008F23D4"/>
    <w:rsid w:val="008F23E9"/>
    <w:rsid w:val="008F26ED"/>
    <w:rsid w:val="008F2AB0"/>
    <w:rsid w:val="008F2AE7"/>
    <w:rsid w:val="008F2D43"/>
    <w:rsid w:val="008F30CB"/>
    <w:rsid w:val="008F3130"/>
    <w:rsid w:val="008F3616"/>
    <w:rsid w:val="008F3AD5"/>
    <w:rsid w:val="008F3CE6"/>
    <w:rsid w:val="008F3FCD"/>
    <w:rsid w:val="008F409D"/>
    <w:rsid w:val="008F4319"/>
    <w:rsid w:val="008F483A"/>
    <w:rsid w:val="008F4866"/>
    <w:rsid w:val="008F4869"/>
    <w:rsid w:val="008F4B16"/>
    <w:rsid w:val="008F4C3F"/>
    <w:rsid w:val="008F4E92"/>
    <w:rsid w:val="008F4FA7"/>
    <w:rsid w:val="008F501F"/>
    <w:rsid w:val="008F5485"/>
    <w:rsid w:val="008F5589"/>
    <w:rsid w:val="008F55C1"/>
    <w:rsid w:val="008F5758"/>
    <w:rsid w:val="008F5A5A"/>
    <w:rsid w:val="008F5B95"/>
    <w:rsid w:val="008F5DCB"/>
    <w:rsid w:val="008F6087"/>
    <w:rsid w:val="008F6572"/>
    <w:rsid w:val="008F6659"/>
    <w:rsid w:val="008F680E"/>
    <w:rsid w:val="008F69A4"/>
    <w:rsid w:val="008F6A37"/>
    <w:rsid w:val="008F6CAD"/>
    <w:rsid w:val="008F6E96"/>
    <w:rsid w:val="008F70A9"/>
    <w:rsid w:val="008F70E1"/>
    <w:rsid w:val="008F75FA"/>
    <w:rsid w:val="008F7835"/>
    <w:rsid w:val="008F788E"/>
    <w:rsid w:val="008F7A61"/>
    <w:rsid w:val="008F7B47"/>
    <w:rsid w:val="008F7B65"/>
    <w:rsid w:val="008F7C2C"/>
    <w:rsid w:val="008F7DE6"/>
    <w:rsid w:val="009001A8"/>
    <w:rsid w:val="009001F2"/>
    <w:rsid w:val="00900266"/>
    <w:rsid w:val="0090064C"/>
    <w:rsid w:val="0090098E"/>
    <w:rsid w:val="00900A1C"/>
    <w:rsid w:val="00900A43"/>
    <w:rsid w:val="00900B7D"/>
    <w:rsid w:val="00900D01"/>
    <w:rsid w:val="0090137B"/>
    <w:rsid w:val="00901AC1"/>
    <w:rsid w:val="00901C28"/>
    <w:rsid w:val="00901DDE"/>
    <w:rsid w:val="009020E1"/>
    <w:rsid w:val="00902491"/>
    <w:rsid w:val="009025D4"/>
    <w:rsid w:val="009029F8"/>
    <w:rsid w:val="00902DA7"/>
    <w:rsid w:val="009031D8"/>
    <w:rsid w:val="00903331"/>
    <w:rsid w:val="009033C5"/>
    <w:rsid w:val="00903417"/>
    <w:rsid w:val="00903488"/>
    <w:rsid w:val="0090359B"/>
    <w:rsid w:val="00903783"/>
    <w:rsid w:val="00903AA4"/>
    <w:rsid w:val="00903FCF"/>
    <w:rsid w:val="00903FF2"/>
    <w:rsid w:val="009040EA"/>
    <w:rsid w:val="009046D5"/>
    <w:rsid w:val="0090476B"/>
    <w:rsid w:val="009047FF"/>
    <w:rsid w:val="0090489B"/>
    <w:rsid w:val="00904C4E"/>
    <w:rsid w:val="00904D0D"/>
    <w:rsid w:val="00904D60"/>
    <w:rsid w:val="00905136"/>
    <w:rsid w:val="009055EC"/>
    <w:rsid w:val="009057E6"/>
    <w:rsid w:val="009057FD"/>
    <w:rsid w:val="0090659F"/>
    <w:rsid w:val="00906750"/>
    <w:rsid w:val="00906818"/>
    <w:rsid w:val="00906945"/>
    <w:rsid w:val="00906CE9"/>
    <w:rsid w:val="00906E81"/>
    <w:rsid w:val="009071D2"/>
    <w:rsid w:val="0090722C"/>
    <w:rsid w:val="00907468"/>
    <w:rsid w:val="009074B6"/>
    <w:rsid w:val="0090767B"/>
    <w:rsid w:val="00907889"/>
    <w:rsid w:val="009078D7"/>
    <w:rsid w:val="009079A0"/>
    <w:rsid w:val="00907F71"/>
    <w:rsid w:val="009101C0"/>
    <w:rsid w:val="009101F6"/>
    <w:rsid w:val="00910370"/>
    <w:rsid w:val="009106C1"/>
    <w:rsid w:val="00910753"/>
    <w:rsid w:val="009108FD"/>
    <w:rsid w:val="00910DB5"/>
    <w:rsid w:val="00910E64"/>
    <w:rsid w:val="00910EE9"/>
    <w:rsid w:val="0091100E"/>
    <w:rsid w:val="00911103"/>
    <w:rsid w:val="00911133"/>
    <w:rsid w:val="0091138A"/>
    <w:rsid w:val="009117F1"/>
    <w:rsid w:val="00911B24"/>
    <w:rsid w:val="00911C2F"/>
    <w:rsid w:val="00911CF2"/>
    <w:rsid w:val="00911E30"/>
    <w:rsid w:val="00911E48"/>
    <w:rsid w:val="00911FDB"/>
    <w:rsid w:val="009123DF"/>
    <w:rsid w:val="00912568"/>
    <w:rsid w:val="009126E5"/>
    <w:rsid w:val="0091296C"/>
    <w:rsid w:val="009129C6"/>
    <w:rsid w:val="00912C74"/>
    <w:rsid w:val="009130F7"/>
    <w:rsid w:val="00913254"/>
    <w:rsid w:val="009133DB"/>
    <w:rsid w:val="009136D9"/>
    <w:rsid w:val="00913A49"/>
    <w:rsid w:val="00913A62"/>
    <w:rsid w:val="00913C13"/>
    <w:rsid w:val="00913FB2"/>
    <w:rsid w:val="00914059"/>
    <w:rsid w:val="0091433F"/>
    <w:rsid w:val="009144ED"/>
    <w:rsid w:val="0091452A"/>
    <w:rsid w:val="009148AA"/>
    <w:rsid w:val="009148D3"/>
    <w:rsid w:val="00914A25"/>
    <w:rsid w:val="00914B54"/>
    <w:rsid w:val="009151CE"/>
    <w:rsid w:val="00915451"/>
    <w:rsid w:val="00915A28"/>
    <w:rsid w:val="00915B66"/>
    <w:rsid w:val="00915C9F"/>
    <w:rsid w:val="00915F0B"/>
    <w:rsid w:val="00916025"/>
    <w:rsid w:val="009164D8"/>
    <w:rsid w:val="00916786"/>
    <w:rsid w:val="009167C2"/>
    <w:rsid w:val="009169DF"/>
    <w:rsid w:val="00916BA0"/>
    <w:rsid w:val="00916D86"/>
    <w:rsid w:val="009171F6"/>
    <w:rsid w:val="00917257"/>
    <w:rsid w:val="00917A8D"/>
    <w:rsid w:val="00917E33"/>
    <w:rsid w:val="00920094"/>
    <w:rsid w:val="0092030D"/>
    <w:rsid w:val="00920376"/>
    <w:rsid w:val="009206B5"/>
    <w:rsid w:val="009208F1"/>
    <w:rsid w:val="00920B1C"/>
    <w:rsid w:val="00920BAF"/>
    <w:rsid w:val="00920C92"/>
    <w:rsid w:val="00920EC8"/>
    <w:rsid w:val="00921006"/>
    <w:rsid w:val="009211FE"/>
    <w:rsid w:val="009212A9"/>
    <w:rsid w:val="00921467"/>
    <w:rsid w:val="00921523"/>
    <w:rsid w:val="0092159D"/>
    <w:rsid w:val="009216B0"/>
    <w:rsid w:val="00921788"/>
    <w:rsid w:val="00921972"/>
    <w:rsid w:val="00921AC8"/>
    <w:rsid w:val="00921B1C"/>
    <w:rsid w:val="00921EC9"/>
    <w:rsid w:val="00921F5F"/>
    <w:rsid w:val="009222CB"/>
    <w:rsid w:val="0092238E"/>
    <w:rsid w:val="00922772"/>
    <w:rsid w:val="0092315A"/>
    <w:rsid w:val="009231A5"/>
    <w:rsid w:val="00923372"/>
    <w:rsid w:val="009235CE"/>
    <w:rsid w:val="0092364C"/>
    <w:rsid w:val="00924140"/>
    <w:rsid w:val="0092428D"/>
    <w:rsid w:val="0092435A"/>
    <w:rsid w:val="009246A1"/>
    <w:rsid w:val="009247AE"/>
    <w:rsid w:val="00924B66"/>
    <w:rsid w:val="00924FAD"/>
    <w:rsid w:val="00925828"/>
    <w:rsid w:val="00925A1B"/>
    <w:rsid w:val="00925B7E"/>
    <w:rsid w:val="00925DE4"/>
    <w:rsid w:val="00925E13"/>
    <w:rsid w:val="00925E66"/>
    <w:rsid w:val="00925F32"/>
    <w:rsid w:val="009260E4"/>
    <w:rsid w:val="009264A5"/>
    <w:rsid w:val="0092662D"/>
    <w:rsid w:val="009266D1"/>
    <w:rsid w:val="0092688C"/>
    <w:rsid w:val="00926BC9"/>
    <w:rsid w:val="00926FBB"/>
    <w:rsid w:val="0092708E"/>
    <w:rsid w:val="0092720C"/>
    <w:rsid w:val="009273C2"/>
    <w:rsid w:val="00927753"/>
    <w:rsid w:val="00927806"/>
    <w:rsid w:val="00927C9F"/>
    <w:rsid w:val="00927EDE"/>
    <w:rsid w:val="00927FAA"/>
    <w:rsid w:val="009300B7"/>
    <w:rsid w:val="009300E3"/>
    <w:rsid w:val="00930421"/>
    <w:rsid w:val="0093052F"/>
    <w:rsid w:val="00930538"/>
    <w:rsid w:val="00930742"/>
    <w:rsid w:val="00930984"/>
    <w:rsid w:val="009309D5"/>
    <w:rsid w:val="00930A2F"/>
    <w:rsid w:val="00930CB3"/>
    <w:rsid w:val="00930DC5"/>
    <w:rsid w:val="00930DC6"/>
    <w:rsid w:val="00930E4B"/>
    <w:rsid w:val="00930E84"/>
    <w:rsid w:val="00930EF3"/>
    <w:rsid w:val="009310A2"/>
    <w:rsid w:val="00931206"/>
    <w:rsid w:val="00931A81"/>
    <w:rsid w:val="00931BA8"/>
    <w:rsid w:val="00931F08"/>
    <w:rsid w:val="009323D7"/>
    <w:rsid w:val="00932510"/>
    <w:rsid w:val="00932535"/>
    <w:rsid w:val="009326B2"/>
    <w:rsid w:val="009327F4"/>
    <w:rsid w:val="009328D3"/>
    <w:rsid w:val="009328D8"/>
    <w:rsid w:val="00932A49"/>
    <w:rsid w:val="00932EAC"/>
    <w:rsid w:val="009331F3"/>
    <w:rsid w:val="00933750"/>
    <w:rsid w:val="00933847"/>
    <w:rsid w:val="009341F4"/>
    <w:rsid w:val="0093436B"/>
    <w:rsid w:val="00934472"/>
    <w:rsid w:val="009348EC"/>
    <w:rsid w:val="009349B9"/>
    <w:rsid w:val="00934A34"/>
    <w:rsid w:val="00934F28"/>
    <w:rsid w:val="009350A4"/>
    <w:rsid w:val="009351CF"/>
    <w:rsid w:val="00935359"/>
    <w:rsid w:val="00935B34"/>
    <w:rsid w:val="00935D36"/>
    <w:rsid w:val="00935EB7"/>
    <w:rsid w:val="009360EB"/>
    <w:rsid w:val="0093610F"/>
    <w:rsid w:val="00936323"/>
    <w:rsid w:val="00936329"/>
    <w:rsid w:val="0093645A"/>
    <w:rsid w:val="00936482"/>
    <w:rsid w:val="00936615"/>
    <w:rsid w:val="00936677"/>
    <w:rsid w:val="00936785"/>
    <w:rsid w:val="009368F8"/>
    <w:rsid w:val="00936C33"/>
    <w:rsid w:val="00936CCF"/>
    <w:rsid w:val="00936CE8"/>
    <w:rsid w:val="00936F99"/>
    <w:rsid w:val="009371D6"/>
    <w:rsid w:val="0093754E"/>
    <w:rsid w:val="009375B1"/>
    <w:rsid w:val="009376FC"/>
    <w:rsid w:val="0093771A"/>
    <w:rsid w:val="0093789F"/>
    <w:rsid w:val="009379A3"/>
    <w:rsid w:val="00937B37"/>
    <w:rsid w:val="00937CF2"/>
    <w:rsid w:val="00937D54"/>
    <w:rsid w:val="00937DCF"/>
    <w:rsid w:val="00937F83"/>
    <w:rsid w:val="00937FA9"/>
    <w:rsid w:val="009402ED"/>
    <w:rsid w:val="00940455"/>
    <w:rsid w:val="0094071B"/>
    <w:rsid w:val="00940C75"/>
    <w:rsid w:val="00941021"/>
    <w:rsid w:val="00941144"/>
    <w:rsid w:val="009412BF"/>
    <w:rsid w:val="00941385"/>
    <w:rsid w:val="00941478"/>
    <w:rsid w:val="00941596"/>
    <w:rsid w:val="009419DD"/>
    <w:rsid w:val="00941E5D"/>
    <w:rsid w:val="00941F2D"/>
    <w:rsid w:val="009420DC"/>
    <w:rsid w:val="0094226A"/>
    <w:rsid w:val="0094227A"/>
    <w:rsid w:val="0094229D"/>
    <w:rsid w:val="009422C3"/>
    <w:rsid w:val="00942349"/>
    <w:rsid w:val="00942385"/>
    <w:rsid w:val="009424BA"/>
    <w:rsid w:val="00942677"/>
    <w:rsid w:val="0094280D"/>
    <w:rsid w:val="00942DC8"/>
    <w:rsid w:val="00942EC0"/>
    <w:rsid w:val="00942F41"/>
    <w:rsid w:val="009432FE"/>
    <w:rsid w:val="00943441"/>
    <w:rsid w:val="00943755"/>
    <w:rsid w:val="009439FE"/>
    <w:rsid w:val="00943A51"/>
    <w:rsid w:val="00943C79"/>
    <w:rsid w:val="00943DAB"/>
    <w:rsid w:val="00943F0D"/>
    <w:rsid w:val="00944A60"/>
    <w:rsid w:val="00944ABA"/>
    <w:rsid w:val="00944ABC"/>
    <w:rsid w:val="00944D14"/>
    <w:rsid w:val="009454D6"/>
    <w:rsid w:val="00945681"/>
    <w:rsid w:val="0094574A"/>
    <w:rsid w:val="00945890"/>
    <w:rsid w:val="00945910"/>
    <w:rsid w:val="0094594C"/>
    <w:rsid w:val="00945FC0"/>
    <w:rsid w:val="00946472"/>
    <w:rsid w:val="00946668"/>
    <w:rsid w:val="00946968"/>
    <w:rsid w:val="00946CE5"/>
    <w:rsid w:val="00946E6A"/>
    <w:rsid w:val="00946F7C"/>
    <w:rsid w:val="00947586"/>
    <w:rsid w:val="00947BAB"/>
    <w:rsid w:val="00947E1B"/>
    <w:rsid w:val="00947E44"/>
    <w:rsid w:val="009509F9"/>
    <w:rsid w:val="00950DEF"/>
    <w:rsid w:val="0095113D"/>
    <w:rsid w:val="00951504"/>
    <w:rsid w:val="0095194D"/>
    <w:rsid w:val="00951AB5"/>
    <w:rsid w:val="00951B68"/>
    <w:rsid w:val="00951EE7"/>
    <w:rsid w:val="00952149"/>
    <w:rsid w:val="00952299"/>
    <w:rsid w:val="00952361"/>
    <w:rsid w:val="00952644"/>
    <w:rsid w:val="00952712"/>
    <w:rsid w:val="00952A19"/>
    <w:rsid w:val="00952E5B"/>
    <w:rsid w:val="00952F12"/>
    <w:rsid w:val="0095375D"/>
    <w:rsid w:val="00953856"/>
    <w:rsid w:val="0095399B"/>
    <w:rsid w:val="00953A1C"/>
    <w:rsid w:val="00953CDE"/>
    <w:rsid w:val="0095411E"/>
    <w:rsid w:val="009542A8"/>
    <w:rsid w:val="0095449D"/>
    <w:rsid w:val="009547E1"/>
    <w:rsid w:val="009548A3"/>
    <w:rsid w:val="0095505D"/>
    <w:rsid w:val="00955548"/>
    <w:rsid w:val="009559BB"/>
    <w:rsid w:val="00955AD9"/>
    <w:rsid w:val="00955B2E"/>
    <w:rsid w:val="00955B41"/>
    <w:rsid w:val="00955B4A"/>
    <w:rsid w:val="00955B7E"/>
    <w:rsid w:val="00955BA6"/>
    <w:rsid w:val="00955DAB"/>
    <w:rsid w:val="009561F1"/>
    <w:rsid w:val="0095670B"/>
    <w:rsid w:val="009569D4"/>
    <w:rsid w:val="00956BD7"/>
    <w:rsid w:val="00956E1D"/>
    <w:rsid w:val="00956EED"/>
    <w:rsid w:val="00957003"/>
    <w:rsid w:val="00957156"/>
    <w:rsid w:val="00957400"/>
    <w:rsid w:val="0095761D"/>
    <w:rsid w:val="0095777E"/>
    <w:rsid w:val="0095797C"/>
    <w:rsid w:val="00957D8E"/>
    <w:rsid w:val="00957DD8"/>
    <w:rsid w:val="0096000D"/>
    <w:rsid w:val="009603CB"/>
    <w:rsid w:val="00960A43"/>
    <w:rsid w:val="00960E76"/>
    <w:rsid w:val="00960E99"/>
    <w:rsid w:val="00961589"/>
    <w:rsid w:val="009618DD"/>
    <w:rsid w:val="00961904"/>
    <w:rsid w:val="00961B16"/>
    <w:rsid w:val="009621ED"/>
    <w:rsid w:val="009621F8"/>
    <w:rsid w:val="009624C8"/>
    <w:rsid w:val="00962796"/>
    <w:rsid w:val="00962B73"/>
    <w:rsid w:val="00962BC0"/>
    <w:rsid w:val="00962CA2"/>
    <w:rsid w:val="00962F55"/>
    <w:rsid w:val="00962F5F"/>
    <w:rsid w:val="00962FE5"/>
    <w:rsid w:val="009630A8"/>
    <w:rsid w:val="0096344B"/>
    <w:rsid w:val="009646B3"/>
    <w:rsid w:val="00964771"/>
    <w:rsid w:val="00964AC6"/>
    <w:rsid w:val="009652AF"/>
    <w:rsid w:val="009653C4"/>
    <w:rsid w:val="009655D0"/>
    <w:rsid w:val="009657C5"/>
    <w:rsid w:val="00965B3C"/>
    <w:rsid w:val="00965C7D"/>
    <w:rsid w:val="00965E76"/>
    <w:rsid w:val="00966018"/>
    <w:rsid w:val="009668CF"/>
    <w:rsid w:val="009674A4"/>
    <w:rsid w:val="00967527"/>
    <w:rsid w:val="00967753"/>
    <w:rsid w:val="0096784F"/>
    <w:rsid w:val="009679C5"/>
    <w:rsid w:val="00967E0B"/>
    <w:rsid w:val="00967EF8"/>
    <w:rsid w:val="009700FC"/>
    <w:rsid w:val="009701E3"/>
    <w:rsid w:val="009702E3"/>
    <w:rsid w:val="009702EE"/>
    <w:rsid w:val="00970704"/>
    <w:rsid w:val="0097071A"/>
    <w:rsid w:val="00970778"/>
    <w:rsid w:val="009709CC"/>
    <w:rsid w:val="00970B3B"/>
    <w:rsid w:val="00970C09"/>
    <w:rsid w:val="00970D43"/>
    <w:rsid w:val="00970E01"/>
    <w:rsid w:val="0097103D"/>
    <w:rsid w:val="009711C7"/>
    <w:rsid w:val="0097154F"/>
    <w:rsid w:val="0097166B"/>
    <w:rsid w:val="009717BF"/>
    <w:rsid w:val="0097195C"/>
    <w:rsid w:val="009719B0"/>
    <w:rsid w:val="00971CBF"/>
    <w:rsid w:val="00971EB8"/>
    <w:rsid w:val="00972176"/>
    <w:rsid w:val="009723C6"/>
    <w:rsid w:val="00972CAE"/>
    <w:rsid w:val="00972E82"/>
    <w:rsid w:val="00973325"/>
    <w:rsid w:val="0097345B"/>
    <w:rsid w:val="0097377B"/>
    <w:rsid w:val="00973A5A"/>
    <w:rsid w:val="00973BA1"/>
    <w:rsid w:val="00973BAE"/>
    <w:rsid w:val="00973C73"/>
    <w:rsid w:val="00973E2F"/>
    <w:rsid w:val="00973F35"/>
    <w:rsid w:val="0097403E"/>
    <w:rsid w:val="00974346"/>
    <w:rsid w:val="009745C8"/>
    <w:rsid w:val="009746C1"/>
    <w:rsid w:val="00974754"/>
    <w:rsid w:val="00974A5D"/>
    <w:rsid w:val="00974DF8"/>
    <w:rsid w:val="00975004"/>
    <w:rsid w:val="009753E2"/>
    <w:rsid w:val="00975408"/>
    <w:rsid w:val="009757B3"/>
    <w:rsid w:val="00975EBB"/>
    <w:rsid w:val="009760D3"/>
    <w:rsid w:val="009763BF"/>
    <w:rsid w:val="0097646E"/>
    <w:rsid w:val="0097649C"/>
    <w:rsid w:val="00976620"/>
    <w:rsid w:val="009766AA"/>
    <w:rsid w:val="00976703"/>
    <w:rsid w:val="009767FC"/>
    <w:rsid w:val="00976B69"/>
    <w:rsid w:val="00976E15"/>
    <w:rsid w:val="00977160"/>
    <w:rsid w:val="009771E1"/>
    <w:rsid w:val="00977264"/>
    <w:rsid w:val="0097736B"/>
    <w:rsid w:val="009774D2"/>
    <w:rsid w:val="00977671"/>
    <w:rsid w:val="00977714"/>
    <w:rsid w:val="00977C0F"/>
    <w:rsid w:val="00977CED"/>
    <w:rsid w:val="00980160"/>
    <w:rsid w:val="00980273"/>
    <w:rsid w:val="0098029C"/>
    <w:rsid w:val="009805A1"/>
    <w:rsid w:val="00980B98"/>
    <w:rsid w:val="00980DF4"/>
    <w:rsid w:val="00981273"/>
    <w:rsid w:val="009812A4"/>
    <w:rsid w:val="009812C4"/>
    <w:rsid w:val="00981515"/>
    <w:rsid w:val="00981551"/>
    <w:rsid w:val="00981631"/>
    <w:rsid w:val="009818EA"/>
    <w:rsid w:val="0098191A"/>
    <w:rsid w:val="00982190"/>
    <w:rsid w:val="009821DD"/>
    <w:rsid w:val="00982225"/>
    <w:rsid w:val="00982258"/>
    <w:rsid w:val="00982289"/>
    <w:rsid w:val="009823F0"/>
    <w:rsid w:val="00982816"/>
    <w:rsid w:val="00982B75"/>
    <w:rsid w:val="00982BAE"/>
    <w:rsid w:val="00982F78"/>
    <w:rsid w:val="0098310B"/>
    <w:rsid w:val="00983404"/>
    <w:rsid w:val="00983A2D"/>
    <w:rsid w:val="00983B02"/>
    <w:rsid w:val="00983B06"/>
    <w:rsid w:val="00983BC5"/>
    <w:rsid w:val="00983E0F"/>
    <w:rsid w:val="00984032"/>
    <w:rsid w:val="0098404C"/>
    <w:rsid w:val="00984334"/>
    <w:rsid w:val="0098437B"/>
    <w:rsid w:val="0098460B"/>
    <w:rsid w:val="00984824"/>
    <w:rsid w:val="009848E5"/>
    <w:rsid w:val="00984DFB"/>
    <w:rsid w:val="00984E5B"/>
    <w:rsid w:val="0098502E"/>
    <w:rsid w:val="009851E5"/>
    <w:rsid w:val="00985758"/>
    <w:rsid w:val="00985820"/>
    <w:rsid w:val="0098582C"/>
    <w:rsid w:val="0098583B"/>
    <w:rsid w:val="00985893"/>
    <w:rsid w:val="009858AC"/>
    <w:rsid w:val="00985A5A"/>
    <w:rsid w:val="00985ABE"/>
    <w:rsid w:val="00985B2B"/>
    <w:rsid w:val="00985C4E"/>
    <w:rsid w:val="00985D5F"/>
    <w:rsid w:val="00985FC1"/>
    <w:rsid w:val="0098609D"/>
    <w:rsid w:val="0098638B"/>
    <w:rsid w:val="00986AB2"/>
    <w:rsid w:val="00987243"/>
    <w:rsid w:val="00987340"/>
    <w:rsid w:val="00987573"/>
    <w:rsid w:val="009879C8"/>
    <w:rsid w:val="00987A00"/>
    <w:rsid w:val="00987A17"/>
    <w:rsid w:val="00987AA2"/>
    <w:rsid w:val="00987D39"/>
    <w:rsid w:val="00990085"/>
    <w:rsid w:val="00990389"/>
    <w:rsid w:val="00990638"/>
    <w:rsid w:val="0099094B"/>
    <w:rsid w:val="00990A65"/>
    <w:rsid w:val="00990F52"/>
    <w:rsid w:val="0099100E"/>
    <w:rsid w:val="009913DB"/>
    <w:rsid w:val="009913E7"/>
    <w:rsid w:val="009916A0"/>
    <w:rsid w:val="0099189B"/>
    <w:rsid w:val="0099192A"/>
    <w:rsid w:val="00991BEB"/>
    <w:rsid w:val="00991BF4"/>
    <w:rsid w:val="0099206A"/>
    <w:rsid w:val="0099226E"/>
    <w:rsid w:val="009922D6"/>
    <w:rsid w:val="0099249F"/>
    <w:rsid w:val="00992713"/>
    <w:rsid w:val="00992B08"/>
    <w:rsid w:val="00992D0C"/>
    <w:rsid w:val="00992DF7"/>
    <w:rsid w:val="0099305E"/>
    <w:rsid w:val="009931C6"/>
    <w:rsid w:val="009934CD"/>
    <w:rsid w:val="009935A0"/>
    <w:rsid w:val="00993817"/>
    <w:rsid w:val="00993BC8"/>
    <w:rsid w:val="00993C30"/>
    <w:rsid w:val="00993F60"/>
    <w:rsid w:val="00994032"/>
    <w:rsid w:val="009944A2"/>
    <w:rsid w:val="00994509"/>
    <w:rsid w:val="0099478F"/>
    <w:rsid w:val="00994866"/>
    <w:rsid w:val="00994872"/>
    <w:rsid w:val="00994DCC"/>
    <w:rsid w:val="0099514D"/>
    <w:rsid w:val="00995778"/>
    <w:rsid w:val="00995A06"/>
    <w:rsid w:val="00995A28"/>
    <w:rsid w:val="00995A98"/>
    <w:rsid w:val="00995C92"/>
    <w:rsid w:val="00996051"/>
    <w:rsid w:val="0099608B"/>
    <w:rsid w:val="0099676C"/>
    <w:rsid w:val="009968A9"/>
    <w:rsid w:val="00996AA9"/>
    <w:rsid w:val="00996AB4"/>
    <w:rsid w:val="00996E5F"/>
    <w:rsid w:val="0099764A"/>
    <w:rsid w:val="00997895"/>
    <w:rsid w:val="00997B6F"/>
    <w:rsid w:val="00997FCD"/>
    <w:rsid w:val="009A046B"/>
    <w:rsid w:val="009A0810"/>
    <w:rsid w:val="009A094F"/>
    <w:rsid w:val="009A0E6D"/>
    <w:rsid w:val="009A1291"/>
    <w:rsid w:val="009A1528"/>
    <w:rsid w:val="009A1708"/>
    <w:rsid w:val="009A17BD"/>
    <w:rsid w:val="009A19DA"/>
    <w:rsid w:val="009A1B3E"/>
    <w:rsid w:val="009A1B62"/>
    <w:rsid w:val="009A1CA6"/>
    <w:rsid w:val="009A1FD3"/>
    <w:rsid w:val="009A207B"/>
    <w:rsid w:val="009A246F"/>
    <w:rsid w:val="009A25F9"/>
    <w:rsid w:val="009A2B5F"/>
    <w:rsid w:val="009A2BA9"/>
    <w:rsid w:val="009A2C3B"/>
    <w:rsid w:val="009A2CEC"/>
    <w:rsid w:val="009A2E51"/>
    <w:rsid w:val="009A2E58"/>
    <w:rsid w:val="009A2FE4"/>
    <w:rsid w:val="009A30F4"/>
    <w:rsid w:val="009A30F7"/>
    <w:rsid w:val="009A34AE"/>
    <w:rsid w:val="009A3BA2"/>
    <w:rsid w:val="009A3D4E"/>
    <w:rsid w:val="009A3DC7"/>
    <w:rsid w:val="009A3E82"/>
    <w:rsid w:val="009A3ED8"/>
    <w:rsid w:val="009A3EE5"/>
    <w:rsid w:val="009A3FDE"/>
    <w:rsid w:val="009A44DC"/>
    <w:rsid w:val="009A474F"/>
    <w:rsid w:val="009A4908"/>
    <w:rsid w:val="009A4981"/>
    <w:rsid w:val="009A4C44"/>
    <w:rsid w:val="009A4E57"/>
    <w:rsid w:val="009A4E96"/>
    <w:rsid w:val="009A4F3B"/>
    <w:rsid w:val="009A5632"/>
    <w:rsid w:val="009A5BC8"/>
    <w:rsid w:val="009A5BD4"/>
    <w:rsid w:val="009A627B"/>
    <w:rsid w:val="009A6978"/>
    <w:rsid w:val="009A6A0A"/>
    <w:rsid w:val="009A6A5B"/>
    <w:rsid w:val="009A6AF5"/>
    <w:rsid w:val="009A6C20"/>
    <w:rsid w:val="009A6C54"/>
    <w:rsid w:val="009A6DD0"/>
    <w:rsid w:val="009A6E9F"/>
    <w:rsid w:val="009A6F92"/>
    <w:rsid w:val="009A7297"/>
    <w:rsid w:val="009A75A2"/>
    <w:rsid w:val="009A75F4"/>
    <w:rsid w:val="009A7663"/>
    <w:rsid w:val="009A77CE"/>
    <w:rsid w:val="009A7967"/>
    <w:rsid w:val="009A7993"/>
    <w:rsid w:val="009A7AAA"/>
    <w:rsid w:val="009A7D7B"/>
    <w:rsid w:val="009A7E6F"/>
    <w:rsid w:val="009A7EDB"/>
    <w:rsid w:val="009A7FDC"/>
    <w:rsid w:val="009B0039"/>
    <w:rsid w:val="009B02EE"/>
    <w:rsid w:val="009B0422"/>
    <w:rsid w:val="009B0623"/>
    <w:rsid w:val="009B06EE"/>
    <w:rsid w:val="009B0759"/>
    <w:rsid w:val="009B09BF"/>
    <w:rsid w:val="009B0E5D"/>
    <w:rsid w:val="009B0FA6"/>
    <w:rsid w:val="009B1051"/>
    <w:rsid w:val="009B1165"/>
    <w:rsid w:val="009B1221"/>
    <w:rsid w:val="009B1312"/>
    <w:rsid w:val="009B14E1"/>
    <w:rsid w:val="009B1545"/>
    <w:rsid w:val="009B1A79"/>
    <w:rsid w:val="009B1E82"/>
    <w:rsid w:val="009B1EC7"/>
    <w:rsid w:val="009B2275"/>
    <w:rsid w:val="009B237F"/>
    <w:rsid w:val="009B23F4"/>
    <w:rsid w:val="009B2753"/>
    <w:rsid w:val="009B2857"/>
    <w:rsid w:val="009B286B"/>
    <w:rsid w:val="009B29F8"/>
    <w:rsid w:val="009B31AA"/>
    <w:rsid w:val="009B339D"/>
    <w:rsid w:val="009B33D7"/>
    <w:rsid w:val="009B357C"/>
    <w:rsid w:val="009B3BDD"/>
    <w:rsid w:val="009B4122"/>
    <w:rsid w:val="009B473A"/>
    <w:rsid w:val="009B488D"/>
    <w:rsid w:val="009B49EE"/>
    <w:rsid w:val="009B4A42"/>
    <w:rsid w:val="009B4EC2"/>
    <w:rsid w:val="009B520F"/>
    <w:rsid w:val="009B522E"/>
    <w:rsid w:val="009B53E2"/>
    <w:rsid w:val="009B540F"/>
    <w:rsid w:val="009B5ACC"/>
    <w:rsid w:val="009B62FB"/>
    <w:rsid w:val="009B673D"/>
    <w:rsid w:val="009B6A11"/>
    <w:rsid w:val="009B6BF0"/>
    <w:rsid w:val="009B6D2E"/>
    <w:rsid w:val="009B6D66"/>
    <w:rsid w:val="009B6F2D"/>
    <w:rsid w:val="009B7277"/>
    <w:rsid w:val="009B72F6"/>
    <w:rsid w:val="009B7404"/>
    <w:rsid w:val="009B77C0"/>
    <w:rsid w:val="009B7877"/>
    <w:rsid w:val="009B796C"/>
    <w:rsid w:val="009B7DE1"/>
    <w:rsid w:val="009B7E3F"/>
    <w:rsid w:val="009B7FCD"/>
    <w:rsid w:val="009C00DD"/>
    <w:rsid w:val="009C0270"/>
    <w:rsid w:val="009C0294"/>
    <w:rsid w:val="009C05A9"/>
    <w:rsid w:val="009C07FD"/>
    <w:rsid w:val="009C0885"/>
    <w:rsid w:val="009C0A17"/>
    <w:rsid w:val="009C0B18"/>
    <w:rsid w:val="009C0C54"/>
    <w:rsid w:val="009C0DEC"/>
    <w:rsid w:val="009C0E17"/>
    <w:rsid w:val="009C0FE1"/>
    <w:rsid w:val="009C10CE"/>
    <w:rsid w:val="009C1142"/>
    <w:rsid w:val="009C11CF"/>
    <w:rsid w:val="009C130B"/>
    <w:rsid w:val="009C13E2"/>
    <w:rsid w:val="009C14B4"/>
    <w:rsid w:val="009C157D"/>
    <w:rsid w:val="009C168E"/>
    <w:rsid w:val="009C17DA"/>
    <w:rsid w:val="009C1D42"/>
    <w:rsid w:val="009C1E80"/>
    <w:rsid w:val="009C1EC5"/>
    <w:rsid w:val="009C1FD4"/>
    <w:rsid w:val="009C230A"/>
    <w:rsid w:val="009C23E2"/>
    <w:rsid w:val="009C2E19"/>
    <w:rsid w:val="009C310D"/>
    <w:rsid w:val="009C32C2"/>
    <w:rsid w:val="009C3678"/>
    <w:rsid w:val="009C379A"/>
    <w:rsid w:val="009C3AF6"/>
    <w:rsid w:val="009C3B17"/>
    <w:rsid w:val="009C3C1E"/>
    <w:rsid w:val="009C3F7C"/>
    <w:rsid w:val="009C405C"/>
    <w:rsid w:val="009C409B"/>
    <w:rsid w:val="009C417E"/>
    <w:rsid w:val="009C4324"/>
    <w:rsid w:val="009C45A5"/>
    <w:rsid w:val="009C4789"/>
    <w:rsid w:val="009C47A8"/>
    <w:rsid w:val="009C4A82"/>
    <w:rsid w:val="009C4C6C"/>
    <w:rsid w:val="009C4DAB"/>
    <w:rsid w:val="009C4DE8"/>
    <w:rsid w:val="009C4E82"/>
    <w:rsid w:val="009C4EA3"/>
    <w:rsid w:val="009C51BC"/>
    <w:rsid w:val="009C5348"/>
    <w:rsid w:val="009C5352"/>
    <w:rsid w:val="009C5AA5"/>
    <w:rsid w:val="009C5C61"/>
    <w:rsid w:val="009C5CBB"/>
    <w:rsid w:val="009C6422"/>
    <w:rsid w:val="009C65F6"/>
    <w:rsid w:val="009C67AE"/>
    <w:rsid w:val="009C6D39"/>
    <w:rsid w:val="009C6E15"/>
    <w:rsid w:val="009C7095"/>
    <w:rsid w:val="009C7133"/>
    <w:rsid w:val="009C7279"/>
    <w:rsid w:val="009C754E"/>
    <w:rsid w:val="009C7AF4"/>
    <w:rsid w:val="009C7B1B"/>
    <w:rsid w:val="009C7C6F"/>
    <w:rsid w:val="009C7DB7"/>
    <w:rsid w:val="009C7EC8"/>
    <w:rsid w:val="009D00A9"/>
    <w:rsid w:val="009D06E7"/>
    <w:rsid w:val="009D08C0"/>
    <w:rsid w:val="009D0D90"/>
    <w:rsid w:val="009D0F71"/>
    <w:rsid w:val="009D1069"/>
    <w:rsid w:val="009D113E"/>
    <w:rsid w:val="009D1444"/>
    <w:rsid w:val="009D154E"/>
    <w:rsid w:val="009D156A"/>
    <w:rsid w:val="009D1895"/>
    <w:rsid w:val="009D1CFC"/>
    <w:rsid w:val="009D1D2F"/>
    <w:rsid w:val="009D1E74"/>
    <w:rsid w:val="009D21F2"/>
    <w:rsid w:val="009D2BE3"/>
    <w:rsid w:val="009D2CFF"/>
    <w:rsid w:val="009D2F7E"/>
    <w:rsid w:val="009D32D7"/>
    <w:rsid w:val="009D36A8"/>
    <w:rsid w:val="009D37A6"/>
    <w:rsid w:val="009D3B8E"/>
    <w:rsid w:val="009D3D5E"/>
    <w:rsid w:val="009D3F6B"/>
    <w:rsid w:val="009D408A"/>
    <w:rsid w:val="009D43CF"/>
    <w:rsid w:val="009D4529"/>
    <w:rsid w:val="009D4584"/>
    <w:rsid w:val="009D45F3"/>
    <w:rsid w:val="009D47EE"/>
    <w:rsid w:val="009D4888"/>
    <w:rsid w:val="009D48E4"/>
    <w:rsid w:val="009D4A80"/>
    <w:rsid w:val="009D52C4"/>
    <w:rsid w:val="009D5663"/>
    <w:rsid w:val="009D575F"/>
    <w:rsid w:val="009D5802"/>
    <w:rsid w:val="009D5854"/>
    <w:rsid w:val="009D589C"/>
    <w:rsid w:val="009D5B6C"/>
    <w:rsid w:val="009D6511"/>
    <w:rsid w:val="009D6604"/>
    <w:rsid w:val="009D6657"/>
    <w:rsid w:val="009D6C75"/>
    <w:rsid w:val="009D6F7B"/>
    <w:rsid w:val="009D7324"/>
    <w:rsid w:val="009D74ED"/>
    <w:rsid w:val="009D758D"/>
    <w:rsid w:val="009D7873"/>
    <w:rsid w:val="009D7A04"/>
    <w:rsid w:val="009D7AED"/>
    <w:rsid w:val="009D7E4A"/>
    <w:rsid w:val="009D7E63"/>
    <w:rsid w:val="009E00F6"/>
    <w:rsid w:val="009E01CC"/>
    <w:rsid w:val="009E025F"/>
    <w:rsid w:val="009E03A8"/>
    <w:rsid w:val="009E0AE1"/>
    <w:rsid w:val="009E0B72"/>
    <w:rsid w:val="009E0D8C"/>
    <w:rsid w:val="009E1304"/>
    <w:rsid w:val="009E1423"/>
    <w:rsid w:val="009E14FE"/>
    <w:rsid w:val="009E1896"/>
    <w:rsid w:val="009E1A9F"/>
    <w:rsid w:val="009E1BE5"/>
    <w:rsid w:val="009E1CA1"/>
    <w:rsid w:val="009E275B"/>
    <w:rsid w:val="009E28F0"/>
    <w:rsid w:val="009E2B3F"/>
    <w:rsid w:val="009E2CB7"/>
    <w:rsid w:val="009E2D0B"/>
    <w:rsid w:val="009E3017"/>
    <w:rsid w:val="009E3082"/>
    <w:rsid w:val="009E30E1"/>
    <w:rsid w:val="009E3207"/>
    <w:rsid w:val="009E32B7"/>
    <w:rsid w:val="009E3632"/>
    <w:rsid w:val="009E36A7"/>
    <w:rsid w:val="009E3855"/>
    <w:rsid w:val="009E3C53"/>
    <w:rsid w:val="009E3DE9"/>
    <w:rsid w:val="009E4453"/>
    <w:rsid w:val="009E44B3"/>
    <w:rsid w:val="009E48E5"/>
    <w:rsid w:val="009E4B2B"/>
    <w:rsid w:val="009E4C66"/>
    <w:rsid w:val="009E4FCD"/>
    <w:rsid w:val="009E5087"/>
    <w:rsid w:val="009E5676"/>
    <w:rsid w:val="009E56EC"/>
    <w:rsid w:val="009E5727"/>
    <w:rsid w:val="009E5AD5"/>
    <w:rsid w:val="009E5C5B"/>
    <w:rsid w:val="009E5F65"/>
    <w:rsid w:val="009E6038"/>
    <w:rsid w:val="009E65A4"/>
    <w:rsid w:val="009E66C5"/>
    <w:rsid w:val="009E672D"/>
    <w:rsid w:val="009E69BE"/>
    <w:rsid w:val="009E6B1F"/>
    <w:rsid w:val="009E6ED4"/>
    <w:rsid w:val="009E6F9D"/>
    <w:rsid w:val="009E714D"/>
    <w:rsid w:val="009E7BFD"/>
    <w:rsid w:val="009E7DE6"/>
    <w:rsid w:val="009E7EC8"/>
    <w:rsid w:val="009E7F83"/>
    <w:rsid w:val="009F057D"/>
    <w:rsid w:val="009F05D4"/>
    <w:rsid w:val="009F0716"/>
    <w:rsid w:val="009F07C5"/>
    <w:rsid w:val="009F07EA"/>
    <w:rsid w:val="009F0B30"/>
    <w:rsid w:val="009F0FBE"/>
    <w:rsid w:val="009F1203"/>
    <w:rsid w:val="009F154D"/>
    <w:rsid w:val="009F17C7"/>
    <w:rsid w:val="009F20FB"/>
    <w:rsid w:val="009F22C9"/>
    <w:rsid w:val="009F23DB"/>
    <w:rsid w:val="009F27A0"/>
    <w:rsid w:val="009F2AA5"/>
    <w:rsid w:val="009F2C36"/>
    <w:rsid w:val="009F2F17"/>
    <w:rsid w:val="009F2F1D"/>
    <w:rsid w:val="009F3793"/>
    <w:rsid w:val="009F3C5E"/>
    <w:rsid w:val="009F3CDB"/>
    <w:rsid w:val="009F3D31"/>
    <w:rsid w:val="009F3DEF"/>
    <w:rsid w:val="009F405F"/>
    <w:rsid w:val="009F418B"/>
    <w:rsid w:val="009F44EE"/>
    <w:rsid w:val="009F4A45"/>
    <w:rsid w:val="009F4A5C"/>
    <w:rsid w:val="009F4CC0"/>
    <w:rsid w:val="009F4DE7"/>
    <w:rsid w:val="009F4E3A"/>
    <w:rsid w:val="009F5056"/>
    <w:rsid w:val="009F5081"/>
    <w:rsid w:val="009F51A8"/>
    <w:rsid w:val="009F59FA"/>
    <w:rsid w:val="009F5AC8"/>
    <w:rsid w:val="009F5B7F"/>
    <w:rsid w:val="009F5BD8"/>
    <w:rsid w:val="009F5C7A"/>
    <w:rsid w:val="009F62EA"/>
    <w:rsid w:val="009F687B"/>
    <w:rsid w:val="009F6945"/>
    <w:rsid w:val="009F6D6E"/>
    <w:rsid w:val="009F73C2"/>
    <w:rsid w:val="009F7526"/>
    <w:rsid w:val="009F75B7"/>
    <w:rsid w:val="009F7655"/>
    <w:rsid w:val="009F775C"/>
    <w:rsid w:val="009F787E"/>
    <w:rsid w:val="009F7902"/>
    <w:rsid w:val="009F7E70"/>
    <w:rsid w:val="00A00074"/>
    <w:rsid w:val="00A000FB"/>
    <w:rsid w:val="00A00147"/>
    <w:rsid w:val="00A0018E"/>
    <w:rsid w:val="00A002ED"/>
    <w:rsid w:val="00A005F7"/>
    <w:rsid w:val="00A007E3"/>
    <w:rsid w:val="00A00CE0"/>
    <w:rsid w:val="00A00DC8"/>
    <w:rsid w:val="00A00E12"/>
    <w:rsid w:val="00A00F38"/>
    <w:rsid w:val="00A0112A"/>
    <w:rsid w:val="00A01684"/>
    <w:rsid w:val="00A016ED"/>
    <w:rsid w:val="00A01AF8"/>
    <w:rsid w:val="00A01DED"/>
    <w:rsid w:val="00A01FDC"/>
    <w:rsid w:val="00A0208F"/>
    <w:rsid w:val="00A026F6"/>
    <w:rsid w:val="00A02C16"/>
    <w:rsid w:val="00A02DF4"/>
    <w:rsid w:val="00A03485"/>
    <w:rsid w:val="00A03775"/>
    <w:rsid w:val="00A03970"/>
    <w:rsid w:val="00A03C2A"/>
    <w:rsid w:val="00A03CD6"/>
    <w:rsid w:val="00A040AD"/>
    <w:rsid w:val="00A04534"/>
    <w:rsid w:val="00A04688"/>
    <w:rsid w:val="00A047BB"/>
    <w:rsid w:val="00A0494F"/>
    <w:rsid w:val="00A04A1E"/>
    <w:rsid w:val="00A04C38"/>
    <w:rsid w:val="00A04DE7"/>
    <w:rsid w:val="00A04E66"/>
    <w:rsid w:val="00A04F7A"/>
    <w:rsid w:val="00A05287"/>
    <w:rsid w:val="00A0576F"/>
    <w:rsid w:val="00A0578E"/>
    <w:rsid w:val="00A058C5"/>
    <w:rsid w:val="00A05A4E"/>
    <w:rsid w:val="00A05A76"/>
    <w:rsid w:val="00A05C26"/>
    <w:rsid w:val="00A05C3B"/>
    <w:rsid w:val="00A05E48"/>
    <w:rsid w:val="00A05F92"/>
    <w:rsid w:val="00A05F9D"/>
    <w:rsid w:val="00A05FB1"/>
    <w:rsid w:val="00A06034"/>
    <w:rsid w:val="00A06209"/>
    <w:rsid w:val="00A06406"/>
    <w:rsid w:val="00A0653E"/>
    <w:rsid w:val="00A06638"/>
    <w:rsid w:val="00A06720"/>
    <w:rsid w:val="00A0692C"/>
    <w:rsid w:val="00A06B6A"/>
    <w:rsid w:val="00A06BC8"/>
    <w:rsid w:val="00A06C65"/>
    <w:rsid w:val="00A06C92"/>
    <w:rsid w:val="00A07033"/>
    <w:rsid w:val="00A07034"/>
    <w:rsid w:val="00A0703B"/>
    <w:rsid w:val="00A0749F"/>
    <w:rsid w:val="00A07770"/>
    <w:rsid w:val="00A07780"/>
    <w:rsid w:val="00A079C3"/>
    <w:rsid w:val="00A07BF4"/>
    <w:rsid w:val="00A07CC9"/>
    <w:rsid w:val="00A100DE"/>
    <w:rsid w:val="00A101EA"/>
    <w:rsid w:val="00A10298"/>
    <w:rsid w:val="00A104D1"/>
    <w:rsid w:val="00A104F6"/>
    <w:rsid w:val="00A10A08"/>
    <w:rsid w:val="00A10A12"/>
    <w:rsid w:val="00A10A2A"/>
    <w:rsid w:val="00A10BD1"/>
    <w:rsid w:val="00A10C1B"/>
    <w:rsid w:val="00A10C7E"/>
    <w:rsid w:val="00A10D3E"/>
    <w:rsid w:val="00A10D6F"/>
    <w:rsid w:val="00A1125E"/>
    <w:rsid w:val="00A113A0"/>
    <w:rsid w:val="00A11882"/>
    <w:rsid w:val="00A118CD"/>
    <w:rsid w:val="00A11A60"/>
    <w:rsid w:val="00A11FBF"/>
    <w:rsid w:val="00A1263F"/>
    <w:rsid w:val="00A12CBD"/>
    <w:rsid w:val="00A1309E"/>
    <w:rsid w:val="00A133D4"/>
    <w:rsid w:val="00A136F7"/>
    <w:rsid w:val="00A13B87"/>
    <w:rsid w:val="00A13FCD"/>
    <w:rsid w:val="00A14137"/>
    <w:rsid w:val="00A141BD"/>
    <w:rsid w:val="00A14632"/>
    <w:rsid w:val="00A1467C"/>
    <w:rsid w:val="00A149A0"/>
    <w:rsid w:val="00A149EA"/>
    <w:rsid w:val="00A14CA7"/>
    <w:rsid w:val="00A14FE5"/>
    <w:rsid w:val="00A15648"/>
    <w:rsid w:val="00A15885"/>
    <w:rsid w:val="00A15B54"/>
    <w:rsid w:val="00A1613D"/>
    <w:rsid w:val="00A16987"/>
    <w:rsid w:val="00A16B78"/>
    <w:rsid w:val="00A16CA0"/>
    <w:rsid w:val="00A16CF1"/>
    <w:rsid w:val="00A16E65"/>
    <w:rsid w:val="00A17108"/>
    <w:rsid w:val="00A1718D"/>
    <w:rsid w:val="00A17914"/>
    <w:rsid w:val="00A1794B"/>
    <w:rsid w:val="00A200F1"/>
    <w:rsid w:val="00A2014B"/>
    <w:rsid w:val="00A20201"/>
    <w:rsid w:val="00A20502"/>
    <w:rsid w:val="00A20618"/>
    <w:rsid w:val="00A20A68"/>
    <w:rsid w:val="00A20D49"/>
    <w:rsid w:val="00A20F60"/>
    <w:rsid w:val="00A2161B"/>
    <w:rsid w:val="00A21984"/>
    <w:rsid w:val="00A21BE9"/>
    <w:rsid w:val="00A21CB2"/>
    <w:rsid w:val="00A21FF1"/>
    <w:rsid w:val="00A2238D"/>
    <w:rsid w:val="00A22530"/>
    <w:rsid w:val="00A226B1"/>
    <w:rsid w:val="00A2273B"/>
    <w:rsid w:val="00A227F3"/>
    <w:rsid w:val="00A22867"/>
    <w:rsid w:val="00A22A95"/>
    <w:rsid w:val="00A22CF8"/>
    <w:rsid w:val="00A22D2D"/>
    <w:rsid w:val="00A22E2C"/>
    <w:rsid w:val="00A22EDD"/>
    <w:rsid w:val="00A22F48"/>
    <w:rsid w:val="00A235B5"/>
    <w:rsid w:val="00A23EC2"/>
    <w:rsid w:val="00A240D2"/>
    <w:rsid w:val="00A2425A"/>
    <w:rsid w:val="00A24321"/>
    <w:rsid w:val="00A24389"/>
    <w:rsid w:val="00A2451A"/>
    <w:rsid w:val="00A248E0"/>
    <w:rsid w:val="00A24B43"/>
    <w:rsid w:val="00A24BAB"/>
    <w:rsid w:val="00A24D98"/>
    <w:rsid w:val="00A24E47"/>
    <w:rsid w:val="00A25075"/>
    <w:rsid w:val="00A251F2"/>
    <w:rsid w:val="00A252CF"/>
    <w:rsid w:val="00A2536E"/>
    <w:rsid w:val="00A25C6E"/>
    <w:rsid w:val="00A25ECB"/>
    <w:rsid w:val="00A26006"/>
    <w:rsid w:val="00A2624D"/>
    <w:rsid w:val="00A265B2"/>
    <w:rsid w:val="00A2669B"/>
    <w:rsid w:val="00A266D2"/>
    <w:rsid w:val="00A2693F"/>
    <w:rsid w:val="00A26992"/>
    <w:rsid w:val="00A26B5D"/>
    <w:rsid w:val="00A26C2C"/>
    <w:rsid w:val="00A26CCC"/>
    <w:rsid w:val="00A26D4C"/>
    <w:rsid w:val="00A27470"/>
    <w:rsid w:val="00A274C9"/>
    <w:rsid w:val="00A279EE"/>
    <w:rsid w:val="00A27EE6"/>
    <w:rsid w:val="00A30007"/>
    <w:rsid w:val="00A301BC"/>
    <w:rsid w:val="00A303B1"/>
    <w:rsid w:val="00A306B5"/>
    <w:rsid w:val="00A30B33"/>
    <w:rsid w:val="00A30CB2"/>
    <w:rsid w:val="00A30D82"/>
    <w:rsid w:val="00A31187"/>
    <w:rsid w:val="00A3126C"/>
    <w:rsid w:val="00A312A7"/>
    <w:rsid w:val="00A31542"/>
    <w:rsid w:val="00A31646"/>
    <w:rsid w:val="00A31711"/>
    <w:rsid w:val="00A31867"/>
    <w:rsid w:val="00A31880"/>
    <w:rsid w:val="00A31D2E"/>
    <w:rsid w:val="00A31EE3"/>
    <w:rsid w:val="00A32800"/>
    <w:rsid w:val="00A3286D"/>
    <w:rsid w:val="00A32973"/>
    <w:rsid w:val="00A329A7"/>
    <w:rsid w:val="00A329E5"/>
    <w:rsid w:val="00A32C17"/>
    <w:rsid w:val="00A32DE7"/>
    <w:rsid w:val="00A330F2"/>
    <w:rsid w:val="00A33561"/>
    <w:rsid w:val="00A335E5"/>
    <w:rsid w:val="00A338A3"/>
    <w:rsid w:val="00A33958"/>
    <w:rsid w:val="00A33A0F"/>
    <w:rsid w:val="00A33A47"/>
    <w:rsid w:val="00A33C36"/>
    <w:rsid w:val="00A33CCD"/>
    <w:rsid w:val="00A340D0"/>
    <w:rsid w:val="00A341C4"/>
    <w:rsid w:val="00A3469A"/>
    <w:rsid w:val="00A34BEC"/>
    <w:rsid w:val="00A34ED3"/>
    <w:rsid w:val="00A34F6C"/>
    <w:rsid w:val="00A35109"/>
    <w:rsid w:val="00A353E0"/>
    <w:rsid w:val="00A35410"/>
    <w:rsid w:val="00A356B2"/>
    <w:rsid w:val="00A3570D"/>
    <w:rsid w:val="00A3582C"/>
    <w:rsid w:val="00A3586E"/>
    <w:rsid w:val="00A3595D"/>
    <w:rsid w:val="00A35E25"/>
    <w:rsid w:val="00A35F22"/>
    <w:rsid w:val="00A36238"/>
    <w:rsid w:val="00A362FE"/>
    <w:rsid w:val="00A36BD0"/>
    <w:rsid w:val="00A36C9F"/>
    <w:rsid w:val="00A37088"/>
    <w:rsid w:val="00A370B9"/>
    <w:rsid w:val="00A37230"/>
    <w:rsid w:val="00A37282"/>
    <w:rsid w:val="00A3736C"/>
    <w:rsid w:val="00A37491"/>
    <w:rsid w:val="00A3764D"/>
    <w:rsid w:val="00A3776E"/>
    <w:rsid w:val="00A37C32"/>
    <w:rsid w:val="00A400C0"/>
    <w:rsid w:val="00A40894"/>
    <w:rsid w:val="00A409A2"/>
    <w:rsid w:val="00A409F9"/>
    <w:rsid w:val="00A40A67"/>
    <w:rsid w:val="00A40BB4"/>
    <w:rsid w:val="00A40E29"/>
    <w:rsid w:val="00A40E2D"/>
    <w:rsid w:val="00A41432"/>
    <w:rsid w:val="00A415D7"/>
    <w:rsid w:val="00A41690"/>
    <w:rsid w:val="00A417BA"/>
    <w:rsid w:val="00A41852"/>
    <w:rsid w:val="00A4186A"/>
    <w:rsid w:val="00A418B1"/>
    <w:rsid w:val="00A419B8"/>
    <w:rsid w:val="00A41E07"/>
    <w:rsid w:val="00A41E13"/>
    <w:rsid w:val="00A421CB"/>
    <w:rsid w:val="00A422D7"/>
    <w:rsid w:val="00A432D3"/>
    <w:rsid w:val="00A432F7"/>
    <w:rsid w:val="00A434C1"/>
    <w:rsid w:val="00A437D9"/>
    <w:rsid w:val="00A437F0"/>
    <w:rsid w:val="00A4389F"/>
    <w:rsid w:val="00A43961"/>
    <w:rsid w:val="00A439D9"/>
    <w:rsid w:val="00A43AEC"/>
    <w:rsid w:val="00A43BFA"/>
    <w:rsid w:val="00A43C3C"/>
    <w:rsid w:val="00A4413B"/>
    <w:rsid w:val="00A44257"/>
    <w:rsid w:val="00A447DA"/>
    <w:rsid w:val="00A44945"/>
    <w:rsid w:val="00A44B4A"/>
    <w:rsid w:val="00A44D73"/>
    <w:rsid w:val="00A44E9C"/>
    <w:rsid w:val="00A44FDB"/>
    <w:rsid w:val="00A4501A"/>
    <w:rsid w:val="00A45B99"/>
    <w:rsid w:val="00A45D56"/>
    <w:rsid w:val="00A462C2"/>
    <w:rsid w:val="00A464DD"/>
    <w:rsid w:val="00A46638"/>
    <w:rsid w:val="00A468CA"/>
    <w:rsid w:val="00A46B79"/>
    <w:rsid w:val="00A46E94"/>
    <w:rsid w:val="00A46FBF"/>
    <w:rsid w:val="00A47074"/>
    <w:rsid w:val="00A47187"/>
    <w:rsid w:val="00A47305"/>
    <w:rsid w:val="00A47761"/>
    <w:rsid w:val="00A477D1"/>
    <w:rsid w:val="00A478A2"/>
    <w:rsid w:val="00A47932"/>
    <w:rsid w:val="00A4798E"/>
    <w:rsid w:val="00A47DD1"/>
    <w:rsid w:val="00A47E3C"/>
    <w:rsid w:val="00A50032"/>
    <w:rsid w:val="00A500D3"/>
    <w:rsid w:val="00A502F0"/>
    <w:rsid w:val="00A50535"/>
    <w:rsid w:val="00A50546"/>
    <w:rsid w:val="00A50689"/>
    <w:rsid w:val="00A507F4"/>
    <w:rsid w:val="00A50A42"/>
    <w:rsid w:val="00A50B93"/>
    <w:rsid w:val="00A50BD3"/>
    <w:rsid w:val="00A50C00"/>
    <w:rsid w:val="00A51234"/>
    <w:rsid w:val="00A51502"/>
    <w:rsid w:val="00A51C87"/>
    <w:rsid w:val="00A51D28"/>
    <w:rsid w:val="00A51ECC"/>
    <w:rsid w:val="00A520B9"/>
    <w:rsid w:val="00A52520"/>
    <w:rsid w:val="00A5288A"/>
    <w:rsid w:val="00A52A6A"/>
    <w:rsid w:val="00A52C1A"/>
    <w:rsid w:val="00A52E13"/>
    <w:rsid w:val="00A53004"/>
    <w:rsid w:val="00A53169"/>
    <w:rsid w:val="00A531C8"/>
    <w:rsid w:val="00A53240"/>
    <w:rsid w:val="00A5363A"/>
    <w:rsid w:val="00A53BEC"/>
    <w:rsid w:val="00A53C4C"/>
    <w:rsid w:val="00A53CF1"/>
    <w:rsid w:val="00A5428A"/>
    <w:rsid w:val="00A542D6"/>
    <w:rsid w:val="00A54671"/>
    <w:rsid w:val="00A54A44"/>
    <w:rsid w:val="00A54D56"/>
    <w:rsid w:val="00A54DA2"/>
    <w:rsid w:val="00A54F2F"/>
    <w:rsid w:val="00A54F81"/>
    <w:rsid w:val="00A5519C"/>
    <w:rsid w:val="00A551EE"/>
    <w:rsid w:val="00A55298"/>
    <w:rsid w:val="00A55432"/>
    <w:rsid w:val="00A55480"/>
    <w:rsid w:val="00A554BF"/>
    <w:rsid w:val="00A55719"/>
    <w:rsid w:val="00A55A28"/>
    <w:rsid w:val="00A55A36"/>
    <w:rsid w:val="00A55C6F"/>
    <w:rsid w:val="00A55EFC"/>
    <w:rsid w:val="00A5645A"/>
    <w:rsid w:val="00A565E9"/>
    <w:rsid w:val="00A566AB"/>
    <w:rsid w:val="00A56C09"/>
    <w:rsid w:val="00A56D55"/>
    <w:rsid w:val="00A5719E"/>
    <w:rsid w:val="00A571E1"/>
    <w:rsid w:val="00A5722D"/>
    <w:rsid w:val="00A57250"/>
    <w:rsid w:val="00A573A2"/>
    <w:rsid w:val="00A573EC"/>
    <w:rsid w:val="00A5751B"/>
    <w:rsid w:val="00A575F0"/>
    <w:rsid w:val="00A5775C"/>
    <w:rsid w:val="00A57777"/>
    <w:rsid w:val="00A57A91"/>
    <w:rsid w:val="00A602C6"/>
    <w:rsid w:val="00A60407"/>
    <w:rsid w:val="00A60408"/>
    <w:rsid w:val="00A6066D"/>
    <w:rsid w:val="00A607A8"/>
    <w:rsid w:val="00A6094B"/>
    <w:rsid w:val="00A60AF4"/>
    <w:rsid w:val="00A60F1E"/>
    <w:rsid w:val="00A60F59"/>
    <w:rsid w:val="00A617F2"/>
    <w:rsid w:val="00A61898"/>
    <w:rsid w:val="00A619BF"/>
    <w:rsid w:val="00A61C13"/>
    <w:rsid w:val="00A61FB4"/>
    <w:rsid w:val="00A62060"/>
    <w:rsid w:val="00A620AC"/>
    <w:rsid w:val="00A6212E"/>
    <w:rsid w:val="00A6220A"/>
    <w:rsid w:val="00A62269"/>
    <w:rsid w:val="00A62467"/>
    <w:rsid w:val="00A63120"/>
    <w:rsid w:val="00A6312C"/>
    <w:rsid w:val="00A63413"/>
    <w:rsid w:val="00A63420"/>
    <w:rsid w:val="00A634A1"/>
    <w:rsid w:val="00A6370E"/>
    <w:rsid w:val="00A637BD"/>
    <w:rsid w:val="00A63833"/>
    <w:rsid w:val="00A6389F"/>
    <w:rsid w:val="00A63A88"/>
    <w:rsid w:val="00A63ACC"/>
    <w:rsid w:val="00A63CD5"/>
    <w:rsid w:val="00A64266"/>
    <w:rsid w:val="00A6448B"/>
    <w:rsid w:val="00A6466D"/>
    <w:rsid w:val="00A64793"/>
    <w:rsid w:val="00A64882"/>
    <w:rsid w:val="00A64C1E"/>
    <w:rsid w:val="00A6504B"/>
    <w:rsid w:val="00A65070"/>
    <w:rsid w:val="00A6509B"/>
    <w:rsid w:val="00A6522C"/>
    <w:rsid w:val="00A652CC"/>
    <w:rsid w:val="00A65322"/>
    <w:rsid w:val="00A65353"/>
    <w:rsid w:val="00A65544"/>
    <w:rsid w:val="00A6576E"/>
    <w:rsid w:val="00A658E2"/>
    <w:rsid w:val="00A65946"/>
    <w:rsid w:val="00A65A38"/>
    <w:rsid w:val="00A65DAB"/>
    <w:rsid w:val="00A65E4A"/>
    <w:rsid w:val="00A66353"/>
    <w:rsid w:val="00A6653C"/>
    <w:rsid w:val="00A6659C"/>
    <w:rsid w:val="00A66831"/>
    <w:rsid w:val="00A66CF6"/>
    <w:rsid w:val="00A67052"/>
    <w:rsid w:val="00A6717A"/>
    <w:rsid w:val="00A6737F"/>
    <w:rsid w:val="00A67474"/>
    <w:rsid w:val="00A67657"/>
    <w:rsid w:val="00A676AE"/>
    <w:rsid w:val="00A67824"/>
    <w:rsid w:val="00A67ADC"/>
    <w:rsid w:val="00A67AF9"/>
    <w:rsid w:val="00A67E2E"/>
    <w:rsid w:val="00A67ED3"/>
    <w:rsid w:val="00A704EE"/>
    <w:rsid w:val="00A704F6"/>
    <w:rsid w:val="00A70731"/>
    <w:rsid w:val="00A7093E"/>
    <w:rsid w:val="00A7098A"/>
    <w:rsid w:val="00A70AED"/>
    <w:rsid w:val="00A70C33"/>
    <w:rsid w:val="00A70E99"/>
    <w:rsid w:val="00A71140"/>
    <w:rsid w:val="00A71661"/>
    <w:rsid w:val="00A71AA4"/>
    <w:rsid w:val="00A71C8B"/>
    <w:rsid w:val="00A71D3F"/>
    <w:rsid w:val="00A71E47"/>
    <w:rsid w:val="00A71FB9"/>
    <w:rsid w:val="00A721A7"/>
    <w:rsid w:val="00A72747"/>
    <w:rsid w:val="00A72A6A"/>
    <w:rsid w:val="00A72BE0"/>
    <w:rsid w:val="00A72D10"/>
    <w:rsid w:val="00A72F4E"/>
    <w:rsid w:val="00A732A8"/>
    <w:rsid w:val="00A7332B"/>
    <w:rsid w:val="00A73341"/>
    <w:rsid w:val="00A735C9"/>
    <w:rsid w:val="00A7366A"/>
    <w:rsid w:val="00A73844"/>
    <w:rsid w:val="00A73860"/>
    <w:rsid w:val="00A738ED"/>
    <w:rsid w:val="00A73929"/>
    <w:rsid w:val="00A73A89"/>
    <w:rsid w:val="00A73C28"/>
    <w:rsid w:val="00A73D1F"/>
    <w:rsid w:val="00A73EBC"/>
    <w:rsid w:val="00A74123"/>
    <w:rsid w:val="00A7415D"/>
    <w:rsid w:val="00A74262"/>
    <w:rsid w:val="00A74387"/>
    <w:rsid w:val="00A743C5"/>
    <w:rsid w:val="00A743CD"/>
    <w:rsid w:val="00A74622"/>
    <w:rsid w:val="00A748C0"/>
    <w:rsid w:val="00A749A4"/>
    <w:rsid w:val="00A74C7B"/>
    <w:rsid w:val="00A74E17"/>
    <w:rsid w:val="00A74FE0"/>
    <w:rsid w:val="00A75064"/>
    <w:rsid w:val="00A754F4"/>
    <w:rsid w:val="00A75730"/>
    <w:rsid w:val="00A75F48"/>
    <w:rsid w:val="00A76024"/>
    <w:rsid w:val="00A76263"/>
    <w:rsid w:val="00A76A4F"/>
    <w:rsid w:val="00A76D17"/>
    <w:rsid w:val="00A7707A"/>
    <w:rsid w:val="00A77136"/>
    <w:rsid w:val="00A77257"/>
    <w:rsid w:val="00A77471"/>
    <w:rsid w:val="00A77697"/>
    <w:rsid w:val="00A77946"/>
    <w:rsid w:val="00A77BD1"/>
    <w:rsid w:val="00A77C39"/>
    <w:rsid w:val="00A77C57"/>
    <w:rsid w:val="00A80202"/>
    <w:rsid w:val="00A8041C"/>
    <w:rsid w:val="00A80583"/>
    <w:rsid w:val="00A8072D"/>
    <w:rsid w:val="00A808AD"/>
    <w:rsid w:val="00A80A69"/>
    <w:rsid w:val="00A80C88"/>
    <w:rsid w:val="00A8106A"/>
    <w:rsid w:val="00A810F1"/>
    <w:rsid w:val="00A8116A"/>
    <w:rsid w:val="00A8190A"/>
    <w:rsid w:val="00A819B9"/>
    <w:rsid w:val="00A81D8C"/>
    <w:rsid w:val="00A81E4E"/>
    <w:rsid w:val="00A81E97"/>
    <w:rsid w:val="00A81F78"/>
    <w:rsid w:val="00A8201D"/>
    <w:rsid w:val="00A8217E"/>
    <w:rsid w:val="00A82329"/>
    <w:rsid w:val="00A82637"/>
    <w:rsid w:val="00A82804"/>
    <w:rsid w:val="00A82A59"/>
    <w:rsid w:val="00A82C3E"/>
    <w:rsid w:val="00A82FED"/>
    <w:rsid w:val="00A834F3"/>
    <w:rsid w:val="00A83645"/>
    <w:rsid w:val="00A83730"/>
    <w:rsid w:val="00A83C84"/>
    <w:rsid w:val="00A83CE3"/>
    <w:rsid w:val="00A83D0E"/>
    <w:rsid w:val="00A83FBA"/>
    <w:rsid w:val="00A83FE1"/>
    <w:rsid w:val="00A83FE4"/>
    <w:rsid w:val="00A8408E"/>
    <w:rsid w:val="00A842FB"/>
    <w:rsid w:val="00A845B6"/>
    <w:rsid w:val="00A845D4"/>
    <w:rsid w:val="00A8477D"/>
    <w:rsid w:val="00A8479D"/>
    <w:rsid w:val="00A847D1"/>
    <w:rsid w:val="00A84845"/>
    <w:rsid w:val="00A84A4E"/>
    <w:rsid w:val="00A84A54"/>
    <w:rsid w:val="00A84B12"/>
    <w:rsid w:val="00A84B25"/>
    <w:rsid w:val="00A84B77"/>
    <w:rsid w:val="00A85269"/>
    <w:rsid w:val="00A85530"/>
    <w:rsid w:val="00A85A37"/>
    <w:rsid w:val="00A85B18"/>
    <w:rsid w:val="00A85F73"/>
    <w:rsid w:val="00A86103"/>
    <w:rsid w:val="00A861B6"/>
    <w:rsid w:val="00A861BE"/>
    <w:rsid w:val="00A863AC"/>
    <w:rsid w:val="00A86426"/>
    <w:rsid w:val="00A86A60"/>
    <w:rsid w:val="00A86F0F"/>
    <w:rsid w:val="00A87115"/>
    <w:rsid w:val="00A874F2"/>
    <w:rsid w:val="00A8761E"/>
    <w:rsid w:val="00A87B13"/>
    <w:rsid w:val="00A90102"/>
    <w:rsid w:val="00A901E2"/>
    <w:rsid w:val="00A90375"/>
    <w:rsid w:val="00A9061F"/>
    <w:rsid w:val="00A90658"/>
    <w:rsid w:val="00A90AD3"/>
    <w:rsid w:val="00A90C7C"/>
    <w:rsid w:val="00A910D2"/>
    <w:rsid w:val="00A911F2"/>
    <w:rsid w:val="00A91AAE"/>
    <w:rsid w:val="00A91DCE"/>
    <w:rsid w:val="00A9206E"/>
    <w:rsid w:val="00A9212E"/>
    <w:rsid w:val="00A9227C"/>
    <w:rsid w:val="00A926A5"/>
    <w:rsid w:val="00A927F2"/>
    <w:rsid w:val="00A92E13"/>
    <w:rsid w:val="00A933FC"/>
    <w:rsid w:val="00A9362D"/>
    <w:rsid w:val="00A938B1"/>
    <w:rsid w:val="00A9399D"/>
    <w:rsid w:val="00A93A14"/>
    <w:rsid w:val="00A93B32"/>
    <w:rsid w:val="00A93BED"/>
    <w:rsid w:val="00A93DCC"/>
    <w:rsid w:val="00A9471A"/>
    <w:rsid w:val="00A947F5"/>
    <w:rsid w:val="00A9498D"/>
    <w:rsid w:val="00A94BE8"/>
    <w:rsid w:val="00A94E95"/>
    <w:rsid w:val="00A94F62"/>
    <w:rsid w:val="00A952C1"/>
    <w:rsid w:val="00A9542E"/>
    <w:rsid w:val="00A95432"/>
    <w:rsid w:val="00A95661"/>
    <w:rsid w:val="00A95882"/>
    <w:rsid w:val="00A958CB"/>
    <w:rsid w:val="00A95952"/>
    <w:rsid w:val="00A9641C"/>
    <w:rsid w:val="00A96965"/>
    <w:rsid w:val="00A96A26"/>
    <w:rsid w:val="00A96C8F"/>
    <w:rsid w:val="00A971C4"/>
    <w:rsid w:val="00A9732B"/>
    <w:rsid w:val="00A97343"/>
    <w:rsid w:val="00A976A9"/>
    <w:rsid w:val="00A97857"/>
    <w:rsid w:val="00A97DF1"/>
    <w:rsid w:val="00AA0050"/>
    <w:rsid w:val="00AA016E"/>
    <w:rsid w:val="00AA0423"/>
    <w:rsid w:val="00AA0457"/>
    <w:rsid w:val="00AA079E"/>
    <w:rsid w:val="00AA09CB"/>
    <w:rsid w:val="00AA0A0E"/>
    <w:rsid w:val="00AA0BE4"/>
    <w:rsid w:val="00AA0DEF"/>
    <w:rsid w:val="00AA0E7C"/>
    <w:rsid w:val="00AA0F3B"/>
    <w:rsid w:val="00AA0F7D"/>
    <w:rsid w:val="00AA16B8"/>
    <w:rsid w:val="00AA16EB"/>
    <w:rsid w:val="00AA18AB"/>
    <w:rsid w:val="00AA18B4"/>
    <w:rsid w:val="00AA1B95"/>
    <w:rsid w:val="00AA2071"/>
    <w:rsid w:val="00AA208B"/>
    <w:rsid w:val="00AA2411"/>
    <w:rsid w:val="00AA2733"/>
    <w:rsid w:val="00AA27E9"/>
    <w:rsid w:val="00AA293D"/>
    <w:rsid w:val="00AA2A3C"/>
    <w:rsid w:val="00AA2A7E"/>
    <w:rsid w:val="00AA2E33"/>
    <w:rsid w:val="00AA2E36"/>
    <w:rsid w:val="00AA2EF1"/>
    <w:rsid w:val="00AA3216"/>
    <w:rsid w:val="00AA3476"/>
    <w:rsid w:val="00AA3688"/>
    <w:rsid w:val="00AA36E9"/>
    <w:rsid w:val="00AA3A21"/>
    <w:rsid w:val="00AA3B65"/>
    <w:rsid w:val="00AA3DC7"/>
    <w:rsid w:val="00AA41BC"/>
    <w:rsid w:val="00AA4549"/>
    <w:rsid w:val="00AA4808"/>
    <w:rsid w:val="00AA4832"/>
    <w:rsid w:val="00AA4B83"/>
    <w:rsid w:val="00AA4DC1"/>
    <w:rsid w:val="00AA5149"/>
    <w:rsid w:val="00AA5156"/>
    <w:rsid w:val="00AA5218"/>
    <w:rsid w:val="00AA589B"/>
    <w:rsid w:val="00AA5E6E"/>
    <w:rsid w:val="00AA621F"/>
    <w:rsid w:val="00AA6535"/>
    <w:rsid w:val="00AA65A8"/>
    <w:rsid w:val="00AA65B5"/>
    <w:rsid w:val="00AA6624"/>
    <w:rsid w:val="00AA66E7"/>
    <w:rsid w:val="00AA69B3"/>
    <w:rsid w:val="00AA69E7"/>
    <w:rsid w:val="00AA69EC"/>
    <w:rsid w:val="00AA6A0B"/>
    <w:rsid w:val="00AA6A76"/>
    <w:rsid w:val="00AA6EBF"/>
    <w:rsid w:val="00AA733D"/>
    <w:rsid w:val="00AA7666"/>
    <w:rsid w:val="00AA795D"/>
    <w:rsid w:val="00AA79F7"/>
    <w:rsid w:val="00AA7DEB"/>
    <w:rsid w:val="00AB00D3"/>
    <w:rsid w:val="00AB04AE"/>
    <w:rsid w:val="00AB0537"/>
    <w:rsid w:val="00AB058F"/>
    <w:rsid w:val="00AB0A61"/>
    <w:rsid w:val="00AB0C38"/>
    <w:rsid w:val="00AB0D66"/>
    <w:rsid w:val="00AB0F39"/>
    <w:rsid w:val="00AB0F7F"/>
    <w:rsid w:val="00AB137C"/>
    <w:rsid w:val="00AB197D"/>
    <w:rsid w:val="00AB1AB5"/>
    <w:rsid w:val="00AB2018"/>
    <w:rsid w:val="00AB2167"/>
    <w:rsid w:val="00AB2413"/>
    <w:rsid w:val="00AB24B8"/>
    <w:rsid w:val="00AB26B0"/>
    <w:rsid w:val="00AB2DA4"/>
    <w:rsid w:val="00AB32FA"/>
    <w:rsid w:val="00AB33FE"/>
    <w:rsid w:val="00AB35C4"/>
    <w:rsid w:val="00AB362C"/>
    <w:rsid w:val="00AB3730"/>
    <w:rsid w:val="00AB409A"/>
    <w:rsid w:val="00AB40CC"/>
    <w:rsid w:val="00AB41EF"/>
    <w:rsid w:val="00AB4313"/>
    <w:rsid w:val="00AB455C"/>
    <w:rsid w:val="00AB4856"/>
    <w:rsid w:val="00AB4C86"/>
    <w:rsid w:val="00AB4CF6"/>
    <w:rsid w:val="00AB4F8A"/>
    <w:rsid w:val="00AB5072"/>
    <w:rsid w:val="00AB526E"/>
    <w:rsid w:val="00AB5339"/>
    <w:rsid w:val="00AB5412"/>
    <w:rsid w:val="00AB56D9"/>
    <w:rsid w:val="00AB5996"/>
    <w:rsid w:val="00AB5A1E"/>
    <w:rsid w:val="00AB5C81"/>
    <w:rsid w:val="00AB5D90"/>
    <w:rsid w:val="00AB5E36"/>
    <w:rsid w:val="00AB6026"/>
    <w:rsid w:val="00AB63D2"/>
    <w:rsid w:val="00AB6739"/>
    <w:rsid w:val="00AB6B6D"/>
    <w:rsid w:val="00AB6DDE"/>
    <w:rsid w:val="00AB6F5A"/>
    <w:rsid w:val="00AB7052"/>
    <w:rsid w:val="00AB72C9"/>
    <w:rsid w:val="00AB7399"/>
    <w:rsid w:val="00AB768E"/>
    <w:rsid w:val="00AB78C5"/>
    <w:rsid w:val="00AB7DAA"/>
    <w:rsid w:val="00AB7F6C"/>
    <w:rsid w:val="00AC0301"/>
    <w:rsid w:val="00AC04D7"/>
    <w:rsid w:val="00AC11FC"/>
    <w:rsid w:val="00AC16E9"/>
    <w:rsid w:val="00AC16FC"/>
    <w:rsid w:val="00AC1874"/>
    <w:rsid w:val="00AC1894"/>
    <w:rsid w:val="00AC1985"/>
    <w:rsid w:val="00AC1990"/>
    <w:rsid w:val="00AC1E6F"/>
    <w:rsid w:val="00AC1FE2"/>
    <w:rsid w:val="00AC23B2"/>
    <w:rsid w:val="00AC251A"/>
    <w:rsid w:val="00AC2811"/>
    <w:rsid w:val="00AC2A91"/>
    <w:rsid w:val="00AC2AB1"/>
    <w:rsid w:val="00AC3073"/>
    <w:rsid w:val="00AC38C0"/>
    <w:rsid w:val="00AC3C2B"/>
    <w:rsid w:val="00AC3CB7"/>
    <w:rsid w:val="00AC3DF8"/>
    <w:rsid w:val="00AC3EA0"/>
    <w:rsid w:val="00AC3ECF"/>
    <w:rsid w:val="00AC44EA"/>
    <w:rsid w:val="00AC45C8"/>
    <w:rsid w:val="00AC497F"/>
    <w:rsid w:val="00AC4A54"/>
    <w:rsid w:val="00AC5031"/>
    <w:rsid w:val="00AC5385"/>
    <w:rsid w:val="00AC53AE"/>
    <w:rsid w:val="00AC54D7"/>
    <w:rsid w:val="00AC5707"/>
    <w:rsid w:val="00AC57E5"/>
    <w:rsid w:val="00AC5858"/>
    <w:rsid w:val="00AC5A21"/>
    <w:rsid w:val="00AC5B2C"/>
    <w:rsid w:val="00AC5CA4"/>
    <w:rsid w:val="00AC630C"/>
    <w:rsid w:val="00AC6458"/>
    <w:rsid w:val="00AC67AE"/>
    <w:rsid w:val="00AC6C48"/>
    <w:rsid w:val="00AC6F7B"/>
    <w:rsid w:val="00AC6F80"/>
    <w:rsid w:val="00AC6FD4"/>
    <w:rsid w:val="00AC715A"/>
    <w:rsid w:val="00AC716E"/>
    <w:rsid w:val="00AC73CD"/>
    <w:rsid w:val="00AC7486"/>
    <w:rsid w:val="00AC760C"/>
    <w:rsid w:val="00AC7909"/>
    <w:rsid w:val="00AC7968"/>
    <w:rsid w:val="00AC7C03"/>
    <w:rsid w:val="00AC7E54"/>
    <w:rsid w:val="00AC7EDB"/>
    <w:rsid w:val="00AD0025"/>
    <w:rsid w:val="00AD0765"/>
    <w:rsid w:val="00AD0C2B"/>
    <w:rsid w:val="00AD0C52"/>
    <w:rsid w:val="00AD10F2"/>
    <w:rsid w:val="00AD1101"/>
    <w:rsid w:val="00AD11F5"/>
    <w:rsid w:val="00AD1426"/>
    <w:rsid w:val="00AD164E"/>
    <w:rsid w:val="00AD1CC0"/>
    <w:rsid w:val="00AD1EBB"/>
    <w:rsid w:val="00AD27BC"/>
    <w:rsid w:val="00AD27EA"/>
    <w:rsid w:val="00AD2DA6"/>
    <w:rsid w:val="00AD2F89"/>
    <w:rsid w:val="00AD3184"/>
    <w:rsid w:val="00AD35C8"/>
    <w:rsid w:val="00AD3979"/>
    <w:rsid w:val="00AD399F"/>
    <w:rsid w:val="00AD39F9"/>
    <w:rsid w:val="00AD3B05"/>
    <w:rsid w:val="00AD3CB8"/>
    <w:rsid w:val="00AD3DF2"/>
    <w:rsid w:val="00AD3F9A"/>
    <w:rsid w:val="00AD41A3"/>
    <w:rsid w:val="00AD4265"/>
    <w:rsid w:val="00AD426B"/>
    <w:rsid w:val="00AD4B6E"/>
    <w:rsid w:val="00AD4CE6"/>
    <w:rsid w:val="00AD4E77"/>
    <w:rsid w:val="00AD4EA8"/>
    <w:rsid w:val="00AD4F39"/>
    <w:rsid w:val="00AD5026"/>
    <w:rsid w:val="00AD50B8"/>
    <w:rsid w:val="00AD5162"/>
    <w:rsid w:val="00AD5309"/>
    <w:rsid w:val="00AD537C"/>
    <w:rsid w:val="00AD564B"/>
    <w:rsid w:val="00AD5AE6"/>
    <w:rsid w:val="00AD5B42"/>
    <w:rsid w:val="00AD5B63"/>
    <w:rsid w:val="00AD5FDD"/>
    <w:rsid w:val="00AD63AE"/>
    <w:rsid w:val="00AD6432"/>
    <w:rsid w:val="00AD67DC"/>
    <w:rsid w:val="00AD681F"/>
    <w:rsid w:val="00AD6E1C"/>
    <w:rsid w:val="00AD73BF"/>
    <w:rsid w:val="00AD74F8"/>
    <w:rsid w:val="00AD7581"/>
    <w:rsid w:val="00AD7778"/>
    <w:rsid w:val="00AD7F3C"/>
    <w:rsid w:val="00AD7FAF"/>
    <w:rsid w:val="00AD7FF8"/>
    <w:rsid w:val="00AE01A1"/>
    <w:rsid w:val="00AE038E"/>
    <w:rsid w:val="00AE069B"/>
    <w:rsid w:val="00AE0EC1"/>
    <w:rsid w:val="00AE0F31"/>
    <w:rsid w:val="00AE0FBE"/>
    <w:rsid w:val="00AE130D"/>
    <w:rsid w:val="00AE1312"/>
    <w:rsid w:val="00AE1638"/>
    <w:rsid w:val="00AE1757"/>
    <w:rsid w:val="00AE1887"/>
    <w:rsid w:val="00AE197D"/>
    <w:rsid w:val="00AE1B27"/>
    <w:rsid w:val="00AE1B7B"/>
    <w:rsid w:val="00AE1BA8"/>
    <w:rsid w:val="00AE20A4"/>
    <w:rsid w:val="00AE20A9"/>
    <w:rsid w:val="00AE216D"/>
    <w:rsid w:val="00AE2424"/>
    <w:rsid w:val="00AE2BAC"/>
    <w:rsid w:val="00AE2BD7"/>
    <w:rsid w:val="00AE2CBD"/>
    <w:rsid w:val="00AE2D29"/>
    <w:rsid w:val="00AE2EF1"/>
    <w:rsid w:val="00AE30E1"/>
    <w:rsid w:val="00AE315A"/>
    <w:rsid w:val="00AE3288"/>
    <w:rsid w:val="00AE35D5"/>
    <w:rsid w:val="00AE35F8"/>
    <w:rsid w:val="00AE3689"/>
    <w:rsid w:val="00AE36D7"/>
    <w:rsid w:val="00AE371B"/>
    <w:rsid w:val="00AE3723"/>
    <w:rsid w:val="00AE4131"/>
    <w:rsid w:val="00AE4334"/>
    <w:rsid w:val="00AE43EA"/>
    <w:rsid w:val="00AE47D4"/>
    <w:rsid w:val="00AE48F7"/>
    <w:rsid w:val="00AE49B9"/>
    <w:rsid w:val="00AE49BD"/>
    <w:rsid w:val="00AE4B4D"/>
    <w:rsid w:val="00AE50F6"/>
    <w:rsid w:val="00AE51B5"/>
    <w:rsid w:val="00AE5343"/>
    <w:rsid w:val="00AE5649"/>
    <w:rsid w:val="00AE56D8"/>
    <w:rsid w:val="00AE5D3A"/>
    <w:rsid w:val="00AE602D"/>
    <w:rsid w:val="00AE60D6"/>
    <w:rsid w:val="00AE63E9"/>
    <w:rsid w:val="00AE6B10"/>
    <w:rsid w:val="00AE6BF0"/>
    <w:rsid w:val="00AE6F5F"/>
    <w:rsid w:val="00AE73BC"/>
    <w:rsid w:val="00AE7518"/>
    <w:rsid w:val="00AE7553"/>
    <w:rsid w:val="00AE780B"/>
    <w:rsid w:val="00AE7A0F"/>
    <w:rsid w:val="00AE7AF4"/>
    <w:rsid w:val="00AE7BA4"/>
    <w:rsid w:val="00AE7BF8"/>
    <w:rsid w:val="00AE7E65"/>
    <w:rsid w:val="00AF03BD"/>
    <w:rsid w:val="00AF04D7"/>
    <w:rsid w:val="00AF0780"/>
    <w:rsid w:val="00AF08FB"/>
    <w:rsid w:val="00AF09CF"/>
    <w:rsid w:val="00AF0A49"/>
    <w:rsid w:val="00AF0D35"/>
    <w:rsid w:val="00AF0E68"/>
    <w:rsid w:val="00AF1434"/>
    <w:rsid w:val="00AF1539"/>
    <w:rsid w:val="00AF16D5"/>
    <w:rsid w:val="00AF1FBA"/>
    <w:rsid w:val="00AF2154"/>
    <w:rsid w:val="00AF21FE"/>
    <w:rsid w:val="00AF25DD"/>
    <w:rsid w:val="00AF2835"/>
    <w:rsid w:val="00AF2931"/>
    <w:rsid w:val="00AF2AFB"/>
    <w:rsid w:val="00AF2CA1"/>
    <w:rsid w:val="00AF2EAF"/>
    <w:rsid w:val="00AF2FAA"/>
    <w:rsid w:val="00AF2FDE"/>
    <w:rsid w:val="00AF33C8"/>
    <w:rsid w:val="00AF3575"/>
    <w:rsid w:val="00AF3606"/>
    <w:rsid w:val="00AF3755"/>
    <w:rsid w:val="00AF37FE"/>
    <w:rsid w:val="00AF38F4"/>
    <w:rsid w:val="00AF39A2"/>
    <w:rsid w:val="00AF3CB9"/>
    <w:rsid w:val="00AF3CF7"/>
    <w:rsid w:val="00AF3D86"/>
    <w:rsid w:val="00AF3F03"/>
    <w:rsid w:val="00AF418F"/>
    <w:rsid w:val="00AF442A"/>
    <w:rsid w:val="00AF458F"/>
    <w:rsid w:val="00AF4789"/>
    <w:rsid w:val="00AF4BA4"/>
    <w:rsid w:val="00AF4F0F"/>
    <w:rsid w:val="00AF4FEA"/>
    <w:rsid w:val="00AF510F"/>
    <w:rsid w:val="00AF5110"/>
    <w:rsid w:val="00AF55F2"/>
    <w:rsid w:val="00AF5820"/>
    <w:rsid w:val="00AF5D73"/>
    <w:rsid w:val="00AF601B"/>
    <w:rsid w:val="00AF609B"/>
    <w:rsid w:val="00AF62EF"/>
    <w:rsid w:val="00AF6339"/>
    <w:rsid w:val="00AF6402"/>
    <w:rsid w:val="00AF6FA6"/>
    <w:rsid w:val="00AF7487"/>
    <w:rsid w:val="00AF752B"/>
    <w:rsid w:val="00AF774C"/>
    <w:rsid w:val="00AF7FDC"/>
    <w:rsid w:val="00B00041"/>
    <w:rsid w:val="00B00053"/>
    <w:rsid w:val="00B001DD"/>
    <w:rsid w:val="00B00200"/>
    <w:rsid w:val="00B00838"/>
    <w:rsid w:val="00B00A19"/>
    <w:rsid w:val="00B00A6F"/>
    <w:rsid w:val="00B00C24"/>
    <w:rsid w:val="00B00CAD"/>
    <w:rsid w:val="00B0110F"/>
    <w:rsid w:val="00B011A6"/>
    <w:rsid w:val="00B01324"/>
    <w:rsid w:val="00B01591"/>
    <w:rsid w:val="00B015D8"/>
    <w:rsid w:val="00B0195C"/>
    <w:rsid w:val="00B019A5"/>
    <w:rsid w:val="00B01A0E"/>
    <w:rsid w:val="00B01A85"/>
    <w:rsid w:val="00B01C08"/>
    <w:rsid w:val="00B020CB"/>
    <w:rsid w:val="00B02227"/>
    <w:rsid w:val="00B025BF"/>
    <w:rsid w:val="00B0285C"/>
    <w:rsid w:val="00B02A6D"/>
    <w:rsid w:val="00B02C48"/>
    <w:rsid w:val="00B02CA9"/>
    <w:rsid w:val="00B02E57"/>
    <w:rsid w:val="00B03356"/>
    <w:rsid w:val="00B0347A"/>
    <w:rsid w:val="00B0348E"/>
    <w:rsid w:val="00B0373C"/>
    <w:rsid w:val="00B0384B"/>
    <w:rsid w:val="00B0396C"/>
    <w:rsid w:val="00B03B15"/>
    <w:rsid w:val="00B03BA2"/>
    <w:rsid w:val="00B03C17"/>
    <w:rsid w:val="00B03C21"/>
    <w:rsid w:val="00B03CA4"/>
    <w:rsid w:val="00B03E9C"/>
    <w:rsid w:val="00B03EAA"/>
    <w:rsid w:val="00B03F89"/>
    <w:rsid w:val="00B044C3"/>
    <w:rsid w:val="00B046C8"/>
    <w:rsid w:val="00B0487F"/>
    <w:rsid w:val="00B04A5B"/>
    <w:rsid w:val="00B04AEB"/>
    <w:rsid w:val="00B04C3C"/>
    <w:rsid w:val="00B04E6B"/>
    <w:rsid w:val="00B0516F"/>
    <w:rsid w:val="00B0540E"/>
    <w:rsid w:val="00B0546E"/>
    <w:rsid w:val="00B054FD"/>
    <w:rsid w:val="00B055A2"/>
    <w:rsid w:val="00B05644"/>
    <w:rsid w:val="00B05927"/>
    <w:rsid w:val="00B05BB6"/>
    <w:rsid w:val="00B05C33"/>
    <w:rsid w:val="00B05CF4"/>
    <w:rsid w:val="00B05FC0"/>
    <w:rsid w:val="00B06E14"/>
    <w:rsid w:val="00B06F84"/>
    <w:rsid w:val="00B06F8B"/>
    <w:rsid w:val="00B071BB"/>
    <w:rsid w:val="00B07224"/>
    <w:rsid w:val="00B075F3"/>
    <w:rsid w:val="00B07BA4"/>
    <w:rsid w:val="00B07DF6"/>
    <w:rsid w:val="00B100C1"/>
    <w:rsid w:val="00B101C3"/>
    <w:rsid w:val="00B103DB"/>
    <w:rsid w:val="00B1046F"/>
    <w:rsid w:val="00B109E8"/>
    <w:rsid w:val="00B10A66"/>
    <w:rsid w:val="00B10E3E"/>
    <w:rsid w:val="00B10FC1"/>
    <w:rsid w:val="00B11270"/>
    <w:rsid w:val="00B11567"/>
    <w:rsid w:val="00B1158B"/>
    <w:rsid w:val="00B117C3"/>
    <w:rsid w:val="00B12409"/>
    <w:rsid w:val="00B12465"/>
    <w:rsid w:val="00B12649"/>
    <w:rsid w:val="00B12809"/>
    <w:rsid w:val="00B128D3"/>
    <w:rsid w:val="00B129F9"/>
    <w:rsid w:val="00B12B51"/>
    <w:rsid w:val="00B12EF1"/>
    <w:rsid w:val="00B13035"/>
    <w:rsid w:val="00B133FC"/>
    <w:rsid w:val="00B134CF"/>
    <w:rsid w:val="00B135DE"/>
    <w:rsid w:val="00B1396E"/>
    <w:rsid w:val="00B13999"/>
    <w:rsid w:val="00B13D5D"/>
    <w:rsid w:val="00B13DF9"/>
    <w:rsid w:val="00B141FF"/>
    <w:rsid w:val="00B1454C"/>
    <w:rsid w:val="00B1461F"/>
    <w:rsid w:val="00B148FA"/>
    <w:rsid w:val="00B14BB3"/>
    <w:rsid w:val="00B1511E"/>
    <w:rsid w:val="00B15267"/>
    <w:rsid w:val="00B152C1"/>
    <w:rsid w:val="00B155D0"/>
    <w:rsid w:val="00B156EE"/>
    <w:rsid w:val="00B15747"/>
    <w:rsid w:val="00B15B7E"/>
    <w:rsid w:val="00B15BA1"/>
    <w:rsid w:val="00B15BD0"/>
    <w:rsid w:val="00B15CBB"/>
    <w:rsid w:val="00B15D73"/>
    <w:rsid w:val="00B1611B"/>
    <w:rsid w:val="00B16604"/>
    <w:rsid w:val="00B16699"/>
    <w:rsid w:val="00B166B7"/>
    <w:rsid w:val="00B166E3"/>
    <w:rsid w:val="00B167E1"/>
    <w:rsid w:val="00B16906"/>
    <w:rsid w:val="00B1699F"/>
    <w:rsid w:val="00B16A3C"/>
    <w:rsid w:val="00B16BF9"/>
    <w:rsid w:val="00B16C49"/>
    <w:rsid w:val="00B16FD1"/>
    <w:rsid w:val="00B170FC"/>
    <w:rsid w:val="00B17158"/>
    <w:rsid w:val="00B17335"/>
    <w:rsid w:val="00B176FF"/>
    <w:rsid w:val="00B179D6"/>
    <w:rsid w:val="00B17A6D"/>
    <w:rsid w:val="00B17B8E"/>
    <w:rsid w:val="00B17E6D"/>
    <w:rsid w:val="00B200AC"/>
    <w:rsid w:val="00B200FC"/>
    <w:rsid w:val="00B202B5"/>
    <w:rsid w:val="00B2048B"/>
    <w:rsid w:val="00B2054C"/>
    <w:rsid w:val="00B20601"/>
    <w:rsid w:val="00B206E6"/>
    <w:rsid w:val="00B20718"/>
    <w:rsid w:val="00B208C5"/>
    <w:rsid w:val="00B21264"/>
    <w:rsid w:val="00B213E0"/>
    <w:rsid w:val="00B216EE"/>
    <w:rsid w:val="00B21722"/>
    <w:rsid w:val="00B21A85"/>
    <w:rsid w:val="00B21AF2"/>
    <w:rsid w:val="00B21B90"/>
    <w:rsid w:val="00B21D31"/>
    <w:rsid w:val="00B21EC7"/>
    <w:rsid w:val="00B220C5"/>
    <w:rsid w:val="00B221B9"/>
    <w:rsid w:val="00B22599"/>
    <w:rsid w:val="00B227BB"/>
    <w:rsid w:val="00B227EF"/>
    <w:rsid w:val="00B22D20"/>
    <w:rsid w:val="00B22D38"/>
    <w:rsid w:val="00B22FBD"/>
    <w:rsid w:val="00B231EB"/>
    <w:rsid w:val="00B23C00"/>
    <w:rsid w:val="00B23C10"/>
    <w:rsid w:val="00B23E09"/>
    <w:rsid w:val="00B23EA3"/>
    <w:rsid w:val="00B24182"/>
    <w:rsid w:val="00B243A7"/>
    <w:rsid w:val="00B24650"/>
    <w:rsid w:val="00B24B30"/>
    <w:rsid w:val="00B24F4A"/>
    <w:rsid w:val="00B25127"/>
    <w:rsid w:val="00B2516C"/>
    <w:rsid w:val="00B25269"/>
    <w:rsid w:val="00B2529B"/>
    <w:rsid w:val="00B25536"/>
    <w:rsid w:val="00B25558"/>
    <w:rsid w:val="00B25917"/>
    <w:rsid w:val="00B25E45"/>
    <w:rsid w:val="00B25FEB"/>
    <w:rsid w:val="00B2614F"/>
    <w:rsid w:val="00B2650C"/>
    <w:rsid w:val="00B26556"/>
    <w:rsid w:val="00B26850"/>
    <w:rsid w:val="00B268D1"/>
    <w:rsid w:val="00B26A72"/>
    <w:rsid w:val="00B26C7B"/>
    <w:rsid w:val="00B26CAE"/>
    <w:rsid w:val="00B26EE2"/>
    <w:rsid w:val="00B276FD"/>
    <w:rsid w:val="00B277ED"/>
    <w:rsid w:val="00B27A43"/>
    <w:rsid w:val="00B27AB3"/>
    <w:rsid w:val="00B30A50"/>
    <w:rsid w:val="00B30FD0"/>
    <w:rsid w:val="00B31343"/>
    <w:rsid w:val="00B3157D"/>
    <w:rsid w:val="00B31617"/>
    <w:rsid w:val="00B3162C"/>
    <w:rsid w:val="00B31A2E"/>
    <w:rsid w:val="00B31A87"/>
    <w:rsid w:val="00B31DB9"/>
    <w:rsid w:val="00B31F0A"/>
    <w:rsid w:val="00B31F16"/>
    <w:rsid w:val="00B32051"/>
    <w:rsid w:val="00B32228"/>
    <w:rsid w:val="00B32367"/>
    <w:rsid w:val="00B32411"/>
    <w:rsid w:val="00B32597"/>
    <w:rsid w:val="00B327CB"/>
    <w:rsid w:val="00B328B5"/>
    <w:rsid w:val="00B32A2D"/>
    <w:rsid w:val="00B32BB0"/>
    <w:rsid w:val="00B32C99"/>
    <w:rsid w:val="00B32D96"/>
    <w:rsid w:val="00B32F96"/>
    <w:rsid w:val="00B33064"/>
    <w:rsid w:val="00B330B8"/>
    <w:rsid w:val="00B33192"/>
    <w:rsid w:val="00B3355C"/>
    <w:rsid w:val="00B3370A"/>
    <w:rsid w:val="00B3444C"/>
    <w:rsid w:val="00B347FC"/>
    <w:rsid w:val="00B349F3"/>
    <w:rsid w:val="00B34A24"/>
    <w:rsid w:val="00B34B2B"/>
    <w:rsid w:val="00B34DED"/>
    <w:rsid w:val="00B34EB8"/>
    <w:rsid w:val="00B34FE0"/>
    <w:rsid w:val="00B35059"/>
    <w:rsid w:val="00B356B9"/>
    <w:rsid w:val="00B357DE"/>
    <w:rsid w:val="00B35869"/>
    <w:rsid w:val="00B359DC"/>
    <w:rsid w:val="00B35BF5"/>
    <w:rsid w:val="00B35D22"/>
    <w:rsid w:val="00B35F20"/>
    <w:rsid w:val="00B36207"/>
    <w:rsid w:val="00B3644B"/>
    <w:rsid w:val="00B36450"/>
    <w:rsid w:val="00B36CEE"/>
    <w:rsid w:val="00B36DF2"/>
    <w:rsid w:val="00B36E7E"/>
    <w:rsid w:val="00B36EAD"/>
    <w:rsid w:val="00B37326"/>
    <w:rsid w:val="00B3763F"/>
    <w:rsid w:val="00B37964"/>
    <w:rsid w:val="00B37AC8"/>
    <w:rsid w:val="00B37D89"/>
    <w:rsid w:val="00B37DF1"/>
    <w:rsid w:val="00B40A72"/>
    <w:rsid w:val="00B40E0B"/>
    <w:rsid w:val="00B4100E"/>
    <w:rsid w:val="00B41762"/>
    <w:rsid w:val="00B41C72"/>
    <w:rsid w:val="00B41DD5"/>
    <w:rsid w:val="00B41E5F"/>
    <w:rsid w:val="00B421D4"/>
    <w:rsid w:val="00B42289"/>
    <w:rsid w:val="00B4242E"/>
    <w:rsid w:val="00B42486"/>
    <w:rsid w:val="00B42546"/>
    <w:rsid w:val="00B42AD6"/>
    <w:rsid w:val="00B42E24"/>
    <w:rsid w:val="00B42EB8"/>
    <w:rsid w:val="00B430FF"/>
    <w:rsid w:val="00B43230"/>
    <w:rsid w:val="00B4323A"/>
    <w:rsid w:val="00B43546"/>
    <w:rsid w:val="00B435D8"/>
    <w:rsid w:val="00B43C0C"/>
    <w:rsid w:val="00B43DB0"/>
    <w:rsid w:val="00B43EB9"/>
    <w:rsid w:val="00B4427C"/>
    <w:rsid w:val="00B44552"/>
    <w:rsid w:val="00B445DD"/>
    <w:rsid w:val="00B44856"/>
    <w:rsid w:val="00B44AB3"/>
    <w:rsid w:val="00B44B62"/>
    <w:rsid w:val="00B44BAB"/>
    <w:rsid w:val="00B44D16"/>
    <w:rsid w:val="00B44DE8"/>
    <w:rsid w:val="00B44E15"/>
    <w:rsid w:val="00B4505B"/>
    <w:rsid w:val="00B4515E"/>
    <w:rsid w:val="00B4531A"/>
    <w:rsid w:val="00B45538"/>
    <w:rsid w:val="00B4560F"/>
    <w:rsid w:val="00B45A0D"/>
    <w:rsid w:val="00B45AC6"/>
    <w:rsid w:val="00B45C8E"/>
    <w:rsid w:val="00B45DE6"/>
    <w:rsid w:val="00B45EAE"/>
    <w:rsid w:val="00B45F2D"/>
    <w:rsid w:val="00B4659A"/>
    <w:rsid w:val="00B46B71"/>
    <w:rsid w:val="00B46C8F"/>
    <w:rsid w:val="00B470AF"/>
    <w:rsid w:val="00B47878"/>
    <w:rsid w:val="00B47D92"/>
    <w:rsid w:val="00B47DC9"/>
    <w:rsid w:val="00B47FE3"/>
    <w:rsid w:val="00B508B0"/>
    <w:rsid w:val="00B50BA2"/>
    <w:rsid w:val="00B50BC2"/>
    <w:rsid w:val="00B5158A"/>
    <w:rsid w:val="00B51653"/>
    <w:rsid w:val="00B516EF"/>
    <w:rsid w:val="00B51A9E"/>
    <w:rsid w:val="00B51B31"/>
    <w:rsid w:val="00B51CC9"/>
    <w:rsid w:val="00B521A0"/>
    <w:rsid w:val="00B52267"/>
    <w:rsid w:val="00B524AA"/>
    <w:rsid w:val="00B524F6"/>
    <w:rsid w:val="00B52678"/>
    <w:rsid w:val="00B5298C"/>
    <w:rsid w:val="00B52C65"/>
    <w:rsid w:val="00B534FE"/>
    <w:rsid w:val="00B53726"/>
    <w:rsid w:val="00B53D07"/>
    <w:rsid w:val="00B53D80"/>
    <w:rsid w:val="00B540EF"/>
    <w:rsid w:val="00B541ED"/>
    <w:rsid w:val="00B544F6"/>
    <w:rsid w:val="00B545FC"/>
    <w:rsid w:val="00B5476D"/>
    <w:rsid w:val="00B54786"/>
    <w:rsid w:val="00B54826"/>
    <w:rsid w:val="00B54BA5"/>
    <w:rsid w:val="00B54C7E"/>
    <w:rsid w:val="00B54DD1"/>
    <w:rsid w:val="00B55129"/>
    <w:rsid w:val="00B55530"/>
    <w:rsid w:val="00B55653"/>
    <w:rsid w:val="00B5582A"/>
    <w:rsid w:val="00B55982"/>
    <w:rsid w:val="00B55E91"/>
    <w:rsid w:val="00B560CF"/>
    <w:rsid w:val="00B56165"/>
    <w:rsid w:val="00B562D4"/>
    <w:rsid w:val="00B56576"/>
    <w:rsid w:val="00B56819"/>
    <w:rsid w:val="00B5697B"/>
    <w:rsid w:val="00B57036"/>
    <w:rsid w:val="00B57759"/>
    <w:rsid w:val="00B577A8"/>
    <w:rsid w:val="00B578A4"/>
    <w:rsid w:val="00B579CA"/>
    <w:rsid w:val="00B6014B"/>
    <w:rsid w:val="00B601B6"/>
    <w:rsid w:val="00B606CF"/>
    <w:rsid w:val="00B60776"/>
    <w:rsid w:val="00B60DEB"/>
    <w:rsid w:val="00B60DFA"/>
    <w:rsid w:val="00B60F2A"/>
    <w:rsid w:val="00B61061"/>
    <w:rsid w:val="00B6123D"/>
    <w:rsid w:val="00B613F9"/>
    <w:rsid w:val="00B61485"/>
    <w:rsid w:val="00B61955"/>
    <w:rsid w:val="00B61CC4"/>
    <w:rsid w:val="00B61E97"/>
    <w:rsid w:val="00B62089"/>
    <w:rsid w:val="00B62161"/>
    <w:rsid w:val="00B62287"/>
    <w:rsid w:val="00B623F6"/>
    <w:rsid w:val="00B62932"/>
    <w:rsid w:val="00B62943"/>
    <w:rsid w:val="00B62CA9"/>
    <w:rsid w:val="00B631F4"/>
    <w:rsid w:val="00B6329C"/>
    <w:rsid w:val="00B63306"/>
    <w:rsid w:val="00B63646"/>
    <w:rsid w:val="00B63862"/>
    <w:rsid w:val="00B638FA"/>
    <w:rsid w:val="00B6391A"/>
    <w:rsid w:val="00B63C27"/>
    <w:rsid w:val="00B64210"/>
    <w:rsid w:val="00B64425"/>
    <w:rsid w:val="00B64498"/>
    <w:rsid w:val="00B645CC"/>
    <w:rsid w:val="00B64DEF"/>
    <w:rsid w:val="00B64E3D"/>
    <w:rsid w:val="00B64EA0"/>
    <w:rsid w:val="00B64F65"/>
    <w:rsid w:val="00B651F2"/>
    <w:rsid w:val="00B65713"/>
    <w:rsid w:val="00B65753"/>
    <w:rsid w:val="00B6584A"/>
    <w:rsid w:val="00B659A7"/>
    <w:rsid w:val="00B65BFA"/>
    <w:rsid w:val="00B65D8C"/>
    <w:rsid w:val="00B6612E"/>
    <w:rsid w:val="00B66454"/>
    <w:rsid w:val="00B664F6"/>
    <w:rsid w:val="00B66651"/>
    <w:rsid w:val="00B6690C"/>
    <w:rsid w:val="00B66982"/>
    <w:rsid w:val="00B66B76"/>
    <w:rsid w:val="00B66FC4"/>
    <w:rsid w:val="00B670DD"/>
    <w:rsid w:val="00B6724A"/>
    <w:rsid w:val="00B67633"/>
    <w:rsid w:val="00B67661"/>
    <w:rsid w:val="00B67A42"/>
    <w:rsid w:val="00B67A52"/>
    <w:rsid w:val="00B67C09"/>
    <w:rsid w:val="00B67EC7"/>
    <w:rsid w:val="00B701D3"/>
    <w:rsid w:val="00B7061E"/>
    <w:rsid w:val="00B708FB"/>
    <w:rsid w:val="00B70B33"/>
    <w:rsid w:val="00B70D06"/>
    <w:rsid w:val="00B71205"/>
    <w:rsid w:val="00B71297"/>
    <w:rsid w:val="00B7149A"/>
    <w:rsid w:val="00B714C8"/>
    <w:rsid w:val="00B71972"/>
    <w:rsid w:val="00B71F90"/>
    <w:rsid w:val="00B720EB"/>
    <w:rsid w:val="00B72171"/>
    <w:rsid w:val="00B72C7C"/>
    <w:rsid w:val="00B72E62"/>
    <w:rsid w:val="00B72FBC"/>
    <w:rsid w:val="00B730D3"/>
    <w:rsid w:val="00B7338E"/>
    <w:rsid w:val="00B733EF"/>
    <w:rsid w:val="00B734F5"/>
    <w:rsid w:val="00B735D7"/>
    <w:rsid w:val="00B737B9"/>
    <w:rsid w:val="00B73958"/>
    <w:rsid w:val="00B73EAD"/>
    <w:rsid w:val="00B7410B"/>
    <w:rsid w:val="00B741B6"/>
    <w:rsid w:val="00B743DD"/>
    <w:rsid w:val="00B7482D"/>
    <w:rsid w:val="00B74A3B"/>
    <w:rsid w:val="00B74A94"/>
    <w:rsid w:val="00B74B5A"/>
    <w:rsid w:val="00B74C51"/>
    <w:rsid w:val="00B74DD7"/>
    <w:rsid w:val="00B74ECD"/>
    <w:rsid w:val="00B74FF9"/>
    <w:rsid w:val="00B75113"/>
    <w:rsid w:val="00B751C9"/>
    <w:rsid w:val="00B7528A"/>
    <w:rsid w:val="00B7528E"/>
    <w:rsid w:val="00B75373"/>
    <w:rsid w:val="00B7558F"/>
    <w:rsid w:val="00B757BD"/>
    <w:rsid w:val="00B75A4A"/>
    <w:rsid w:val="00B75D48"/>
    <w:rsid w:val="00B7688D"/>
    <w:rsid w:val="00B76C00"/>
    <w:rsid w:val="00B77091"/>
    <w:rsid w:val="00B771F5"/>
    <w:rsid w:val="00B7761E"/>
    <w:rsid w:val="00B77A5A"/>
    <w:rsid w:val="00B77C78"/>
    <w:rsid w:val="00B77D5A"/>
    <w:rsid w:val="00B77E1C"/>
    <w:rsid w:val="00B8030F"/>
    <w:rsid w:val="00B80448"/>
    <w:rsid w:val="00B8049D"/>
    <w:rsid w:val="00B80651"/>
    <w:rsid w:val="00B807D6"/>
    <w:rsid w:val="00B80CB3"/>
    <w:rsid w:val="00B80CEB"/>
    <w:rsid w:val="00B80ED2"/>
    <w:rsid w:val="00B81402"/>
    <w:rsid w:val="00B815BC"/>
    <w:rsid w:val="00B81997"/>
    <w:rsid w:val="00B81AC2"/>
    <w:rsid w:val="00B81B6A"/>
    <w:rsid w:val="00B81C47"/>
    <w:rsid w:val="00B81D60"/>
    <w:rsid w:val="00B81D92"/>
    <w:rsid w:val="00B81E12"/>
    <w:rsid w:val="00B82080"/>
    <w:rsid w:val="00B82442"/>
    <w:rsid w:val="00B825E2"/>
    <w:rsid w:val="00B82650"/>
    <w:rsid w:val="00B82670"/>
    <w:rsid w:val="00B82A44"/>
    <w:rsid w:val="00B82B6D"/>
    <w:rsid w:val="00B82FFF"/>
    <w:rsid w:val="00B8303A"/>
    <w:rsid w:val="00B830D9"/>
    <w:rsid w:val="00B831A3"/>
    <w:rsid w:val="00B835C4"/>
    <w:rsid w:val="00B837D9"/>
    <w:rsid w:val="00B83A27"/>
    <w:rsid w:val="00B83C97"/>
    <w:rsid w:val="00B83ECF"/>
    <w:rsid w:val="00B841D7"/>
    <w:rsid w:val="00B8452B"/>
    <w:rsid w:val="00B845D8"/>
    <w:rsid w:val="00B848E3"/>
    <w:rsid w:val="00B84AB3"/>
    <w:rsid w:val="00B84DBB"/>
    <w:rsid w:val="00B84E0F"/>
    <w:rsid w:val="00B84E9A"/>
    <w:rsid w:val="00B84F7A"/>
    <w:rsid w:val="00B85076"/>
    <w:rsid w:val="00B852D6"/>
    <w:rsid w:val="00B8550E"/>
    <w:rsid w:val="00B85586"/>
    <w:rsid w:val="00B855F9"/>
    <w:rsid w:val="00B8566B"/>
    <w:rsid w:val="00B859A0"/>
    <w:rsid w:val="00B85E22"/>
    <w:rsid w:val="00B863E8"/>
    <w:rsid w:val="00B86486"/>
    <w:rsid w:val="00B86542"/>
    <w:rsid w:val="00B86B86"/>
    <w:rsid w:val="00B87128"/>
    <w:rsid w:val="00B8749D"/>
    <w:rsid w:val="00B874BE"/>
    <w:rsid w:val="00B875BD"/>
    <w:rsid w:val="00B875C9"/>
    <w:rsid w:val="00B87D20"/>
    <w:rsid w:val="00B87F07"/>
    <w:rsid w:val="00B87FD0"/>
    <w:rsid w:val="00B90076"/>
    <w:rsid w:val="00B90194"/>
    <w:rsid w:val="00B90216"/>
    <w:rsid w:val="00B90803"/>
    <w:rsid w:val="00B90827"/>
    <w:rsid w:val="00B90AB2"/>
    <w:rsid w:val="00B90ECA"/>
    <w:rsid w:val="00B91060"/>
    <w:rsid w:val="00B91188"/>
    <w:rsid w:val="00B912A2"/>
    <w:rsid w:val="00B9156F"/>
    <w:rsid w:val="00B919C3"/>
    <w:rsid w:val="00B91ABD"/>
    <w:rsid w:val="00B91C61"/>
    <w:rsid w:val="00B91C96"/>
    <w:rsid w:val="00B92147"/>
    <w:rsid w:val="00B92498"/>
    <w:rsid w:val="00B924C4"/>
    <w:rsid w:val="00B928D0"/>
    <w:rsid w:val="00B92B1C"/>
    <w:rsid w:val="00B92C71"/>
    <w:rsid w:val="00B92FC0"/>
    <w:rsid w:val="00B92FD6"/>
    <w:rsid w:val="00B9302A"/>
    <w:rsid w:val="00B93475"/>
    <w:rsid w:val="00B93484"/>
    <w:rsid w:val="00B9370B"/>
    <w:rsid w:val="00B9383B"/>
    <w:rsid w:val="00B93926"/>
    <w:rsid w:val="00B93C9C"/>
    <w:rsid w:val="00B93DEC"/>
    <w:rsid w:val="00B93E37"/>
    <w:rsid w:val="00B93E66"/>
    <w:rsid w:val="00B94018"/>
    <w:rsid w:val="00B9437C"/>
    <w:rsid w:val="00B94874"/>
    <w:rsid w:val="00B94960"/>
    <w:rsid w:val="00B94B2E"/>
    <w:rsid w:val="00B94CA4"/>
    <w:rsid w:val="00B95093"/>
    <w:rsid w:val="00B95248"/>
    <w:rsid w:val="00B95342"/>
    <w:rsid w:val="00B955C9"/>
    <w:rsid w:val="00B955DF"/>
    <w:rsid w:val="00B9564C"/>
    <w:rsid w:val="00B95A89"/>
    <w:rsid w:val="00B95BCD"/>
    <w:rsid w:val="00B95C53"/>
    <w:rsid w:val="00B95DA3"/>
    <w:rsid w:val="00B95EDD"/>
    <w:rsid w:val="00B96041"/>
    <w:rsid w:val="00B961D3"/>
    <w:rsid w:val="00B964A8"/>
    <w:rsid w:val="00B965AE"/>
    <w:rsid w:val="00B9667D"/>
    <w:rsid w:val="00B967A0"/>
    <w:rsid w:val="00B967C0"/>
    <w:rsid w:val="00B9695C"/>
    <w:rsid w:val="00B96A68"/>
    <w:rsid w:val="00B96A84"/>
    <w:rsid w:val="00B96B50"/>
    <w:rsid w:val="00B96C7B"/>
    <w:rsid w:val="00B96F71"/>
    <w:rsid w:val="00B96FAB"/>
    <w:rsid w:val="00B970D5"/>
    <w:rsid w:val="00B9732E"/>
    <w:rsid w:val="00B9744B"/>
    <w:rsid w:val="00B974AC"/>
    <w:rsid w:val="00B97621"/>
    <w:rsid w:val="00B977AF"/>
    <w:rsid w:val="00B97B47"/>
    <w:rsid w:val="00B97D92"/>
    <w:rsid w:val="00B97F58"/>
    <w:rsid w:val="00BA02B7"/>
    <w:rsid w:val="00BA02D4"/>
    <w:rsid w:val="00BA03E3"/>
    <w:rsid w:val="00BA03E7"/>
    <w:rsid w:val="00BA091C"/>
    <w:rsid w:val="00BA0C7C"/>
    <w:rsid w:val="00BA0D2F"/>
    <w:rsid w:val="00BA0DB4"/>
    <w:rsid w:val="00BA0EA4"/>
    <w:rsid w:val="00BA0FD7"/>
    <w:rsid w:val="00BA1341"/>
    <w:rsid w:val="00BA14DD"/>
    <w:rsid w:val="00BA1685"/>
    <w:rsid w:val="00BA1887"/>
    <w:rsid w:val="00BA19D3"/>
    <w:rsid w:val="00BA1A72"/>
    <w:rsid w:val="00BA1D97"/>
    <w:rsid w:val="00BA277E"/>
    <w:rsid w:val="00BA28C9"/>
    <w:rsid w:val="00BA2D93"/>
    <w:rsid w:val="00BA32C6"/>
    <w:rsid w:val="00BA3334"/>
    <w:rsid w:val="00BA33E5"/>
    <w:rsid w:val="00BA34F3"/>
    <w:rsid w:val="00BA3807"/>
    <w:rsid w:val="00BA3FF8"/>
    <w:rsid w:val="00BA4202"/>
    <w:rsid w:val="00BA4469"/>
    <w:rsid w:val="00BA4478"/>
    <w:rsid w:val="00BA4504"/>
    <w:rsid w:val="00BA4760"/>
    <w:rsid w:val="00BA4939"/>
    <w:rsid w:val="00BA4980"/>
    <w:rsid w:val="00BA4B11"/>
    <w:rsid w:val="00BA4F75"/>
    <w:rsid w:val="00BA506A"/>
    <w:rsid w:val="00BA5123"/>
    <w:rsid w:val="00BA5188"/>
    <w:rsid w:val="00BA5447"/>
    <w:rsid w:val="00BA5469"/>
    <w:rsid w:val="00BA54F9"/>
    <w:rsid w:val="00BA55DD"/>
    <w:rsid w:val="00BA56CD"/>
    <w:rsid w:val="00BA58DC"/>
    <w:rsid w:val="00BA5AAB"/>
    <w:rsid w:val="00BA5AFC"/>
    <w:rsid w:val="00BA627B"/>
    <w:rsid w:val="00BA62C9"/>
    <w:rsid w:val="00BA6471"/>
    <w:rsid w:val="00BA65AC"/>
    <w:rsid w:val="00BA67C6"/>
    <w:rsid w:val="00BA6B51"/>
    <w:rsid w:val="00BA6CDE"/>
    <w:rsid w:val="00BA6F32"/>
    <w:rsid w:val="00BA72C1"/>
    <w:rsid w:val="00BA7356"/>
    <w:rsid w:val="00BA779C"/>
    <w:rsid w:val="00BA782D"/>
    <w:rsid w:val="00BA78B4"/>
    <w:rsid w:val="00BA7AD4"/>
    <w:rsid w:val="00BA7D31"/>
    <w:rsid w:val="00BB0175"/>
    <w:rsid w:val="00BB03FF"/>
    <w:rsid w:val="00BB0571"/>
    <w:rsid w:val="00BB0607"/>
    <w:rsid w:val="00BB0762"/>
    <w:rsid w:val="00BB08BB"/>
    <w:rsid w:val="00BB0F3F"/>
    <w:rsid w:val="00BB1042"/>
    <w:rsid w:val="00BB129B"/>
    <w:rsid w:val="00BB1349"/>
    <w:rsid w:val="00BB1853"/>
    <w:rsid w:val="00BB1CDE"/>
    <w:rsid w:val="00BB1DCF"/>
    <w:rsid w:val="00BB1F59"/>
    <w:rsid w:val="00BB22D6"/>
    <w:rsid w:val="00BB26B2"/>
    <w:rsid w:val="00BB2A2B"/>
    <w:rsid w:val="00BB2B7A"/>
    <w:rsid w:val="00BB2DCD"/>
    <w:rsid w:val="00BB33C2"/>
    <w:rsid w:val="00BB38F3"/>
    <w:rsid w:val="00BB3ADA"/>
    <w:rsid w:val="00BB3BD4"/>
    <w:rsid w:val="00BB3C06"/>
    <w:rsid w:val="00BB3D0A"/>
    <w:rsid w:val="00BB3D1F"/>
    <w:rsid w:val="00BB3D66"/>
    <w:rsid w:val="00BB41DA"/>
    <w:rsid w:val="00BB4A25"/>
    <w:rsid w:val="00BB4AF2"/>
    <w:rsid w:val="00BB4B6C"/>
    <w:rsid w:val="00BB4C4D"/>
    <w:rsid w:val="00BB4E97"/>
    <w:rsid w:val="00BB4F20"/>
    <w:rsid w:val="00BB5410"/>
    <w:rsid w:val="00BB5442"/>
    <w:rsid w:val="00BB56FE"/>
    <w:rsid w:val="00BB5B30"/>
    <w:rsid w:val="00BB5BE1"/>
    <w:rsid w:val="00BB5DED"/>
    <w:rsid w:val="00BB604D"/>
    <w:rsid w:val="00BB60BE"/>
    <w:rsid w:val="00BB6711"/>
    <w:rsid w:val="00BB68F0"/>
    <w:rsid w:val="00BB6F19"/>
    <w:rsid w:val="00BB6F1F"/>
    <w:rsid w:val="00BB6FDC"/>
    <w:rsid w:val="00BB71B1"/>
    <w:rsid w:val="00BB7426"/>
    <w:rsid w:val="00BB753C"/>
    <w:rsid w:val="00BB7691"/>
    <w:rsid w:val="00BB7A0B"/>
    <w:rsid w:val="00BB7DA7"/>
    <w:rsid w:val="00BB7EB4"/>
    <w:rsid w:val="00BB7FDF"/>
    <w:rsid w:val="00BC03A3"/>
    <w:rsid w:val="00BC03E0"/>
    <w:rsid w:val="00BC047D"/>
    <w:rsid w:val="00BC049D"/>
    <w:rsid w:val="00BC0534"/>
    <w:rsid w:val="00BC0767"/>
    <w:rsid w:val="00BC095B"/>
    <w:rsid w:val="00BC13F9"/>
    <w:rsid w:val="00BC1678"/>
    <w:rsid w:val="00BC1889"/>
    <w:rsid w:val="00BC1C43"/>
    <w:rsid w:val="00BC1E13"/>
    <w:rsid w:val="00BC1F3C"/>
    <w:rsid w:val="00BC1F40"/>
    <w:rsid w:val="00BC1FB8"/>
    <w:rsid w:val="00BC2019"/>
    <w:rsid w:val="00BC2504"/>
    <w:rsid w:val="00BC2669"/>
    <w:rsid w:val="00BC2704"/>
    <w:rsid w:val="00BC2750"/>
    <w:rsid w:val="00BC2BC4"/>
    <w:rsid w:val="00BC2BD5"/>
    <w:rsid w:val="00BC2C70"/>
    <w:rsid w:val="00BC2DBC"/>
    <w:rsid w:val="00BC338F"/>
    <w:rsid w:val="00BC341F"/>
    <w:rsid w:val="00BC36F9"/>
    <w:rsid w:val="00BC38BF"/>
    <w:rsid w:val="00BC3CB8"/>
    <w:rsid w:val="00BC3FC5"/>
    <w:rsid w:val="00BC4550"/>
    <w:rsid w:val="00BC458F"/>
    <w:rsid w:val="00BC490D"/>
    <w:rsid w:val="00BC49A3"/>
    <w:rsid w:val="00BC4A43"/>
    <w:rsid w:val="00BC4AD4"/>
    <w:rsid w:val="00BC4CB9"/>
    <w:rsid w:val="00BC4DFC"/>
    <w:rsid w:val="00BC4EC8"/>
    <w:rsid w:val="00BC4F2D"/>
    <w:rsid w:val="00BC5C6E"/>
    <w:rsid w:val="00BC5C80"/>
    <w:rsid w:val="00BC5CEC"/>
    <w:rsid w:val="00BC5D34"/>
    <w:rsid w:val="00BC6323"/>
    <w:rsid w:val="00BC650C"/>
    <w:rsid w:val="00BC6523"/>
    <w:rsid w:val="00BC655C"/>
    <w:rsid w:val="00BC6777"/>
    <w:rsid w:val="00BC677E"/>
    <w:rsid w:val="00BC6923"/>
    <w:rsid w:val="00BC6B37"/>
    <w:rsid w:val="00BC6CA4"/>
    <w:rsid w:val="00BC72C9"/>
    <w:rsid w:val="00BC72FE"/>
    <w:rsid w:val="00BC7386"/>
    <w:rsid w:val="00BC73B7"/>
    <w:rsid w:val="00BC7524"/>
    <w:rsid w:val="00BC75FA"/>
    <w:rsid w:val="00BC7639"/>
    <w:rsid w:val="00BC77BA"/>
    <w:rsid w:val="00BC789D"/>
    <w:rsid w:val="00BC790E"/>
    <w:rsid w:val="00BC79CE"/>
    <w:rsid w:val="00BC7A80"/>
    <w:rsid w:val="00BC7AE5"/>
    <w:rsid w:val="00BC7E70"/>
    <w:rsid w:val="00BD00AA"/>
    <w:rsid w:val="00BD00C6"/>
    <w:rsid w:val="00BD0155"/>
    <w:rsid w:val="00BD03BF"/>
    <w:rsid w:val="00BD0588"/>
    <w:rsid w:val="00BD061C"/>
    <w:rsid w:val="00BD0888"/>
    <w:rsid w:val="00BD08DC"/>
    <w:rsid w:val="00BD0A7B"/>
    <w:rsid w:val="00BD1146"/>
    <w:rsid w:val="00BD11DB"/>
    <w:rsid w:val="00BD124D"/>
    <w:rsid w:val="00BD161A"/>
    <w:rsid w:val="00BD1622"/>
    <w:rsid w:val="00BD17E7"/>
    <w:rsid w:val="00BD193C"/>
    <w:rsid w:val="00BD19BF"/>
    <w:rsid w:val="00BD1B76"/>
    <w:rsid w:val="00BD1F06"/>
    <w:rsid w:val="00BD22EF"/>
    <w:rsid w:val="00BD252E"/>
    <w:rsid w:val="00BD269B"/>
    <w:rsid w:val="00BD2712"/>
    <w:rsid w:val="00BD2753"/>
    <w:rsid w:val="00BD2779"/>
    <w:rsid w:val="00BD2976"/>
    <w:rsid w:val="00BD2A1C"/>
    <w:rsid w:val="00BD32EC"/>
    <w:rsid w:val="00BD33BF"/>
    <w:rsid w:val="00BD3CE9"/>
    <w:rsid w:val="00BD3D15"/>
    <w:rsid w:val="00BD3D63"/>
    <w:rsid w:val="00BD3F1F"/>
    <w:rsid w:val="00BD41C1"/>
    <w:rsid w:val="00BD4267"/>
    <w:rsid w:val="00BD426C"/>
    <w:rsid w:val="00BD461F"/>
    <w:rsid w:val="00BD47D2"/>
    <w:rsid w:val="00BD4838"/>
    <w:rsid w:val="00BD4F06"/>
    <w:rsid w:val="00BD50B0"/>
    <w:rsid w:val="00BD50E5"/>
    <w:rsid w:val="00BD519A"/>
    <w:rsid w:val="00BD5492"/>
    <w:rsid w:val="00BD5554"/>
    <w:rsid w:val="00BD583E"/>
    <w:rsid w:val="00BD5D52"/>
    <w:rsid w:val="00BD5F70"/>
    <w:rsid w:val="00BD66AC"/>
    <w:rsid w:val="00BD68A6"/>
    <w:rsid w:val="00BD6C5A"/>
    <w:rsid w:val="00BD719B"/>
    <w:rsid w:val="00BD71BA"/>
    <w:rsid w:val="00BD724A"/>
    <w:rsid w:val="00BD762E"/>
    <w:rsid w:val="00BD7752"/>
    <w:rsid w:val="00BD7BAC"/>
    <w:rsid w:val="00BD7C0B"/>
    <w:rsid w:val="00BD7D59"/>
    <w:rsid w:val="00BD7F20"/>
    <w:rsid w:val="00BE0019"/>
    <w:rsid w:val="00BE0100"/>
    <w:rsid w:val="00BE0171"/>
    <w:rsid w:val="00BE0235"/>
    <w:rsid w:val="00BE0750"/>
    <w:rsid w:val="00BE075F"/>
    <w:rsid w:val="00BE08C7"/>
    <w:rsid w:val="00BE0ED9"/>
    <w:rsid w:val="00BE112D"/>
    <w:rsid w:val="00BE12BD"/>
    <w:rsid w:val="00BE14E5"/>
    <w:rsid w:val="00BE1A5F"/>
    <w:rsid w:val="00BE1BB3"/>
    <w:rsid w:val="00BE1E31"/>
    <w:rsid w:val="00BE1E4E"/>
    <w:rsid w:val="00BE1EAB"/>
    <w:rsid w:val="00BE201F"/>
    <w:rsid w:val="00BE209D"/>
    <w:rsid w:val="00BE21AA"/>
    <w:rsid w:val="00BE231E"/>
    <w:rsid w:val="00BE2377"/>
    <w:rsid w:val="00BE2916"/>
    <w:rsid w:val="00BE2EE7"/>
    <w:rsid w:val="00BE3DDB"/>
    <w:rsid w:val="00BE40A8"/>
    <w:rsid w:val="00BE4723"/>
    <w:rsid w:val="00BE47B4"/>
    <w:rsid w:val="00BE489B"/>
    <w:rsid w:val="00BE48AD"/>
    <w:rsid w:val="00BE49AD"/>
    <w:rsid w:val="00BE4B8C"/>
    <w:rsid w:val="00BE4CF5"/>
    <w:rsid w:val="00BE4D5A"/>
    <w:rsid w:val="00BE4E25"/>
    <w:rsid w:val="00BE50E1"/>
    <w:rsid w:val="00BE5156"/>
    <w:rsid w:val="00BE5221"/>
    <w:rsid w:val="00BE584E"/>
    <w:rsid w:val="00BE5DB7"/>
    <w:rsid w:val="00BE5ED2"/>
    <w:rsid w:val="00BE60F5"/>
    <w:rsid w:val="00BE6197"/>
    <w:rsid w:val="00BE6637"/>
    <w:rsid w:val="00BE6933"/>
    <w:rsid w:val="00BE6A48"/>
    <w:rsid w:val="00BE6AA4"/>
    <w:rsid w:val="00BE72D2"/>
    <w:rsid w:val="00BE746D"/>
    <w:rsid w:val="00BE7498"/>
    <w:rsid w:val="00BE7696"/>
    <w:rsid w:val="00BE7841"/>
    <w:rsid w:val="00BE78A7"/>
    <w:rsid w:val="00BE7948"/>
    <w:rsid w:val="00BE7BDB"/>
    <w:rsid w:val="00BE7CEC"/>
    <w:rsid w:val="00BE7E16"/>
    <w:rsid w:val="00BF0E08"/>
    <w:rsid w:val="00BF0F91"/>
    <w:rsid w:val="00BF0FC5"/>
    <w:rsid w:val="00BF0FD7"/>
    <w:rsid w:val="00BF1157"/>
    <w:rsid w:val="00BF11AA"/>
    <w:rsid w:val="00BF11D0"/>
    <w:rsid w:val="00BF1285"/>
    <w:rsid w:val="00BF12F9"/>
    <w:rsid w:val="00BF1623"/>
    <w:rsid w:val="00BF187B"/>
    <w:rsid w:val="00BF1AF3"/>
    <w:rsid w:val="00BF1C10"/>
    <w:rsid w:val="00BF1C98"/>
    <w:rsid w:val="00BF1CEE"/>
    <w:rsid w:val="00BF1D71"/>
    <w:rsid w:val="00BF1ECF"/>
    <w:rsid w:val="00BF1F67"/>
    <w:rsid w:val="00BF20F8"/>
    <w:rsid w:val="00BF2437"/>
    <w:rsid w:val="00BF24A2"/>
    <w:rsid w:val="00BF24FE"/>
    <w:rsid w:val="00BF2731"/>
    <w:rsid w:val="00BF2947"/>
    <w:rsid w:val="00BF2CC9"/>
    <w:rsid w:val="00BF2F81"/>
    <w:rsid w:val="00BF3163"/>
    <w:rsid w:val="00BF31ED"/>
    <w:rsid w:val="00BF353B"/>
    <w:rsid w:val="00BF383E"/>
    <w:rsid w:val="00BF39EA"/>
    <w:rsid w:val="00BF3FA7"/>
    <w:rsid w:val="00BF40B6"/>
    <w:rsid w:val="00BF40F8"/>
    <w:rsid w:val="00BF41CF"/>
    <w:rsid w:val="00BF430C"/>
    <w:rsid w:val="00BF436E"/>
    <w:rsid w:val="00BF4861"/>
    <w:rsid w:val="00BF49AC"/>
    <w:rsid w:val="00BF4C7A"/>
    <w:rsid w:val="00BF4DB2"/>
    <w:rsid w:val="00BF4E0F"/>
    <w:rsid w:val="00BF5007"/>
    <w:rsid w:val="00BF528C"/>
    <w:rsid w:val="00BF5327"/>
    <w:rsid w:val="00BF56D9"/>
    <w:rsid w:val="00BF56DA"/>
    <w:rsid w:val="00BF59AD"/>
    <w:rsid w:val="00BF5D0D"/>
    <w:rsid w:val="00BF5EE7"/>
    <w:rsid w:val="00BF628F"/>
    <w:rsid w:val="00BF649E"/>
    <w:rsid w:val="00BF65B0"/>
    <w:rsid w:val="00BF65FF"/>
    <w:rsid w:val="00BF684E"/>
    <w:rsid w:val="00BF68A2"/>
    <w:rsid w:val="00BF695B"/>
    <w:rsid w:val="00BF6AE4"/>
    <w:rsid w:val="00BF6B0E"/>
    <w:rsid w:val="00BF6E5A"/>
    <w:rsid w:val="00BF730D"/>
    <w:rsid w:val="00BF7384"/>
    <w:rsid w:val="00BF7686"/>
    <w:rsid w:val="00BF791B"/>
    <w:rsid w:val="00BF79EB"/>
    <w:rsid w:val="00BF7CB6"/>
    <w:rsid w:val="00BF7DDA"/>
    <w:rsid w:val="00BF7F14"/>
    <w:rsid w:val="00C0024E"/>
    <w:rsid w:val="00C00715"/>
    <w:rsid w:val="00C008CB"/>
    <w:rsid w:val="00C00916"/>
    <w:rsid w:val="00C00B7F"/>
    <w:rsid w:val="00C00C01"/>
    <w:rsid w:val="00C00CDE"/>
    <w:rsid w:val="00C00DE6"/>
    <w:rsid w:val="00C00F97"/>
    <w:rsid w:val="00C012F6"/>
    <w:rsid w:val="00C015E6"/>
    <w:rsid w:val="00C0183D"/>
    <w:rsid w:val="00C018F9"/>
    <w:rsid w:val="00C019D6"/>
    <w:rsid w:val="00C01A60"/>
    <w:rsid w:val="00C01D93"/>
    <w:rsid w:val="00C02472"/>
    <w:rsid w:val="00C029B4"/>
    <w:rsid w:val="00C02EFC"/>
    <w:rsid w:val="00C030DB"/>
    <w:rsid w:val="00C03407"/>
    <w:rsid w:val="00C03572"/>
    <w:rsid w:val="00C0359B"/>
    <w:rsid w:val="00C03700"/>
    <w:rsid w:val="00C03719"/>
    <w:rsid w:val="00C03AE5"/>
    <w:rsid w:val="00C03B10"/>
    <w:rsid w:val="00C03B22"/>
    <w:rsid w:val="00C03BBE"/>
    <w:rsid w:val="00C03C60"/>
    <w:rsid w:val="00C03EB1"/>
    <w:rsid w:val="00C03FD3"/>
    <w:rsid w:val="00C0404F"/>
    <w:rsid w:val="00C04054"/>
    <w:rsid w:val="00C04331"/>
    <w:rsid w:val="00C0449D"/>
    <w:rsid w:val="00C0453B"/>
    <w:rsid w:val="00C047C0"/>
    <w:rsid w:val="00C04971"/>
    <w:rsid w:val="00C04C03"/>
    <w:rsid w:val="00C04CEC"/>
    <w:rsid w:val="00C04ED0"/>
    <w:rsid w:val="00C04F16"/>
    <w:rsid w:val="00C04FF9"/>
    <w:rsid w:val="00C051E7"/>
    <w:rsid w:val="00C057FB"/>
    <w:rsid w:val="00C05849"/>
    <w:rsid w:val="00C05926"/>
    <w:rsid w:val="00C05AB6"/>
    <w:rsid w:val="00C05D81"/>
    <w:rsid w:val="00C05EED"/>
    <w:rsid w:val="00C063E3"/>
    <w:rsid w:val="00C06426"/>
    <w:rsid w:val="00C06563"/>
    <w:rsid w:val="00C066A9"/>
    <w:rsid w:val="00C06765"/>
    <w:rsid w:val="00C067A8"/>
    <w:rsid w:val="00C0681C"/>
    <w:rsid w:val="00C069D1"/>
    <w:rsid w:val="00C06AA9"/>
    <w:rsid w:val="00C06C23"/>
    <w:rsid w:val="00C06DBF"/>
    <w:rsid w:val="00C06DC5"/>
    <w:rsid w:val="00C07323"/>
    <w:rsid w:val="00C0737C"/>
    <w:rsid w:val="00C07459"/>
    <w:rsid w:val="00C0749A"/>
    <w:rsid w:val="00C0785A"/>
    <w:rsid w:val="00C07897"/>
    <w:rsid w:val="00C079B4"/>
    <w:rsid w:val="00C07F69"/>
    <w:rsid w:val="00C07FA7"/>
    <w:rsid w:val="00C10381"/>
    <w:rsid w:val="00C10473"/>
    <w:rsid w:val="00C104AE"/>
    <w:rsid w:val="00C104BF"/>
    <w:rsid w:val="00C10644"/>
    <w:rsid w:val="00C10AD2"/>
    <w:rsid w:val="00C10DE4"/>
    <w:rsid w:val="00C10DFA"/>
    <w:rsid w:val="00C114F8"/>
    <w:rsid w:val="00C12126"/>
    <w:rsid w:val="00C1216A"/>
    <w:rsid w:val="00C122BE"/>
    <w:rsid w:val="00C122C6"/>
    <w:rsid w:val="00C12532"/>
    <w:rsid w:val="00C12B47"/>
    <w:rsid w:val="00C12C92"/>
    <w:rsid w:val="00C12CBB"/>
    <w:rsid w:val="00C12E3C"/>
    <w:rsid w:val="00C1364F"/>
    <w:rsid w:val="00C137BB"/>
    <w:rsid w:val="00C13981"/>
    <w:rsid w:val="00C13BD5"/>
    <w:rsid w:val="00C13CD8"/>
    <w:rsid w:val="00C141EE"/>
    <w:rsid w:val="00C14553"/>
    <w:rsid w:val="00C145B8"/>
    <w:rsid w:val="00C1469F"/>
    <w:rsid w:val="00C148FB"/>
    <w:rsid w:val="00C14EF6"/>
    <w:rsid w:val="00C14F80"/>
    <w:rsid w:val="00C1544D"/>
    <w:rsid w:val="00C15B1F"/>
    <w:rsid w:val="00C15B7F"/>
    <w:rsid w:val="00C15CCA"/>
    <w:rsid w:val="00C15CE5"/>
    <w:rsid w:val="00C15E2D"/>
    <w:rsid w:val="00C15E97"/>
    <w:rsid w:val="00C1618E"/>
    <w:rsid w:val="00C165D3"/>
    <w:rsid w:val="00C165F5"/>
    <w:rsid w:val="00C166BF"/>
    <w:rsid w:val="00C16BC3"/>
    <w:rsid w:val="00C16C79"/>
    <w:rsid w:val="00C16D21"/>
    <w:rsid w:val="00C16D93"/>
    <w:rsid w:val="00C170B0"/>
    <w:rsid w:val="00C17141"/>
    <w:rsid w:val="00C1722D"/>
    <w:rsid w:val="00C172B0"/>
    <w:rsid w:val="00C17391"/>
    <w:rsid w:val="00C173AC"/>
    <w:rsid w:val="00C174B9"/>
    <w:rsid w:val="00C17571"/>
    <w:rsid w:val="00C17681"/>
    <w:rsid w:val="00C17847"/>
    <w:rsid w:val="00C17882"/>
    <w:rsid w:val="00C17E5A"/>
    <w:rsid w:val="00C17FC3"/>
    <w:rsid w:val="00C2068D"/>
    <w:rsid w:val="00C20975"/>
    <w:rsid w:val="00C20A59"/>
    <w:rsid w:val="00C20B4A"/>
    <w:rsid w:val="00C20B8F"/>
    <w:rsid w:val="00C20F5D"/>
    <w:rsid w:val="00C2114E"/>
    <w:rsid w:val="00C21268"/>
    <w:rsid w:val="00C2147B"/>
    <w:rsid w:val="00C21D47"/>
    <w:rsid w:val="00C21DE1"/>
    <w:rsid w:val="00C21E27"/>
    <w:rsid w:val="00C21F37"/>
    <w:rsid w:val="00C22177"/>
    <w:rsid w:val="00C2226C"/>
    <w:rsid w:val="00C2235B"/>
    <w:rsid w:val="00C224B2"/>
    <w:rsid w:val="00C2279E"/>
    <w:rsid w:val="00C228C8"/>
    <w:rsid w:val="00C22949"/>
    <w:rsid w:val="00C22B0C"/>
    <w:rsid w:val="00C22B2D"/>
    <w:rsid w:val="00C22B42"/>
    <w:rsid w:val="00C22C95"/>
    <w:rsid w:val="00C22E63"/>
    <w:rsid w:val="00C22FCF"/>
    <w:rsid w:val="00C2325D"/>
    <w:rsid w:val="00C2327D"/>
    <w:rsid w:val="00C23286"/>
    <w:rsid w:val="00C233D2"/>
    <w:rsid w:val="00C23985"/>
    <w:rsid w:val="00C23A84"/>
    <w:rsid w:val="00C23B62"/>
    <w:rsid w:val="00C23E16"/>
    <w:rsid w:val="00C23E27"/>
    <w:rsid w:val="00C24013"/>
    <w:rsid w:val="00C24092"/>
    <w:rsid w:val="00C249AC"/>
    <w:rsid w:val="00C24B5D"/>
    <w:rsid w:val="00C24BBE"/>
    <w:rsid w:val="00C253AE"/>
    <w:rsid w:val="00C25488"/>
    <w:rsid w:val="00C254D0"/>
    <w:rsid w:val="00C259E6"/>
    <w:rsid w:val="00C25A93"/>
    <w:rsid w:val="00C25DE6"/>
    <w:rsid w:val="00C25F86"/>
    <w:rsid w:val="00C25FCC"/>
    <w:rsid w:val="00C26182"/>
    <w:rsid w:val="00C26183"/>
    <w:rsid w:val="00C264B6"/>
    <w:rsid w:val="00C26E25"/>
    <w:rsid w:val="00C26FF0"/>
    <w:rsid w:val="00C27003"/>
    <w:rsid w:val="00C273E3"/>
    <w:rsid w:val="00C27441"/>
    <w:rsid w:val="00C274FD"/>
    <w:rsid w:val="00C27811"/>
    <w:rsid w:val="00C27C1D"/>
    <w:rsid w:val="00C27CA9"/>
    <w:rsid w:val="00C27DD5"/>
    <w:rsid w:val="00C300AA"/>
    <w:rsid w:val="00C300B7"/>
    <w:rsid w:val="00C30299"/>
    <w:rsid w:val="00C308CD"/>
    <w:rsid w:val="00C30A64"/>
    <w:rsid w:val="00C30B8F"/>
    <w:rsid w:val="00C30ED8"/>
    <w:rsid w:val="00C30FCC"/>
    <w:rsid w:val="00C3116A"/>
    <w:rsid w:val="00C311EB"/>
    <w:rsid w:val="00C31412"/>
    <w:rsid w:val="00C31413"/>
    <w:rsid w:val="00C314B3"/>
    <w:rsid w:val="00C3160A"/>
    <w:rsid w:val="00C31E6F"/>
    <w:rsid w:val="00C31E78"/>
    <w:rsid w:val="00C32575"/>
    <w:rsid w:val="00C326B6"/>
    <w:rsid w:val="00C32728"/>
    <w:rsid w:val="00C32900"/>
    <w:rsid w:val="00C32968"/>
    <w:rsid w:val="00C32A55"/>
    <w:rsid w:val="00C32A8A"/>
    <w:rsid w:val="00C32E11"/>
    <w:rsid w:val="00C32E1E"/>
    <w:rsid w:val="00C32EDB"/>
    <w:rsid w:val="00C32EFA"/>
    <w:rsid w:val="00C331A6"/>
    <w:rsid w:val="00C331DF"/>
    <w:rsid w:val="00C33480"/>
    <w:rsid w:val="00C33661"/>
    <w:rsid w:val="00C33746"/>
    <w:rsid w:val="00C33A1D"/>
    <w:rsid w:val="00C340B0"/>
    <w:rsid w:val="00C341D5"/>
    <w:rsid w:val="00C343C8"/>
    <w:rsid w:val="00C3463C"/>
    <w:rsid w:val="00C3476F"/>
    <w:rsid w:val="00C348FC"/>
    <w:rsid w:val="00C349BD"/>
    <w:rsid w:val="00C34CA0"/>
    <w:rsid w:val="00C35546"/>
    <w:rsid w:val="00C35671"/>
    <w:rsid w:val="00C357FC"/>
    <w:rsid w:val="00C35887"/>
    <w:rsid w:val="00C35B1F"/>
    <w:rsid w:val="00C35B7E"/>
    <w:rsid w:val="00C35C72"/>
    <w:rsid w:val="00C35D3A"/>
    <w:rsid w:val="00C36101"/>
    <w:rsid w:val="00C36156"/>
    <w:rsid w:val="00C36299"/>
    <w:rsid w:val="00C363A3"/>
    <w:rsid w:val="00C36430"/>
    <w:rsid w:val="00C3648C"/>
    <w:rsid w:val="00C364DB"/>
    <w:rsid w:val="00C36527"/>
    <w:rsid w:val="00C369D4"/>
    <w:rsid w:val="00C36C02"/>
    <w:rsid w:val="00C36C32"/>
    <w:rsid w:val="00C36E0D"/>
    <w:rsid w:val="00C37416"/>
    <w:rsid w:val="00C3748F"/>
    <w:rsid w:val="00C3772A"/>
    <w:rsid w:val="00C377D5"/>
    <w:rsid w:val="00C37EF1"/>
    <w:rsid w:val="00C37FBD"/>
    <w:rsid w:val="00C40110"/>
    <w:rsid w:val="00C40352"/>
    <w:rsid w:val="00C40541"/>
    <w:rsid w:val="00C40E1B"/>
    <w:rsid w:val="00C41049"/>
    <w:rsid w:val="00C4138E"/>
    <w:rsid w:val="00C4173E"/>
    <w:rsid w:val="00C417DA"/>
    <w:rsid w:val="00C41847"/>
    <w:rsid w:val="00C41936"/>
    <w:rsid w:val="00C420B1"/>
    <w:rsid w:val="00C420DB"/>
    <w:rsid w:val="00C421C5"/>
    <w:rsid w:val="00C42238"/>
    <w:rsid w:val="00C42378"/>
    <w:rsid w:val="00C423A7"/>
    <w:rsid w:val="00C4272A"/>
    <w:rsid w:val="00C429D3"/>
    <w:rsid w:val="00C42ADE"/>
    <w:rsid w:val="00C42AE5"/>
    <w:rsid w:val="00C42B40"/>
    <w:rsid w:val="00C42C04"/>
    <w:rsid w:val="00C43017"/>
    <w:rsid w:val="00C43115"/>
    <w:rsid w:val="00C43186"/>
    <w:rsid w:val="00C431B6"/>
    <w:rsid w:val="00C433D6"/>
    <w:rsid w:val="00C437E0"/>
    <w:rsid w:val="00C438AD"/>
    <w:rsid w:val="00C43944"/>
    <w:rsid w:val="00C43A59"/>
    <w:rsid w:val="00C43A89"/>
    <w:rsid w:val="00C43C66"/>
    <w:rsid w:val="00C440DB"/>
    <w:rsid w:val="00C44704"/>
    <w:rsid w:val="00C447D0"/>
    <w:rsid w:val="00C448E7"/>
    <w:rsid w:val="00C448E8"/>
    <w:rsid w:val="00C449E8"/>
    <w:rsid w:val="00C44AD7"/>
    <w:rsid w:val="00C44C09"/>
    <w:rsid w:val="00C44CF9"/>
    <w:rsid w:val="00C44D90"/>
    <w:rsid w:val="00C44F46"/>
    <w:rsid w:val="00C45124"/>
    <w:rsid w:val="00C4518F"/>
    <w:rsid w:val="00C4520C"/>
    <w:rsid w:val="00C455E0"/>
    <w:rsid w:val="00C4561B"/>
    <w:rsid w:val="00C45889"/>
    <w:rsid w:val="00C4594D"/>
    <w:rsid w:val="00C459F5"/>
    <w:rsid w:val="00C45A45"/>
    <w:rsid w:val="00C45B4E"/>
    <w:rsid w:val="00C45C21"/>
    <w:rsid w:val="00C461C7"/>
    <w:rsid w:val="00C463E6"/>
    <w:rsid w:val="00C464FC"/>
    <w:rsid w:val="00C46626"/>
    <w:rsid w:val="00C46770"/>
    <w:rsid w:val="00C467CE"/>
    <w:rsid w:val="00C467F8"/>
    <w:rsid w:val="00C46846"/>
    <w:rsid w:val="00C46A6F"/>
    <w:rsid w:val="00C46B4E"/>
    <w:rsid w:val="00C471E8"/>
    <w:rsid w:val="00C472ED"/>
    <w:rsid w:val="00C47325"/>
    <w:rsid w:val="00C473A1"/>
    <w:rsid w:val="00C4776C"/>
    <w:rsid w:val="00C477D4"/>
    <w:rsid w:val="00C4799A"/>
    <w:rsid w:val="00C47A34"/>
    <w:rsid w:val="00C47DBE"/>
    <w:rsid w:val="00C5014C"/>
    <w:rsid w:val="00C50238"/>
    <w:rsid w:val="00C50322"/>
    <w:rsid w:val="00C5053F"/>
    <w:rsid w:val="00C5065D"/>
    <w:rsid w:val="00C50B03"/>
    <w:rsid w:val="00C50C53"/>
    <w:rsid w:val="00C50CAE"/>
    <w:rsid w:val="00C50CE5"/>
    <w:rsid w:val="00C5124E"/>
    <w:rsid w:val="00C514BE"/>
    <w:rsid w:val="00C51761"/>
    <w:rsid w:val="00C52024"/>
    <w:rsid w:val="00C52031"/>
    <w:rsid w:val="00C522D2"/>
    <w:rsid w:val="00C525B2"/>
    <w:rsid w:val="00C525B9"/>
    <w:rsid w:val="00C52682"/>
    <w:rsid w:val="00C5273E"/>
    <w:rsid w:val="00C529E7"/>
    <w:rsid w:val="00C52B44"/>
    <w:rsid w:val="00C52D48"/>
    <w:rsid w:val="00C52EA4"/>
    <w:rsid w:val="00C53297"/>
    <w:rsid w:val="00C5352B"/>
    <w:rsid w:val="00C53CC1"/>
    <w:rsid w:val="00C53E69"/>
    <w:rsid w:val="00C54163"/>
    <w:rsid w:val="00C543FA"/>
    <w:rsid w:val="00C54499"/>
    <w:rsid w:val="00C54ED9"/>
    <w:rsid w:val="00C54F24"/>
    <w:rsid w:val="00C54FB6"/>
    <w:rsid w:val="00C55261"/>
    <w:rsid w:val="00C554CE"/>
    <w:rsid w:val="00C555DE"/>
    <w:rsid w:val="00C55647"/>
    <w:rsid w:val="00C556D0"/>
    <w:rsid w:val="00C55B94"/>
    <w:rsid w:val="00C55B98"/>
    <w:rsid w:val="00C55DC3"/>
    <w:rsid w:val="00C55F43"/>
    <w:rsid w:val="00C560B8"/>
    <w:rsid w:val="00C5622A"/>
    <w:rsid w:val="00C563D1"/>
    <w:rsid w:val="00C56575"/>
    <w:rsid w:val="00C565F6"/>
    <w:rsid w:val="00C56B8D"/>
    <w:rsid w:val="00C56C04"/>
    <w:rsid w:val="00C56C6B"/>
    <w:rsid w:val="00C56DAC"/>
    <w:rsid w:val="00C56E79"/>
    <w:rsid w:val="00C56EA5"/>
    <w:rsid w:val="00C57016"/>
    <w:rsid w:val="00C5701D"/>
    <w:rsid w:val="00C57084"/>
    <w:rsid w:val="00C5711A"/>
    <w:rsid w:val="00C5712C"/>
    <w:rsid w:val="00C5734F"/>
    <w:rsid w:val="00C57384"/>
    <w:rsid w:val="00C574AC"/>
    <w:rsid w:val="00C574E7"/>
    <w:rsid w:val="00C576AC"/>
    <w:rsid w:val="00C578E0"/>
    <w:rsid w:val="00C57ABA"/>
    <w:rsid w:val="00C57C89"/>
    <w:rsid w:val="00C57DBA"/>
    <w:rsid w:val="00C60492"/>
    <w:rsid w:val="00C60619"/>
    <w:rsid w:val="00C608D7"/>
    <w:rsid w:val="00C60C85"/>
    <w:rsid w:val="00C60E77"/>
    <w:rsid w:val="00C60FE3"/>
    <w:rsid w:val="00C612A5"/>
    <w:rsid w:val="00C6132C"/>
    <w:rsid w:val="00C61544"/>
    <w:rsid w:val="00C618F5"/>
    <w:rsid w:val="00C6194E"/>
    <w:rsid w:val="00C61B9F"/>
    <w:rsid w:val="00C61BF7"/>
    <w:rsid w:val="00C62090"/>
    <w:rsid w:val="00C62187"/>
    <w:rsid w:val="00C6245A"/>
    <w:rsid w:val="00C62479"/>
    <w:rsid w:val="00C626D3"/>
    <w:rsid w:val="00C627FD"/>
    <w:rsid w:val="00C62847"/>
    <w:rsid w:val="00C62AA0"/>
    <w:rsid w:val="00C62DE6"/>
    <w:rsid w:val="00C631F0"/>
    <w:rsid w:val="00C63520"/>
    <w:rsid w:val="00C63C28"/>
    <w:rsid w:val="00C63D46"/>
    <w:rsid w:val="00C640E2"/>
    <w:rsid w:val="00C64184"/>
    <w:rsid w:val="00C64308"/>
    <w:rsid w:val="00C645E8"/>
    <w:rsid w:val="00C64864"/>
    <w:rsid w:val="00C648CC"/>
    <w:rsid w:val="00C64A1B"/>
    <w:rsid w:val="00C64AB7"/>
    <w:rsid w:val="00C64D7C"/>
    <w:rsid w:val="00C64FD4"/>
    <w:rsid w:val="00C651D8"/>
    <w:rsid w:val="00C65506"/>
    <w:rsid w:val="00C659BB"/>
    <w:rsid w:val="00C662F4"/>
    <w:rsid w:val="00C664F7"/>
    <w:rsid w:val="00C669C5"/>
    <w:rsid w:val="00C66D22"/>
    <w:rsid w:val="00C66EB4"/>
    <w:rsid w:val="00C66F28"/>
    <w:rsid w:val="00C66F9F"/>
    <w:rsid w:val="00C6778A"/>
    <w:rsid w:val="00C67B0D"/>
    <w:rsid w:val="00C7010E"/>
    <w:rsid w:val="00C70259"/>
    <w:rsid w:val="00C702D7"/>
    <w:rsid w:val="00C70597"/>
    <w:rsid w:val="00C70CAE"/>
    <w:rsid w:val="00C7111C"/>
    <w:rsid w:val="00C711C9"/>
    <w:rsid w:val="00C71234"/>
    <w:rsid w:val="00C712C7"/>
    <w:rsid w:val="00C713D0"/>
    <w:rsid w:val="00C71422"/>
    <w:rsid w:val="00C7188B"/>
    <w:rsid w:val="00C718DE"/>
    <w:rsid w:val="00C718F5"/>
    <w:rsid w:val="00C71A73"/>
    <w:rsid w:val="00C71D78"/>
    <w:rsid w:val="00C71E99"/>
    <w:rsid w:val="00C71EC3"/>
    <w:rsid w:val="00C720C8"/>
    <w:rsid w:val="00C723C3"/>
    <w:rsid w:val="00C72AAC"/>
    <w:rsid w:val="00C72E4F"/>
    <w:rsid w:val="00C73181"/>
    <w:rsid w:val="00C73212"/>
    <w:rsid w:val="00C73223"/>
    <w:rsid w:val="00C733C3"/>
    <w:rsid w:val="00C73669"/>
    <w:rsid w:val="00C738BF"/>
    <w:rsid w:val="00C73A5A"/>
    <w:rsid w:val="00C73C8D"/>
    <w:rsid w:val="00C73CA7"/>
    <w:rsid w:val="00C73D06"/>
    <w:rsid w:val="00C73F9B"/>
    <w:rsid w:val="00C74151"/>
    <w:rsid w:val="00C741F5"/>
    <w:rsid w:val="00C74450"/>
    <w:rsid w:val="00C74462"/>
    <w:rsid w:val="00C7473A"/>
    <w:rsid w:val="00C7480F"/>
    <w:rsid w:val="00C74B6E"/>
    <w:rsid w:val="00C74B95"/>
    <w:rsid w:val="00C74DC9"/>
    <w:rsid w:val="00C75123"/>
    <w:rsid w:val="00C75159"/>
    <w:rsid w:val="00C751FF"/>
    <w:rsid w:val="00C754D3"/>
    <w:rsid w:val="00C75972"/>
    <w:rsid w:val="00C75983"/>
    <w:rsid w:val="00C75A67"/>
    <w:rsid w:val="00C75BAA"/>
    <w:rsid w:val="00C75ED4"/>
    <w:rsid w:val="00C75FBA"/>
    <w:rsid w:val="00C76223"/>
    <w:rsid w:val="00C76486"/>
    <w:rsid w:val="00C765D6"/>
    <w:rsid w:val="00C76726"/>
    <w:rsid w:val="00C769FA"/>
    <w:rsid w:val="00C76A0F"/>
    <w:rsid w:val="00C76BA8"/>
    <w:rsid w:val="00C76C86"/>
    <w:rsid w:val="00C76DCA"/>
    <w:rsid w:val="00C770E5"/>
    <w:rsid w:val="00C777D8"/>
    <w:rsid w:val="00C77C98"/>
    <w:rsid w:val="00C77F73"/>
    <w:rsid w:val="00C8016C"/>
    <w:rsid w:val="00C80188"/>
    <w:rsid w:val="00C801D2"/>
    <w:rsid w:val="00C8023A"/>
    <w:rsid w:val="00C8066A"/>
    <w:rsid w:val="00C8067D"/>
    <w:rsid w:val="00C80CED"/>
    <w:rsid w:val="00C80F66"/>
    <w:rsid w:val="00C80FF7"/>
    <w:rsid w:val="00C81149"/>
    <w:rsid w:val="00C812E6"/>
    <w:rsid w:val="00C81687"/>
    <w:rsid w:val="00C81927"/>
    <w:rsid w:val="00C81941"/>
    <w:rsid w:val="00C81F32"/>
    <w:rsid w:val="00C82085"/>
    <w:rsid w:val="00C82223"/>
    <w:rsid w:val="00C8237B"/>
    <w:rsid w:val="00C82507"/>
    <w:rsid w:val="00C82562"/>
    <w:rsid w:val="00C826F8"/>
    <w:rsid w:val="00C8282D"/>
    <w:rsid w:val="00C828EA"/>
    <w:rsid w:val="00C829D4"/>
    <w:rsid w:val="00C82AAA"/>
    <w:rsid w:val="00C82B11"/>
    <w:rsid w:val="00C82B2A"/>
    <w:rsid w:val="00C82E8E"/>
    <w:rsid w:val="00C82F69"/>
    <w:rsid w:val="00C8331B"/>
    <w:rsid w:val="00C8342F"/>
    <w:rsid w:val="00C83679"/>
    <w:rsid w:val="00C836AC"/>
    <w:rsid w:val="00C83939"/>
    <w:rsid w:val="00C83AFB"/>
    <w:rsid w:val="00C83DBD"/>
    <w:rsid w:val="00C83E78"/>
    <w:rsid w:val="00C8421C"/>
    <w:rsid w:val="00C84453"/>
    <w:rsid w:val="00C849A3"/>
    <w:rsid w:val="00C84ACE"/>
    <w:rsid w:val="00C84C8A"/>
    <w:rsid w:val="00C84F63"/>
    <w:rsid w:val="00C84F99"/>
    <w:rsid w:val="00C85132"/>
    <w:rsid w:val="00C8520A"/>
    <w:rsid w:val="00C8533C"/>
    <w:rsid w:val="00C854C3"/>
    <w:rsid w:val="00C8599D"/>
    <w:rsid w:val="00C85E6D"/>
    <w:rsid w:val="00C862CA"/>
    <w:rsid w:val="00C8630E"/>
    <w:rsid w:val="00C86332"/>
    <w:rsid w:val="00C864A0"/>
    <w:rsid w:val="00C86774"/>
    <w:rsid w:val="00C8677E"/>
    <w:rsid w:val="00C869A2"/>
    <w:rsid w:val="00C86DFC"/>
    <w:rsid w:val="00C870F6"/>
    <w:rsid w:val="00C871CD"/>
    <w:rsid w:val="00C873A2"/>
    <w:rsid w:val="00C87544"/>
    <w:rsid w:val="00C8770F"/>
    <w:rsid w:val="00C87944"/>
    <w:rsid w:val="00C87B9D"/>
    <w:rsid w:val="00C87CFC"/>
    <w:rsid w:val="00C87EFC"/>
    <w:rsid w:val="00C87F7A"/>
    <w:rsid w:val="00C90576"/>
    <w:rsid w:val="00C90587"/>
    <w:rsid w:val="00C905C5"/>
    <w:rsid w:val="00C90842"/>
    <w:rsid w:val="00C90985"/>
    <w:rsid w:val="00C90AEB"/>
    <w:rsid w:val="00C90BDB"/>
    <w:rsid w:val="00C90CD0"/>
    <w:rsid w:val="00C90D44"/>
    <w:rsid w:val="00C91188"/>
    <w:rsid w:val="00C9123D"/>
    <w:rsid w:val="00C91245"/>
    <w:rsid w:val="00C913B7"/>
    <w:rsid w:val="00C91680"/>
    <w:rsid w:val="00C917B7"/>
    <w:rsid w:val="00C919D2"/>
    <w:rsid w:val="00C91A9D"/>
    <w:rsid w:val="00C91B80"/>
    <w:rsid w:val="00C91CFA"/>
    <w:rsid w:val="00C91FF4"/>
    <w:rsid w:val="00C9229D"/>
    <w:rsid w:val="00C9244E"/>
    <w:rsid w:val="00C92563"/>
    <w:rsid w:val="00C9261B"/>
    <w:rsid w:val="00C9267A"/>
    <w:rsid w:val="00C9284D"/>
    <w:rsid w:val="00C92978"/>
    <w:rsid w:val="00C92D2E"/>
    <w:rsid w:val="00C92DEE"/>
    <w:rsid w:val="00C92E08"/>
    <w:rsid w:val="00C92E5C"/>
    <w:rsid w:val="00C93010"/>
    <w:rsid w:val="00C9308A"/>
    <w:rsid w:val="00C93419"/>
    <w:rsid w:val="00C9356E"/>
    <w:rsid w:val="00C93B12"/>
    <w:rsid w:val="00C93DAF"/>
    <w:rsid w:val="00C93E51"/>
    <w:rsid w:val="00C94254"/>
    <w:rsid w:val="00C942B1"/>
    <w:rsid w:val="00C9470F"/>
    <w:rsid w:val="00C94CCE"/>
    <w:rsid w:val="00C94D70"/>
    <w:rsid w:val="00C9516E"/>
    <w:rsid w:val="00C953F0"/>
    <w:rsid w:val="00C95426"/>
    <w:rsid w:val="00C959E0"/>
    <w:rsid w:val="00C95AC4"/>
    <w:rsid w:val="00C95CA2"/>
    <w:rsid w:val="00C95D13"/>
    <w:rsid w:val="00C962A0"/>
    <w:rsid w:val="00C9634C"/>
    <w:rsid w:val="00C9636A"/>
    <w:rsid w:val="00C964DD"/>
    <w:rsid w:val="00C966BB"/>
    <w:rsid w:val="00C96BB7"/>
    <w:rsid w:val="00C96EAA"/>
    <w:rsid w:val="00C96EEB"/>
    <w:rsid w:val="00C970DC"/>
    <w:rsid w:val="00C97285"/>
    <w:rsid w:val="00C97303"/>
    <w:rsid w:val="00C973E6"/>
    <w:rsid w:val="00CA01D2"/>
    <w:rsid w:val="00CA0491"/>
    <w:rsid w:val="00CA050E"/>
    <w:rsid w:val="00CA066E"/>
    <w:rsid w:val="00CA08AA"/>
    <w:rsid w:val="00CA09FB"/>
    <w:rsid w:val="00CA0A27"/>
    <w:rsid w:val="00CA0A7A"/>
    <w:rsid w:val="00CA0D9D"/>
    <w:rsid w:val="00CA0EED"/>
    <w:rsid w:val="00CA1425"/>
    <w:rsid w:val="00CA1476"/>
    <w:rsid w:val="00CA15A9"/>
    <w:rsid w:val="00CA1752"/>
    <w:rsid w:val="00CA19C6"/>
    <w:rsid w:val="00CA1C73"/>
    <w:rsid w:val="00CA2021"/>
    <w:rsid w:val="00CA2066"/>
    <w:rsid w:val="00CA2197"/>
    <w:rsid w:val="00CA23DE"/>
    <w:rsid w:val="00CA240B"/>
    <w:rsid w:val="00CA2900"/>
    <w:rsid w:val="00CA2CC0"/>
    <w:rsid w:val="00CA2D2C"/>
    <w:rsid w:val="00CA2DED"/>
    <w:rsid w:val="00CA2F7B"/>
    <w:rsid w:val="00CA30BE"/>
    <w:rsid w:val="00CA319B"/>
    <w:rsid w:val="00CA35E1"/>
    <w:rsid w:val="00CA3612"/>
    <w:rsid w:val="00CA3682"/>
    <w:rsid w:val="00CA36B2"/>
    <w:rsid w:val="00CA379F"/>
    <w:rsid w:val="00CA3A16"/>
    <w:rsid w:val="00CA3F4E"/>
    <w:rsid w:val="00CA416F"/>
    <w:rsid w:val="00CA42B8"/>
    <w:rsid w:val="00CA4365"/>
    <w:rsid w:val="00CA4567"/>
    <w:rsid w:val="00CA47DF"/>
    <w:rsid w:val="00CA4850"/>
    <w:rsid w:val="00CA485C"/>
    <w:rsid w:val="00CA48B6"/>
    <w:rsid w:val="00CA4A83"/>
    <w:rsid w:val="00CA4AC9"/>
    <w:rsid w:val="00CA4B3B"/>
    <w:rsid w:val="00CA5307"/>
    <w:rsid w:val="00CA537B"/>
    <w:rsid w:val="00CA568A"/>
    <w:rsid w:val="00CA5711"/>
    <w:rsid w:val="00CA5ADB"/>
    <w:rsid w:val="00CA5F03"/>
    <w:rsid w:val="00CA63BA"/>
    <w:rsid w:val="00CA675A"/>
    <w:rsid w:val="00CA679D"/>
    <w:rsid w:val="00CA6A41"/>
    <w:rsid w:val="00CA6AD9"/>
    <w:rsid w:val="00CA6C87"/>
    <w:rsid w:val="00CA6E8A"/>
    <w:rsid w:val="00CA705F"/>
    <w:rsid w:val="00CA73F8"/>
    <w:rsid w:val="00CA753C"/>
    <w:rsid w:val="00CA783E"/>
    <w:rsid w:val="00CA7ADF"/>
    <w:rsid w:val="00CA7B02"/>
    <w:rsid w:val="00CA7B08"/>
    <w:rsid w:val="00CA7B46"/>
    <w:rsid w:val="00CA7BDD"/>
    <w:rsid w:val="00CB01D4"/>
    <w:rsid w:val="00CB07F9"/>
    <w:rsid w:val="00CB0A56"/>
    <w:rsid w:val="00CB0AE2"/>
    <w:rsid w:val="00CB0BA1"/>
    <w:rsid w:val="00CB1397"/>
    <w:rsid w:val="00CB13D0"/>
    <w:rsid w:val="00CB16CC"/>
    <w:rsid w:val="00CB192F"/>
    <w:rsid w:val="00CB1A93"/>
    <w:rsid w:val="00CB1EB4"/>
    <w:rsid w:val="00CB243E"/>
    <w:rsid w:val="00CB29BD"/>
    <w:rsid w:val="00CB2BD2"/>
    <w:rsid w:val="00CB2C79"/>
    <w:rsid w:val="00CB3AC1"/>
    <w:rsid w:val="00CB3DAA"/>
    <w:rsid w:val="00CB40D3"/>
    <w:rsid w:val="00CB42BF"/>
    <w:rsid w:val="00CB44D3"/>
    <w:rsid w:val="00CB4641"/>
    <w:rsid w:val="00CB46DC"/>
    <w:rsid w:val="00CB4951"/>
    <w:rsid w:val="00CB4961"/>
    <w:rsid w:val="00CB4E98"/>
    <w:rsid w:val="00CB5141"/>
    <w:rsid w:val="00CB524F"/>
    <w:rsid w:val="00CB5265"/>
    <w:rsid w:val="00CB5467"/>
    <w:rsid w:val="00CB58B6"/>
    <w:rsid w:val="00CB592E"/>
    <w:rsid w:val="00CB5B50"/>
    <w:rsid w:val="00CB6082"/>
    <w:rsid w:val="00CB6094"/>
    <w:rsid w:val="00CB6407"/>
    <w:rsid w:val="00CB6418"/>
    <w:rsid w:val="00CB6604"/>
    <w:rsid w:val="00CB69FA"/>
    <w:rsid w:val="00CB6BF7"/>
    <w:rsid w:val="00CB6C41"/>
    <w:rsid w:val="00CB6E67"/>
    <w:rsid w:val="00CB7093"/>
    <w:rsid w:val="00CB724C"/>
    <w:rsid w:val="00CB727A"/>
    <w:rsid w:val="00CB7881"/>
    <w:rsid w:val="00CB7978"/>
    <w:rsid w:val="00CB79D4"/>
    <w:rsid w:val="00CB7F02"/>
    <w:rsid w:val="00CC0170"/>
    <w:rsid w:val="00CC0255"/>
    <w:rsid w:val="00CC04A0"/>
    <w:rsid w:val="00CC06D1"/>
    <w:rsid w:val="00CC0841"/>
    <w:rsid w:val="00CC0D1D"/>
    <w:rsid w:val="00CC0F65"/>
    <w:rsid w:val="00CC0FA4"/>
    <w:rsid w:val="00CC0FAC"/>
    <w:rsid w:val="00CC0FB5"/>
    <w:rsid w:val="00CC1041"/>
    <w:rsid w:val="00CC110B"/>
    <w:rsid w:val="00CC12A7"/>
    <w:rsid w:val="00CC1826"/>
    <w:rsid w:val="00CC19F8"/>
    <w:rsid w:val="00CC1A51"/>
    <w:rsid w:val="00CC1AD6"/>
    <w:rsid w:val="00CC1DE6"/>
    <w:rsid w:val="00CC237C"/>
    <w:rsid w:val="00CC27B4"/>
    <w:rsid w:val="00CC2B71"/>
    <w:rsid w:val="00CC2BAA"/>
    <w:rsid w:val="00CC2CFD"/>
    <w:rsid w:val="00CC2D28"/>
    <w:rsid w:val="00CC2E71"/>
    <w:rsid w:val="00CC3180"/>
    <w:rsid w:val="00CC32A6"/>
    <w:rsid w:val="00CC3556"/>
    <w:rsid w:val="00CC3663"/>
    <w:rsid w:val="00CC366B"/>
    <w:rsid w:val="00CC3754"/>
    <w:rsid w:val="00CC3761"/>
    <w:rsid w:val="00CC3787"/>
    <w:rsid w:val="00CC3B72"/>
    <w:rsid w:val="00CC3DA3"/>
    <w:rsid w:val="00CC3ECF"/>
    <w:rsid w:val="00CC4131"/>
    <w:rsid w:val="00CC4183"/>
    <w:rsid w:val="00CC42E0"/>
    <w:rsid w:val="00CC4525"/>
    <w:rsid w:val="00CC45AD"/>
    <w:rsid w:val="00CC45E9"/>
    <w:rsid w:val="00CC4675"/>
    <w:rsid w:val="00CC4788"/>
    <w:rsid w:val="00CC484B"/>
    <w:rsid w:val="00CC4B6D"/>
    <w:rsid w:val="00CC4DDE"/>
    <w:rsid w:val="00CC4E82"/>
    <w:rsid w:val="00CC5221"/>
    <w:rsid w:val="00CC5382"/>
    <w:rsid w:val="00CC550D"/>
    <w:rsid w:val="00CC562A"/>
    <w:rsid w:val="00CC5D96"/>
    <w:rsid w:val="00CC6192"/>
    <w:rsid w:val="00CC6564"/>
    <w:rsid w:val="00CC6BAE"/>
    <w:rsid w:val="00CC6BBF"/>
    <w:rsid w:val="00CC6DA2"/>
    <w:rsid w:val="00CC7143"/>
    <w:rsid w:val="00CC71D5"/>
    <w:rsid w:val="00CC71D7"/>
    <w:rsid w:val="00CC743C"/>
    <w:rsid w:val="00CC760B"/>
    <w:rsid w:val="00CC7AEC"/>
    <w:rsid w:val="00CC7FA0"/>
    <w:rsid w:val="00CC7FD1"/>
    <w:rsid w:val="00CD022D"/>
    <w:rsid w:val="00CD0245"/>
    <w:rsid w:val="00CD0816"/>
    <w:rsid w:val="00CD0B84"/>
    <w:rsid w:val="00CD0DBF"/>
    <w:rsid w:val="00CD107D"/>
    <w:rsid w:val="00CD10C4"/>
    <w:rsid w:val="00CD1296"/>
    <w:rsid w:val="00CD13C6"/>
    <w:rsid w:val="00CD1AD8"/>
    <w:rsid w:val="00CD1B14"/>
    <w:rsid w:val="00CD1D19"/>
    <w:rsid w:val="00CD1D3E"/>
    <w:rsid w:val="00CD1F73"/>
    <w:rsid w:val="00CD20B5"/>
    <w:rsid w:val="00CD22D7"/>
    <w:rsid w:val="00CD2316"/>
    <w:rsid w:val="00CD27FA"/>
    <w:rsid w:val="00CD2805"/>
    <w:rsid w:val="00CD2966"/>
    <w:rsid w:val="00CD2976"/>
    <w:rsid w:val="00CD2FF3"/>
    <w:rsid w:val="00CD3096"/>
    <w:rsid w:val="00CD30C8"/>
    <w:rsid w:val="00CD32CF"/>
    <w:rsid w:val="00CD345F"/>
    <w:rsid w:val="00CD356C"/>
    <w:rsid w:val="00CD3648"/>
    <w:rsid w:val="00CD37EB"/>
    <w:rsid w:val="00CD38EB"/>
    <w:rsid w:val="00CD3ABD"/>
    <w:rsid w:val="00CD3E67"/>
    <w:rsid w:val="00CD421C"/>
    <w:rsid w:val="00CD43E3"/>
    <w:rsid w:val="00CD44A0"/>
    <w:rsid w:val="00CD457C"/>
    <w:rsid w:val="00CD4625"/>
    <w:rsid w:val="00CD4642"/>
    <w:rsid w:val="00CD4689"/>
    <w:rsid w:val="00CD4CDC"/>
    <w:rsid w:val="00CD5144"/>
    <w:rsid w:val="00CD5234"/>
    <w:rsid w:val="00CD52F4"/>
    <w:rsid w:val="00CD5459"/>
    <w:rsid w:val="00CD5870"/>
    <w:rsid w:val="00CD5935"/>
    <w:rsid w:val="00CD5BC4"/>
    <w:rsid w:val="00CD5C60"/>
    <w:rsid w:val="00CD60C9"/>
    <w:rsid w:val="00CD622C"/>
    <w:rsid w:val="00CD626B"/>
    <w:rsid w:val="00CD62D5"/>
    <w:rsid w:val="00CD6799"/>
    <w:rsid w:val="00CD6CD5"/>
    <w:rsid w:val="00CD6D00"/>
    <w:rsid w:val="00CD6E0F"/>
    <w:rsid w:val="00CD6EE5"/>
    <w:rsid w:val="00CD6FD6"/>
    <w:rsid w:val="00CD71A2"/>
    <w:rsid w:val="00CD76ED"/>
    <w:rsid w:val="00CD78B3"/>
    <w:rsid w:val="00CD78FD"/>
    <w:rsid w:val="00CD7B1F"/>
    <w:rsid w:val="00CD7B84"/>
    <w:rsid w:val="00CD7BB1"/>
    <w:rsid w:val="00CD7D2A"/>
    <w:rsid w:val="00CD7D38"/>
    <w:rsid w:val="00CD7D48"/>
    <w:rsid w:val="00CD7F8F"/>
    <w:rsid w:val="00CE006A"/>
    <w:rsid w:val="00CE018D"/>
    <w:rsid w:val="00CE0235"/>
    <w:rsid w:val="00CE0432"/>
    <w:rsid w:val="00CE0479"/>
    <w:rsid w:val="00CE072D"/>
    <w:rsid w:val="00CE0C17"/>
    <w:rsid w:val="00CE0FA1"/>
    <w:rsid w:val="00CE1149"/>
    <w:rsid w:val="00CE1331"/>
    <w:rsid w:val="00CE139F"/>
    <w:rsid w:val="00CE149D"/>
    <w:rsid w:val="00CE1771"/>
    <w:rsid w:val="00CE1789"/>
    <w:rsid w:val="00CE1834"/>
    <w:rsid w:val="00CE190B"/>
    <w:rsid w:val="00CE1A53"/>
    <w:rsid w:val="00CE1A65"/>
    <w:rsid w:val="00CE1A71"/>
    <w:rsid w:val="00CE1D49"/>
    <w:rsid w:val="00CE1D89"/>
    <w:rsid w:val="00CE1F3E"/>
    <w:rsid w:val="00CE20D1"/>
    <w:rsid w:val="00CE21BA"/>
    <w:rsid w:val="00CE2459"/>
    <w:rsid w:val="00CE24BF"/>
    <w:rsid w:val="00CE25A4"/>
    <w:rsid w:val="00CE26F5"/>
    <w:rsid w:val="00CE2790"/>
    <w:rsid w:val="00CE2BE6"/>
    <w:rsid w:val="00CE2C7E"/>
    <w:rsid w:val="00CE2E67"/>
    <w:rsid w:val="00CE318B"/>
    <w:rsid w:val="00CE338C"/>
    <w:rsid w:val="00CE3459"/>
    <w:rsid w:val="00CE363E"/>
    <w:rsid w:val="00CE36D1"/>
    <w:rsid w:val="00CE36D7"/>
    <w:rsid w:val="00CE3766"/>
    <w:rsid w:val="00CE38E5"/>
    <w:rsid w:val="00CE3B96"/>
    <w:rsid w:val="00CE3D9D"/>
    <w:rsid w:val="00CE3F0A"/>
    <w:rsid w:val="00CE40F3"/>
    <w:rsid w:val="00CE43BD"/>
    <w:rsid w:val="00CE442A"/>
    <w:rsid w:val="00CE4520"/>
    <w:rsid w:val="00CE4828"/>
    <w:rsid w:val="00CE4BEA"/>
    <w:rsid w:val="00CE5178"/>
    <w:rsid w:val="00CE536D"/>
    <w:rsid w:val="00CE54EF"/>
    <w:rsid w:val="00CE5697"/>
    <w:rsid w:val="00CE589F"/>
    <w:rsid w:val="00CE5969"/>
    <w:rsid w:val="00CE5C06"/>
    <w:rsid w:val="00CE5CC5"/>
    <w:rsid w:val="00CE6659"/>
    <w:rsid w:val="00CE6A64"/>
    <w:rsid w:val="00CE6BCE"/>
    <w:rsid w:val="00CE6BE8"/>
    <w:rsid w:val="00CE6D47"/>
    <w:rsid w:val="00CE6E34"/>
    <w:rsid w:val="00CE6EA3"/>
    <w:rsid w:val="00CE6F85"/>
    <w:rsid w:val="00CE71AA"/>
    <w:rsid w:val="00CE71F8"/>
    <w:rsid w:val="00CE7481"/>
    <w:rsid w:val="00CE7801"/>
    <w:rsid w:val="00CE7917"/>
    <w:rsid w:val="00CE79AA"/>
    <w:rsid w:val="00CE7B8D"/>
    <w:rsid w:val="00CE7CBE"/>
    <w:rsid w:val="00CE7E7A"/>
    <w:rsid w:val="00CF0010"/>
    <w:rsid w:val="00CF002B"/>
    <w:rsid w:val="00CF031A"/>
    <w:rsid w:val="00CF04C1"/>
    <w:rsid w:val="00CF052D"/>
    <w:rsid w:val="00CF09D7"/>
    <w:rsid w:val="00CF0A3B"/>
    <w:rsid w:val="00CF0BE8"/>
    <w:rsid w:val="00CF0D42"/>
    <w:rsid w:val="00CF0E61"/>
    <w:rsid w:val="00CF0F13"/>
    <w:rsid w:val="00CF108F"/>
    <w:rsid w:val="00CF10A3"/>
    <w:rsid w:val="00CF1487"/>
    <w:rsid w:val="00CF1799"/>
    <w:rsid w:val="00CF18B9"/>
    <w:rsid w:val="00CF19F3"/>
    <w:rsid w:val="00CF1D60"/>
    <w:rsid w:val="00CF1F03"/>
    <w:rsid w:val="00CF2837"/>
    <w:rsid w:val="00CF2893"/>
    <w:rsid w:val="00CF29CA"/>
    <w:rsid w:val="00CF29CD"/>
    <w:rsid w:val="00CF29DF"/>
    <w:rsid w:val="00CF2B14"/>
    <w:rsid w:val="00CF2C03"/>
    <w:rsid w:val="00CF2EC8"/>
    <w:rsid w:val="00CF314F"/>
    <w:rsid w:val="00CF3336"/>
    <w:rsid w:val="00CF3844"/>
    <w:rsid w:val="00CF3D3B"/>
    <w:rsid w:val="00CF3F5C"/>
    <w:rsid w:val="00CF4203"/>
    <w:rsid w:val="00CF4206"/>
    <w:rsid w:val="00CF42A5"/>
    <w:rsid w:val="00CF465D"/>
    <w:rsid w:val="00CF4740"/>
    <w:rsid w:val="00CF47FD"/>
    <w:rsid w:val="00CF48EA"/>
    <w:rsid w:val="00CF50CF"/>
    <w:rsid w:val="00CF559E"/>
    <w:rsid w:val="00CF568E"/>
    <w:rsid w:val="00CF56AF"/>
    <w:rsid w:val="00CF5751"/>
    <w:rsid w:val="00CF5768"/>
    <w:rsid w:val="00CF58C1"/>
    <w:rsid w:val="00CF59E4"/>
    <w:rsid w:val="00CF5A51"/>
    <w:rsid w:val="00CF5B53"/>
    <w:rsid w:val="00CF5BBF"/>
    <w:rsid w:val="00CF61BB"/>
    <w:rsid w:val="00CF67C4"/>
    <w:rsid w:val="00CF6936"/>
    <w:rsid w:val="00CF6D44"/>
    <w:rsid w:val="00CF6E88"/>
    <w:rsid w:val="00CF6EC7"/>
    <w:rsid w:val="00CF6FDB"/>
    <w:rsid w:val="00CF7178"/>
    <w:rsid w:val="00CF7318"/>
    <w:rsid w:val="00CF78EE"/>
    <w:rsid w:val="00CF79EE"/>
    <w:rsid w:val="00CF7D6B"/>
    <w:rsid w:val="00D0004A"/>
    <w:rsid w:val="00D00182"/>
    <w:rsid w:val="00D00547"/>
    <w:rsid w:val="00D00C7A"/>
    <w:rsid w:val="00D00D13"/>
    <w:rsid w:val="00D00E94"/>
    <w:rsid w:val="00D01159"/>
    <w:rsid w:val="00D0136D"/>
    <w:rsid w:val="00D014C9"/>
    <w:rsid w:val="00D017EB"/>
    <w:rsid w:val="00D019B7"/>
    <w:rsid w:val="00D01F1D"/>
    <w:rsid w:val="00D01FBB"/>
    <w:rsid w:val="00D021D0"/>
    <w:rsid w:val="00D022B5"/>
    <w:rsid w:val="00D023D4"/>
    <w:rsid w:val="00D024C8"/>
    <w:rsid w:val="00D028EC"/>
    <w:rsid w:val="00D0298B"/>
    <w:rsid w:val="00D02A21"/>
    <w:rsid w:val="00D02E7E"/>
    <w:rsid w:val="00D0324E"/>
    <w:rsid w:val="00D0336A"/>
    <w:rsid w:val="00D033A5"/>
    <w:rsid w:val="00D03631"/>
    <w:rsid w:val="00D03966"/>
    <w:rsid w:val="00D03A30"/>
    <w:rsid w:val="00D0404F"/>
    <w:rsid w:val="00D04517"/>
    <w:rsid w:val="00D0452B"/>
    <w:rsid w:val="00D045D4"/>
    <w:rsid w:val="00D04629"/>
    <w:rsid w:val="00D049F8"/>
    <w:rsid w:val="00D04C43"/>
    <w:rsid w:val="00D04DC7"/>
    <w:rsid w:val="00D04E18"/>
    <w:rsid w:val="00D04E23"/>
    <w:rsid w:val="00D04F20"/>
    <w:rsid w:val="00D05236"/>
    <w:rsid w:val="00D05493"/>
    <w:rsid w:val="00D05518"/>
    <w:rsid w:val="00D05534"/>
    <w:rsid w:val="00D055A7"/>
    <w:rsid w:val="00D056D0"/>
    <w:rsid w:val="00D0575B"/>
    <w:rsid w:val="00D05798"/>
    <w:rsid w:val="00D0583C"/>
    <w:rsid w:val="00D058A3"/>
    <w:rsid w:val="00D058ED"/>
    <w:rsid w:val="00D05B33"/>
    <w:rsid w:val="00D06620"/>
    <w:rsid w:val="00D06A74"/>
    <w:rsid w:val="00D06A7D"/>
    <w:rsid w:val="00D06C97"/>
    <w:rsid w:val="00D0729F"/>
    <w:rsid w:val="00D07B1E"/>
    <w:rsid w:val="00D07C5D"/>
    <w:rsid w:val="00D07C96"/>
    <w:rsid w:val="00D07F4F"/>
    <w:rsid w:val="00D100FD"/>
    <w:rsid w:val="00D1037B"/>
    <w:rsid w:val="00D10444"/>
    <w:rsid w:val="00D10523"/>
    <w:rsid w:val="00D109E9"/>
    <w:rsid w:val="00D10A28"/>
    <w:rsid w:val="00D10AC3"/>
    <w:rsid w:val="00D10B60"/>
    <w:rsid w:val="00D11085"/>
    <w:rsid w:val="00D11280"/>
    <w:rsid w:val="00D112B0"/>
    <w:rsid w:val="00D112BC"/>
    <w:rsid w:val="00D114A5"/>
    <w:rsid w:val="00D1174E"/>
    <w:rsid w:val="00D11945"/>
    <w:rsid w:val="00D11D90"/>
    <w:rsid w:val="00D11F1E"/>
    <w:rsid w:val="00D1201B"/>
    <w:rsid w:val="00D12C5B"/>
    <w:rsid w:val="00D12CFC"/>
    <w:rsid w:val="00D13080"/>
    <w:rsid w:val="00D1318D"/>
    <w:rsid w:val="00D13586"/>
    <w:rsid w:val="00D135F2"/>
    <w:rsid w:val="00D138A0"/>
    <w:rsid w:val="00D138A9"/>
    <w:rsid w:val="00D139F5"/>
    <w:rsid w:val="00D13E79"/>
    <w:rsid w:val="00D143FA"/>
    <w:rsid w:val="00D148F5"/>
    <w:rsid w:val="00D14A61"/>
    <w:rsid w:val="00D1547A"/>
    <w:rsid w:val="00D1557B"/>
    <w:rsid w:val="00D15A55"/>
    <w:rsid w:val="00D161D8"/>
    <w:rsid w:val="00D16211"/>
    <w:rsid w:val="00D16915"/>
    <w:rsid w:val="00D16C9E"/>
    <w:rsid w:val="00D16DEE"/>
    <w:rsid w:val="00D16EB3"/>
    <w:rsid w:val="00D16F10"/>
    <w:rsid w:val="00D17187"/>
    <w:rsid w:val="00D172A2"/>
    <w:rsid w:val="00D173BB"/>
    <w:rsid w:val="00D179F5"/>
    <w:rsid w:val="00D17AC9"/>
    <w:rsid w:val="00D17CA8"/>
    <w:rsid w:val="00D17CC5"/>
    <w:rsid w:val="00D17CE7"/>
    <w:rsid w:val="00D17D3D"/>
    <w:rsid w:val="00D2016E"/>
    <w:rsid w:val="00D202C6"/>
    <w:rsid w:val="00D2058E"/>
    <w:rsid w:val="00D2081A"/>
    <w:rsid w:val="00D209DD"/>
    <w:rsid w:val="00D20D85"/>
    <w:rsid w:val="00D20ED2"/>
    <w:rsid w:val="00D21020"/>
    <w:rsid w:val="00D2121C"/>
    <w:rsid w:val="00D21607"/>
    <w:rsid w:val="00D2169F"/>
    <w:rsid w:val="00D218EF"/>
    <w:rsid w:val="00D222A3"/>
    <w:rsid w:val="00D223DE"/>
    <w:rsid w:val="00D223E1"/>
    <w:rsid w:val="00D22726"/>
    <w:rsid w:val="00D2277A"/>
    <w:rsid w:val="00D22832"/>
    <w:rsid w:val="00D228A8"/>
    <w:rsid w:val="00D2302E"/>
    <w:rsid w:val="00D236E4"/>
    <w:rsid w:val="00D237FC"/>
    <w:rsid w:val="00D23A02"/>
    <w:rsid w:val="00D23B13"/>
    <w:rsid w:val="00D23F28"/>
    <w:rsid w:val="00D24521"/>
    <w:rsid w:val="00D2478E"/>
    <w:rsid w:val="00D247F9"/>
    <w:rsid w:val="00D248A1"/>
    <w:rsid w:val="00D24904"/>
    <w:rsid w:val="00D24A6F"/>
    <w:rsid w:val="00D24A90"/>
    <w:rsid w:val="00D24DA0"/>
    <w:rsid w:val="00D24DFE"/>
    <w:rsid w:val="00D24ED3"/>
    <w:rsid w:val="00D24FDE"/>
    <w:rsid w:val="00D250D7"/>
    <w:rsid w:val="00D25BEE"/>
    <w:rsid w:val="00D25E9B"/>
    <w:rsid w:val="00D260D3"/>
    <w:rsid w:val="00D264EC"/>
    <w:rsid w:val="00D26511"/>
    <w:rsid w:val="00D26565"/>
    <w:rsid w:val="00D2680F"/>
    <w:rsid w:val="00D26890"/>
    <w:rsid w:val="00D26975"/>
    <w:rsid w:val="00D26A45"/>
    <w:rsid w:val="00D26DC5"/>
    <w:rsid w:val="00D27078"/>
    <w:rsid w:val="00D2736D"/>
    <w:rsid w:val="00D27640"/>
    <w:rsid w:val="00D27705"/>
    <w:rsid w:val="00D2785F"/>
    <w:rsid w:val="00D27B4C"/>
    <w:rsid w:val="00D27E8B"/>
    <w:rsid w:val="00D30097"/>
    <w:rsid w:val="00D3027E"/>
    <w:rsid w:val="00D30394"/>
    <w:rsid w:val="00D303EC"/>
    <w:rsid w:val="00D305A6"/>
    <w:rsid w:val="00D3060C"/>
    <w:rsid w:val="00D30743"/>
    <w:rsid w:val="00D309D1"/>
    <w:rsid w:val="00D30E10"/>
    <w:rsid w:val="00D311D0"/>
    <w:rsid w:val="00D311D5"/>
    <w:rsid w:val="00D31527"/>
    <w:rsid w:val="00D31659"/>
    <w:rsid w:val="00D31D79"/>
    <w:rsid w:val="00D3222B"/>
    <w:rsid w:val="00D3264B"/>
    <w:rsid w:val="00D32652"/>
    <w:rsid w:val="00D32694"/>
    <w:rsid w:val="00D32A8E"/>
    <w:rsid w:val="00D32AEB"/>
    <w:rsid w:val="00D32B07"/>
    <w:rsid w:val="00D32CC2"/>
    <w:rsid w:val="00D32D19"/>
    <w:rsid w:val="00D32E6C"/>
    <w:rsid w:val="00D32ED0"/>
    <w:rsid w:val="00D3324E"/>
    <w:rsid w:val="00D332A7"/>
    <w:rsid w:val="00D333FE"/>
    <w:rsid w:val="00D3342C"/>
    <w:rsid w:val="00D33471"/>
    <w:rsid w:val="00D3348E"/>
    <w:rsid w:val="00D34155"/>
    <w:rsid w:val="00D341E3"/>
    <w:rsid w:val="00D34654"/>
    <w:rsid w:val="00D34B42"/>
    <w:rsid w:val="00D34D24"/>
    <w:rsid w:val="00D34DBD"/>
    <w:rsid w:val="00D34E67"/>
    <w:rsid w:val="00D34F15"/>
    <w:rsid w:val="00D35147"/>
    <w:rsid w:val="00D35174"/>
    <w:rsid w:val="00D35328"/>
    <w:rsid w:val="00D35420"/>
    <w:rsid w:val="00D3557F"/>
    <w:rsid w:val="00D3563A"/>
    <w:rsid w:val="00D359BB"/>
    <w:rsid w:val="00D35BBA"/>
    <w:rsid w:val="00D35D3B"/>
    <w:rsid w:val="00D35D6D"/>
    <w:rsid w:val="00D35D74"/>
    <w:rsid w:val="00D35DA7"/>
    <w:rsid w:val="00D35F86"/>
    <w:rsid w:val="00D35F9A"/>
    <w:rsid w:val="00D363E7"/>
    <w:rsid w:val="00D36532"/>
    <w:rsid w:val="00D366C9"/>
    <w:rsid w:val="00D3688E"/>
    <w:rsid w:val="00D36AB0"/>
    <w:rsid w:val="00D36ADE"/>
    <w:rsid w:val="00D36B28"/>
    <w:rsid w:val="00D36EA2"/>
    <w:rsid w:val="00D36EB0"/>
    <w:rsid w:val="00D37129"/>
    <w:rsid w:val="00D3721A"/>
    <w:rsid w:val="00D3731F"/>
    <w:rsid w:val="00D37678"/>
    <w:rsid w:val="00D37B4A"/>
    <w:rsid w:val="00D37B54"/>
    <w:rsid w:val="00D37C61"/>
    <w:rsid w:val="00D37F46"/>
    <w:rsid w:val="00D37FFB"/>
    <w:rsid w:val="00D40106"/>
    <w:rsid w:val="00D4017A"/>
    <w:rsid w:val="00D401B9"/>
    <w:rsid w:val="00D405DC"/>
    <w:rsid w:val="00D40864"/>
    <w:rsid w:val="00D40D47"/>
    <w:rsid w:val="00D40F24"/>
    <w:rsid w:val="00D40FE4"/>
    <w:rsid w:val="00D41206"/>
    <w:rsid w:val="00D416FA"/>
    <w:rsid w:val="00D417B3"/>
    <w:rsid w:val="00D418DC"/>
    <w:rsid w:val="00D4192C"/>
    <w:rsid w:val="00D41D33"/>
    <w:rsid w:val="00D41D51"/>
    <w:rsid w:val="00D41E0B"/>
    <w:rsid w:val="00D41E85"/>
    <w:rsid w:val="00D42115"/>
    <w:rsid w:val="00D422C2"/>
    <w:rsid w:val="00D424DF"/>
    <w:rsid w:val="00D426F5"/>
    <w:rsid w:val="00D42FF1"/>
    <w:rsid w:val="00D4304B"/>
    <w:rsid w:val="00D43097"/>
    <w:rsid w:val="00D430AE"/>
    <w:rsid w:val="00D431A2"/>
    <w:rsid w:val="00D433A0"/>
    <w:rsid w:val="00D4354C"/>
    <w:rsid w:val="00D435A6"/>
    <w:rsid w:val="00D435B4"/>
    <w:rsid w:val="00D4361D"/>
    <w:rsid w:val="00D4368A"/>
    <w:rsid w:val="00D4376E"/>
    <w:rsid w:val="00D438BC"/>
    <w:rsid w:val="00D439E6"/>
    <w:rsid w:val="00D44068"/>
    <w:rsid w:val="00D4412A"/>
    <w:rsid w:val="00D442A3"/>
    <w:rsid w:val="00D4431B"/>
    <w:rsid w:val="00D444F7"/>
    <w:rsid w:val="00D44555"/>
    <w:rsid w:val="00D4475F"/>
    <w:rsid w:val="00D44A54"/>
    <w:rsid w:val="00D44BA9"/>
    <w:rsid w:val="00D4537D"/>
    <w:rsid w:val="00D45393"/>
    <w:rsid w:val="00D4543F"/>
    <w:rsid w:val="00D45480"/>
    <w:rsid w:val="00D4553B"/>
    <w:rsid w:val="00D45793"/>
    <w:rsid w:val="00D45802"/>
    <w:rsid w:val="00D45939"/>
    <w:rsid w:val="00D45BF4"/>
    <w:rsid w:val="00D45C45"/>
    <w:rsid w:val="00D45CA3"/>
    <w:rsid w:val="00D45E10"/>
    <w:rsid w:val="00D460EF"/>
    <w:rsid w:val="00D465A3"/>
    <w:rsid w:val="00D46AAC"/>
    <w:rsid w:val="00D46C7B"/>
    <w:rsid w:val="00D46CFC"/>
    <w:rsid w:val="00D46EF1"/>
    <w:rsid w:val="00D470B3"/>
    <w:rsid w:val="00D470ED"/>
    <w:rsid w:val="00D504CD"/>
    <w:rsid w:val="00D50637"/>
    <w:rsid w:val="00D506D6"/>
    <w:rsid w:val="00D50A42"/>
    <w:rsid w:val="00D50E60"/>
    <w:rsid w:val="00D50F2C"/>
    <w:rsid w:val="00D50FFC"/>
    <w:rsid w:val="00D515B4"/>
    <w:rsid w:val="00D51759"/>
    <w:rsid w:val="00D5191F"/>
    <w:rsid w:val="00D51B43"/>
    <w:rsid w:val="00D51D1C"/>
    <w:rsid w:val="00D51F0C"/>
    <w:rsid w:val="00D526A6"/>
    <w:rsid w:val="00D526C6"/>
    <w:rsid w:val="00D5278D"/>
    <w:rsid w:val="00D52819"/>
    <w:rsid w:val="00D52F4F"/>
    <w:rsid w:val="00D530F9"/>
    <w:rsid w:val="00D53162"/>
    <w:rsid w:val="00D53603"/>
    <w:rsid w:val="00D53631"/>
    <w:rsid w:val="00D538B2"/>
    <w:rsid w:val="00D53911"/>
    <w:rsid w:val="00D539D5"/>
    <w:rsid w:val="00D53C0A"/>
    <w:rsid w:val="00D53CA1"/>
    <w:rsid w:val="00D53DD5"/>
    <w:rsid w:val="00D53E4E"/>
    <w:rsid w:val="00D540C7"/>
    <w:rsid w:val="00D54109"/>
    <w:rsid w:val="00D5413E"/>
    <w:rsid w:val="00D541E8"/>
    <w:rsid w:val="00D541FF"/>
    <w:rsid w:val="00D54293"/>
    <w:rsid w:val="00D5471B"/>
    <w:rsid w:val="00D549EB"/>
    <w:rsid w:val="00D54A11"/>
    <w:rsid w:val="00D54A44"/>
    <w:rsid w:val="00D54AC7"/>
    <w:rsid w:val="00D54B24"/>
    <w:rsid w:val="00D54CCB"/>
    <w:rsid w:val="00D54CFC"/>
    <w:rsid w:val="00D54F32"/>
    <w:rsid w:val="00D5507D"/>
    <w:rsid w:val="00D55244"/>
    <w:rsid w:val="00D552FA"/>
    <w:rsid w:val="00D5530E"/>
    <w:rsid w:val="00D55585"/>
    <w:rsid w:val="00D55637"/>
    <w:rsid w:val="00D55707"/>
    <w:rsid w:val="00D558D5"/>
    <w:rsid w:val="00D559EC"/>
    <w:rsid w:val="00D55D4C"/>
    <w:rsid w:val="00D56228"/>
    <w:rsid w:val="00D5636D"/>
    <w:rsid w:val="00D569D4"/>
    <w:rsid w:val="00D56A25"/>
    <w:rsid w:val="00D56A87"/>
    <w:rsid w:val="00D56F24"/>
    <w:rsid w:val="00D57344"/>
    <w:rsid w:val="00D574C4"/>
    <w:rsid w:val="00D57556"/>
    <w:rsid w:val="00D576B8"/>
    <w:rsid w:val="00D5787F"/>
    <w:rsid w:val="00D57C27"/>
    <w:rsid w:val="00D57CCF"/>
    <w:rsid w:val="00D57EF8"/>
    <w:rsid w:val="00D6000B"/>
    <w:rsid w:val="00D60278"/>
    <w:rsid w:val="00D60410"/>
    <w:rsid w:val="00D604B4"/>
    <w:rsid w:val="00D606F6"/>
    <w:rsid w:val="00D60701"/>
    <w:rsid w:val="00D6084D"/>
    <w:rsid w:val="00D60919"/>
    <w:rsid w:val="00D60968"/>
    <w:rsid w:val="00D609BC"/>
    <w:rsid w:val="00D60A7C"/>
    <w:rsid w:val="00D60ADC"/>
    <w:rsid w:val="00D60C37"/>
    <w:rsid w:val="00D60EA6"/>
    <w:rsid w:val="00D61602"/>
    <w:rsid w:val="00D61995"/>
    <w:rsid w:val="00D61A1A"/>
    <w:rsid w:val="00D61B49"/>
    <w:rsid w:val="00D61B94"/>
    <w:rsid w:val="00D61DCF"/>
    <w:rsid w:val="00D624A4"/>
    <w:rsid w:val="00D62860"/>
    <w:rsid w:val="00D62B3B"/>
    <w:rsid w:val="00D62B67"/>
    <w:rsid w:val="00D62DE8"/>
    <w:rsid w:val="00D62F62"/>
    <w:rsid w:val="00D63296"/>
    <w:rsid w:val="00D632B6"/>
    <w:rsid w:val="00D63309"/>
    <w:rsid w:val="00D634FC"/>
    <w:rsid w:val="00D63668"/>
    <w:rsid w:val="00D63C6A"/>
    <w:rsid w:val="00D63D0A"/>
    <w:rsid w:val="00D63D97"/>
    <w:rsid w:val="00D63E11"/>
    <w:rsid w:val="00D63E62"/>
    <w:rsid w:val="00D64042"/>
    <w:rsid w:val="00D641DA"/>
    <w:rsid w:val="00D64278"/>
    <w:rsid w:val="00D64592"/>
    <w:rsid w:val="00D64656"/>
    <w:rsid w:val="00D64A42"/>
    <w:rsid w:val="00D64E38"/>
    <w:rsid w:val="00D64FBF"/>
    <w:rsid w:val="00D650F1"/>
    <w:rsid w:val="00D651A9"/>
    <w:rsid w:val="00D651B0"/>
    <w:rsid w:val="00D6522D"/>
    <w:rsid w:val="00D652B9"/>
    <w:rsid w:val="00D65585"/>
    <w:rsid w:val="00D65BEA"/>
    <w:rsid w:val="00D65BED"/>
    <w:rsid w:val="00D65C05"/>
    <w:rsid w:val="00D65C22"/>
    <w:rsid w:val="00D65DCA"/>
    <w:rsid w:val="00D65ED3"/>
    <w:rsid w:val="00D65F54"/>
    <w:rsid w:val="00D6611B"/>
    <w:rsid w:val="00D66122"/>
    <w:rsid w:val="00D66263"/>
    <w:rsid w:val="00D662D1"/>
    <w:rsid w:val="00D662F2"/>
    <w:rsid w:val="00D667F0"/>
    <w:rsid w:val="00D6693A"/>
    <w:rsid w:val="00D66DAA"/>
    <w:rsid w:val="00D671D1"/>
    <w:rsid w:val="00D67228"/>
    <w:rsid w:val="00D67294"/>
    <w:rsid w:val="00D672F9"/>
    <w:rsid w:val="00D673E8"/>
    <w:rsid w:val="00D675CE"/>
    <w:rsid w:val="00D676D0"/>
    <w:rsid w:val="00D67852"/>
    <w:rsid w:val="00D679EC"/>
    <w:rsid w:val="00D67E28"/>
    <w:rsid w:val="00D67E8A"/>
    <w:rsid w:val="00D70026"/>
    <w:rsid w:val="00D7014D"/>
    <w:rsid w:val="00D70243"/>
    <w:rsid w:val="00D7096A"/>
    <w:rsid w:val="00D70E14"/>
    <w:rsid w:val="00D70EE5"/>
    <w:rsid w:val="00D711CC"/>
    <w:rsid w:val="00D712A8"/>
    <w:rsid w:val="00D712AB"/>
    <w:rsid w:val="00D71435"/>
    <w:rsid w:val="00D7147C"/>
    <w:rsid w:val="00D714FE"/>
    <w:rsid w:val="00D71931"/>
    <w:rsid w:val="00D71F60"/>
    <w:rsid w:val="00D72039"/>
    <w:rsid w:val="00D721AA"/>
    <w:rsid w:val="00D72243"/>
    <w:rsid w:val="00D7233D"/>
    <w:rsid w:val="00D7255A"/>
    <w:rsid w:val="00D725D7"/>
    <w:rsid w:val="00D72741"/>
    <w:rsid w:val="00D72963"/>
    <w:rsid w:val="00D72ABC"/>
    <w:rsid w:val="00D72E19"/>
    <w:rsid w:val="00D733B9"/>
    <w:rsid w:val="00D73594"/>
    <w:rsid w:val="00D73BB6"/>
    <w:rsid w:val="00D73DFD"/>
    <w:rsid w:val="00D740E5"/>
    <w:rsid w:val="00D74753"/>
    <w:rsid w:val="00D74773"/>
    <w:rsid w:val="00D748C5"/>
    <w:rsid w:val="00D74D91"/>
    <w:rsid w:val="00D74DCE"/>
    <w:rsid w:val="00D74FE7"/>
    <w:rsid w:val="00D7539F"/>
    <w:rsid w:val="00D7587C"/>
    <w:rsid w:val="00D7589D"/>
    <w:rsid w:val="00D7593C"/>
    <w:rsid w:val="00D75B1D"/>
    <w:rsid w:val="00D7614B"/>
    <w:rsid w:val="00D761F0"/>
    <w:rsid w:val="00D762ED"/>
    <w:rsid w:val="00D76339"/>
    <w:rsid w:val="00D76518"/>
    <w:rsid w:val="00D7655D"/>
    <w:rsid w:val="00D76594"/>
    <w:rsid w:val="00D7667E"/>
    <w:rsid w:val="00D76F6F"/>
    <w:rsid w:val="00D77224"/>
    <w:rsid w:val="00D77226"/>
    <w:rsid w:val="00D77476"/>
    <w:rsid w:val="00D77644"/>
    <w:rsid w:val="00D776B5"/>
    <w:rsid w:val="00D77B4F"/>
    <w:rsid w:val="00D77BFE"/>
    <w:rsid w:val="00D77EE1"/>
    <w:rsid w:val="00D77F3B"/>
    <w:rsid w:val="00D80016"/>
    <w:rsid w:val="00D80524"/>
    <w:rsid w:val="00D80718"/>
    <w:rsid w:val="00D80809"/>
    <w:rsid w:val="00D80A2C"/>
    <w:rsid w:val="00D80A71"/>
    <w:rsid w:val="00D8125B"/>
    <w:rsid w:val="00D814C5"/>
    <w:rsid w:val="00D817AA"/>
    <w:rsid w:val="00D81AF8"/>
    <w:rsid w:val="00D81B04"/>
    <w:rsid w:val="00D81C6F"/>
    <w:rsid w:val="00D81E46"/>
    <w:rsid w:val="00D81FFE"/>
    <w:rsid w:val="00D82163"/>
    <w:rsid w:val="00D823AC"/>
    <w:rsid w:val="00D8293F"/>
    <w:rsid w:val="00D833D3"/>
    <w:rsid w:val="00D83559"/>
    <w:rsid w:val="00D83586"/>
    <w:rsid w:val="00D838F8"/>
    <w:rsid w:val="00D83C83"/>
    <w:rsid w:val="00D84272"/>
    <w:rsid w:val="00D84718"/>
    <w:rsid w:val="00D847CE"/>
    <w:rsid w:val="00D8519F"/>
    <w:rsid w:val="00D851D1"/>
    <w:rsid w:val="00D85225"/>
    <w:rsid w:val="00D85387"/>
    <w:rsid w:val="00D85CA1"/>
    <w:rsid w:val="00D85D75"/>
    <w:rsid w:val="00D85E1B"/>
    <w:rsid w:val="00D85EF3"/>
    <w:rsid w:val="00D8629A"/>
    <w:rsid w:val="00D864FD"/>
    <w:rsid w:val="00D865F7"/>
    <w:rsid w:val="00D8674E"/>
    <w:rsid w:val="00D867DA"/>
    <w:rsid w:val="00D87419"/>
    <w:rsid w:val="00D87431"/>
    <w:rsid w:val="00D8749B"/>
    <w:rsid w:val="00D8755C"/>
    <w:rsid w:val="00D87760"/>
    <w:rsid w:val="00D87E97"/>
    <w:rsid w:val="00D87E98"/>
    <w:rsid w:val="00D90212"/>
    <w:rsid w:val="00D90298"/>
    <w:rsid w:val="00D906FE"/>
    <w:rsid w:val="00D90732"/>
    <w:rsid w:val="00D9075F"/>
    <w:rsid w:val="00D908C6"/>
    <w:rsid w:val="00D908E2"/>
    <w:rsid w:val="00D90961"/>
    <w:rsid w:val="00D909E6"/>
    <w:rsid w:val="00D90C4C"/>
    <w:rsid w:val="00D90C76"/>
    <w:rsid w:val="00D90E82"/>
    <w:rsid w:val="00D90ECF"/>
    <w:rsid w:val="00D90FD4"/>
    <w:rsid w:val="00D9107A"/>
    <w:rsid w:val="00D91167"/>
    <w:rsid w:val="00D914CE"/>
    <w:rsid w:val="00D914F6"/>
    <w:rsid w:val="00D9152F"/>
    <w:rsid w:val="00D919ED"/>
    <w:rsid w:val="00D91B93"/>
    <w:rsid w:val="00D91CC8"/>
    <w:rsid w:val="00D91DF9"/>
    <w:rsid w:val="00D91FAD"/>
    <w:rsid w:val="00D9208B"/>
    <w:rsid w:val="00D92247"/>
    <w:rsid w:val="00D92597"/>
    <w:rsid w:val="00D928C6"/>
    <w:rsid w:val="00D92A67"/>
    <w:rsid w:val="00D92CC5"/>
    <w:rsid w:val="00D92D8F"/>
    <w:rsid w:val="00D93116"/>
    <w:rsid w:val="00D93192"/>
    <w:rsid w:val="00D931A4"/>
    <w:rsid w:val="00D93219"/>
    <w:rsid w:val="00D93360"/>
    <w:rsid w:val="00D936BB"/>
    <w:rsid w:val="00D938AA"/>
    <w:rsid w:val="00D939B0"/>
    <w:rsid w:val="00D93AA2"/>
    <w:rsid w:val="00D93B40"/>
    <w:rsid w:val="00D93E1F"/>
    <w:rsid w:val="00D940BE"/>
    <w:rsid w:val="00D94180"/>
    <w:rsid w:val="00D941BC"/>
    <w:rsid w:val="00D947EF"/>
    <w:rsid w:val="00D94F81"/>
    <w:rsid w:val="00D950FA"/>
    <w:rsid w:val="00D9521E"/>
    <w:rsid w:val="00D953A4"/>
    <w:rsid w:val="00D955A2"/>
    <w:rsid w:val="00D9565A"/>
    <w:rsid w:val="00D95E4E"/>
    <w:rsid w:val="00D96058"/>
    <w:rsid w:val="00D960A0"/>
    <w:rsid w:val="00D9629F"/>
    <w:rsid w:val="00D96369"/>
    <w:rsid w:val="00D96558"/>
    <w:rsid w:val="00D967D6"/>
    <w:rsid w:val="00D96820"/>
    <w:rsid w:val="00D9697B"/>
    <w:rsid w:val="00D96A0E"/>
    <w:rsid w:val="00D96AD9"/>
    <w:rsid w:val="00D96B3A"/>
    <w:rsid w:val="00D96CCA"/>
    <w:rsid w:val="00D96DE1"/>
    <w:rsid w:val="00D96FF8"/>
    <w:rsid w:val="00D97482"/>
    <w:rsid w:val="00D974AA"/>
    <w:rsid w:val="00D974FF"/>
    <w:rsid w:val="00D978CC"/>
    <w:rsid w:val="00D978D1"/>
    <w:rsid w:val="00D97AF4"/>
    <w:rsid w:val="00D97E8B"/>
    <w:rsid w:val="00D97F4C"/>
    <w:rsid w:val="00DA02C5"/>
    <w:rsid w:val="00DA0383"/>
    <w:rsid w:val="00DA03C5"/>
    <w:rsid w:val="00DA0440"/>
    <w:rsid w:val="00DA04E2"/>
    <w:rsid w:val="00DA0570"/>
    <w:rsid w:val="00DA06F9"/>
    <w:rsid w:val="00DA0783"/>
    <w:rsid w:val="00DA0A02"/>
    <w:rsid w:val="00DA0B39"/>
    <w:rsid w:val="00DA0B9F"/>
    <w:rsid w:val="00DA0D35"/>
    <w:rsid w:val="00DA11B9"/>
    <w:rsid w:val="00DA14D2"/>
    <w:rsid w:val="00DA1532"/>
    <w:rsid w:val="00DA160F"/>
    <w:rsid w:val="00DA175E"/>
    <w:rsid w:val="00DA19F1"/>
    <w:rsid w:val="00DA1E1A"/>
    <w:rsid w:val="00DA1E39"/>
    <w:rsid w:val="00DA1E78"/>
    <w:rsid w:val="00DA232F"/>
    <w:rsid w:val="00DA23BE"/>
    <w:rsid w:val="00DA25B9"/>
    <w:rsid w:val="00DA25BF"/>
    <w:rsid w:val="00DA2700"/>
    <w:rsid w:val="00DA2E94"/>
    <w:rsid w:val="00DA30CC"/>
    <w:rsid w:val="00DA31BE"/>
    <w:rsid w:val="00DA339A"/>
    <w:rsid w:val="00DA373D"/>
    <w:rsid w:val="00DA39ED"/>
    <w:rsid w:val="00DA3A73"/>
    <w:rsid w:val="00DA3EE7"/>
    <w:rsid w:val="00DA4056"/>
    <w:rsid w:val="00DA41E2"/>
    <w:rsid w:val="00DA428E"/>
    <w:rsid w:val="00DA42A7"/>
    <w:rsid w:val="00DA48F8"/>
    <w:rsid w:val="00DA4920"/>
    <w:rsid w:val="00DA493D"/>
    <w:rsid w:val="00DA495E"/>
    <w:rsid w:val="00DA4C7B"/>
    <w:rsid w:val="00DA4D31"/>
    <w:rsid w:val="00DA4D98"/>
    <w:rsid w:val="00DA4E4B"/>
    <w:rsid w:val="00DA4F2A"/>
    <w:rsid w:val="00DA52FC"/>
    <w:rsid w:val="00DA5314"/>
    <w:rsid w:val="00DA54BC"/>
    <w:rsid w:val="00DA55F0"/>
    <w:rsid w:val="00DA562F"/>
    <w:rsid w:val="00DA5646"/>
    <w:rsid w:val="00DA56E9"/>
    <w:rsid w:val="00DA5919"/>
    <w:rsid w:val="00DA59BE"/>
    <w:rsid w:val="00DA5C3F"/>
    <w:rsid w:val="00DA617C"/>
    <w:rsid w:val="00DA6A5E"/>
    <w:rsid w:val="00DA6B93"/>
    <w:rsid w:val="00DA6E98"/>
    <w:rsid w:val="00DA7173"/>
    <w:rsid w:val="00DA742C"/>
    <w:rsid w:val="00DA74E0"/>
    <w:rsid w:val="00DA7782"/>
    <w:rsid w:val="00DA77E0"/>
    <w:rsid w:val="00DA79A3"/>
    <w:rsid w:val="00DA7B57"/>
    <w:rsid w:val="00DA7CBA"/>
    <w:rsid w:val="00DA7DB8"/>
    <w:rsid w:val="00DA7E5B"/>
    <w:rsid w:val="00DB0208"/>
    <w:rsid w:val="00DB0450"/>
    <w:rsid w:val="00DB045C"/>
    <w:rsid w:val="00DB0675"/>
    <w:rsid w:val="00DB0808"/>
    <w:rsid w:val="00DB0A36"/>
    <w:rsid w:val="00DB0F2B"/>
    <w:rsid w:val="00DB11E2"/>
    <w:rsid w:val="00DB13CD"/>
    <w:rsid w:val="00DB1432"/>
    <w:rsid w:val="00DB14FF"/>
    <w:rsid w:val="00DB1513"/>
    <w:rsid w:val="00DB1614"/>
    <w:rsid w:val="00DB161F"/>
    <w:rsid w:val="00DB16ED"/>
    <w:rsid w:val="00DB17E5"/>
    <w:rsid w:val="00DB1B40"/>
    <w:rsid w:val="00DB1D21"/>
    <w:rsid w:val="00DB1D52"/>
    <w:rsid w:val="00DB1F4B"/>
    <w:rsid w:val="00DB1FC7"/>
    <w:rsid w:val="00DB20F4"/>
    <w:rsid w:val="00DB21F6"/>
    <w:rsid w:val="00DB2354"/>
    <w:rsid w:val="00DB245D"/>
    <w:rsid w:val="00DB2593"/>
    <w:rsid w:val="00DB25F0"/>
    <w:rsid w:val="00DB26A2"/>
    <w:rsid w:val="00DB297A"/>
    <w:rsid w:val="00DB2991"/>
    <w:rsid w:val="00DB2CAB"/>
    <w:rsid w:val="00DB2F7F"/>
    <w:rsid w:val="00DB307B"/>
    <w:rsid w:val="00DB36A9"/>
    <w:rsid w:val="00DB37BA"/>
    <w:rsid w:val="00DB3980"/>
    <w:rsid w:val="00DB3CC5"/>
    <w:rsid w:val="00DB3D64"/>
    <w:rsid w:val="00DB3EE4"/>
    <w:rsid w:val="00DB41EB"/>
    <w:rsid w:val="00DB4203"/>
    <w:rsid w:val="00DB438E"/>
    <w:rsid w:val="00DB446E"/>
    <w:rsid w:val="00DB4681"/>
    <w:rsid w:val="00DB4785"/>
    <w:rsid w:val="00DB4D57"/>
    <w:rsid w:val="00DB4D5F"/>
    <w:rsid w:val="00DB4DD8"/>
    <w:rsid w:val="00DB4ED1"/>
    <w:rsid w:val="00DB52DE"/>
    <w:rsid w:val="00DB5328"/>
    <w:rsid w:val="00DB53CD"/>
    <w:rsid w:val="00DB569C"/>
    <w:rsid w:val="00DB5792"/>
    <w:rsid w:val="00DB5878"/>
    <w:rsid w:val="00DB5A47"/>
    <w:rsid w:val="00DB5C76"/>
    <w:rsid w:val="00DB5D0C"/>
    <w:rsid w:val="00DB616B"/>
    <w:rsid w:val="00DB61AD"/>
    <w:rsid w:val="00DB6572"/>
    <w:rsid w:val="00DB670E"/>
    <w:rsid w:val="00DB6747"/>
    <w:rsid w:val="00DB6760"/>
    <w:rsid w:val="00DB67C2"/>
    <w:rsid w:val="00DB67E8"/>
    <w:rsid w:val="00DB6AFA"/>
    <w:rsid w:val="00DB6CDC"/>
    <w:rsid w:val="00DB6EF6"/>
    <w:rsid w:val="00DB72A1"/>
    <w:rsid w:val="00DB72B0"/>
    <w:rsid w:val="00DB7859"/>
    <w:rsid w:val="00DB79C9"/>
    <w:rsid w:val="00DB79EC"/>
    <w:rsid w:val="00DB7C97"/>
    <w:rsid w:val="00DB7CDF"/>
    <w:rsid w:val="00DB7D92"/>
    <w:rsid w:val="00DB7F28"/>
    <w:rsid w:val="00DC04A7"/>
    <w:rsid w:val="00DC0541"/>
    <w:rsid w:val="00DC05DE"/>
    <w:rsid w:val="00DC06AC"/>
    <w:rsid w:val="00DC06B0"/>
    <w:rsid w:val="00DC0706"/>
    <w:rsid w:val="00DC10D2"/>
    <w:rsid w:val="00DC1ABB"/>
    <w:rsid w:val="00DC1B6E"/>
    <w:rsid w:val="00DC1D19"/>
    <w:rsid w:val="00DC216C"/>
    <w:rsid w:val="00DC226D"/>
    <w:rsid w:val="00DC24C9"/>
    <w:rsid w:val="00DC250E"/>
    <w:rsid w:val="00DC27F6"/>
    <w:rsid w:val="00DC287D"/>
    <w:rsid w:val="00DC2B2F"/>
    <w:rsid w:val="00DC2EEC"/>
    <w:rsid w:val="00DC31CB"/>
    <w:rsid w:val="00DC3282"/>
    <w:rsid w:val="00DC335F"/>
    <w:rsid w:val="00DC377F"/>
    <w:rsid w:val="00DC4089"/>
    <w:rsid w:val="00DC4223"/>
    <w:rsid w:val="00DC4449"/>
    <w:rsid w:val="00DC44C5"/>
    <w:rsid w:val="00DC49A9"/>
    <w:rsid w:val="00DC4A36"/>
    <w:rsid w:val="00DC51B6"/>
    <w:rsid w:val="00DC5975"/>
    <w:rsid w:val="00DC59C3"/>
    <w:rsid w:val="00DC5BFD"/>
    <w:rsid w:val="00DC5C67"/>
    <w:rsid w:val="00DC5E29"/>
    <w:rsid w:val="00DC5F9E"/>
    <w:rsid w:val="00DC64D9"/>
    <w:rsid w:val="00DC65E8"/>
    <w:rsid w:val="00DC684A"/>
    <w:rsid w:val="00DC6AF6"/>
    <w:rsid w:val="00DC6B35"/>
    <w:rsid w:val="00DC6B38"/>
    <w:rsid w:val="00DC70B9"/>
    <w:rsid w:val="00DC7806"/>
    <w:rsid w:val="00DC79E1"/>
    <w:rsid w:val="00DD0029"/>
    <w:rsid w:val="00DD0389"/>
    <w:rsid w:val="00DD069F"/>
    <w:rsid w:val="00DD0950"/>
    <w:rsid w:val="00DD0BF5"/>
    <w:rsid w:val="00DD0CC1"/>
    <w:rsid w:val="00DD0D6D"/>
    <w:rsid w:val="00DD0E70"/>
    <w:rsid w:val="00DD10B8"/>
    <w:rsid w:val="00DD1132"/>
    <w:rsid w:val="00DD11B5"/>
    <w:rsid w:val="00DD12BE"/>
    <w:rsid w:val="00DD1497"/>
    <w:rsid w:val="00DD1554"/>
    <w:rsid w:val="00DD1641"/>
    <w:rsid w:val="00DD18A1"/>
    <w:rsid w:val="00DD19EA"/>
    <w:rsid w:val="00DD1B02"/>
    <w:rsid w:val="00DD22DA"/>
    <w:rsid w:val="00DD2367"/>
    <w:rsid w:val="00DD24CD"/>
    <w:rsid w:val="00DD26C5"/>
    <w:rsid w:val="00DD28CC"/>
    <w:rsid w:val="00DD2C4D"/>
    <w:rsid w:val="00DD2DF3"/>
    <w:rsid w:val="00DD2EBA"/>
    <w:rsid w:val="00DD2F0B"/>
    <w:rsid w:val="00DD2F36"/>
    <w:rsid w:val="00DD324B"/>
    <w:rsid w:val="00DD3361"/>
    <w:rsid w:val="00DD34CF"/>
    <w:rsid w:val="00DD3523"/>
    <w:rsid w:val="00DD3771"/>
    <w:rsid w:val="00DD3984"/>
    <w:rsid w:val="00DD3E65"/>
    <w:rsid w:val="00DD3E82"/>
    <w:rsid w:val="00DD3F11"/>
    <w:rsid w:val="00DD4A4F"/>
    <w:rsid w:val="00DD4B04"/>
    <w:rsid w:val="00DD4DE4"/>
    <w:rsid w:val="00DD5043"/>
    <w:rsid w:val="00DD546B"/>
    <w:rsid w:val="00DD54B4"/>
    <w:rsid w:val="00DD5652"/>
    <w:rsid w:val="00DD5677"/>
    <w:rsid w:val="00DD5C55"/>
    <w:rsid w:val="00DD6122"/>
    <w:rsid w:val="00DD68A2"/>
    <w:rsid w:val="00DD700C"/>
    <w:rsid w:val="00DD7174"/>
    <w:rsid w:val="00DD73BC"/>
    <w:rsid w:val="00DD7532"/>
    <w:rsid w:val="00DE0052"/>
    <w:rsid w:val="00DE00F8"/>
    <w:rsid w:val="00DE013A"/>
    <w:rsid w:val="00DE0445"/>
    <w:rsid w:val="00DE0976"/>
    <w:rsid w:val="00DE0C4B"/>
    <w:rsid w:val="00DE1164"/>
    <w:rsid w:val="00DE1784"/>
    <w:rsid w:val="00DE1AE5"/>
    <w:rsid w:val="00DE1B13"/>
    <w:rsid w:val="00DE1BB3"/>
    <w:rsid w:val="00DE1CE8"/>
    <w:rsid w:val="00DE1D68"/>
    <w:rsid w:val="00DE1F66"/>
    <w:rsid w:val="00DE20C0"/>
    <w:rsid w:val="00DE23FA"/>
    <w:rsid w:val="00DE250E"/>
    <w:rsid w:val="00DE2595"/>
    <w:rsid w:val="00DE2A28"/>
    <w:rsid w:val="00DE2B62"/>
    <w:rsid w:val="00DE2D0A"/>
    <w:rsid w:val="00DE2DE0"/>
    <w:rsid w:val="00DE2E44"/>
    <w:rsid w:val="00DE3774"/>
    <w:rsid w:val="00DE3819"/>
    <w:rsid w:val="00DE3831"/>
    <w:rsid w:val="00DE3886"/>
    <w:rsid w:val="00DE39A5"/>
    <w:rsid w:val="00DE39CC"/>
    <w:rsid w:val="00DE3C64"/>
    <w:rsid w:val="00DE3C6C"/>
    <w:rsid w:val="00DE3F0F"/>
    <w:rsid w:val="00DE3F54"/>
    <w:rsid w:val="00DE3F84"/>
    <w:rsid w:val="00DE408E"/>
    <w:rsid w:val="00DE4119"/>
    <w:rsid w:val="00DE457D"/>
    <w:rsid w:val="00DE4912"/>
    <w:rsid w:val="00DE4A9E"/>
    <w:rsid w:val="00DE4CEE"/>
    <w:rsid w:val="00DE4DFD"/>
    <w:rsid w:val="00DE4EB0"/>
    <w:rsid w:val="00DE4FDF"/>
    <w:rsid w:val="00DE5199"/>
    <w:rsid w:val="00DE525F"/>
    <w:rsid w:val="00DE5BA1"/>
    <w:rsid w:val="00DE5BFA"/>
    <w:rsid w:val="00DE5C92"/>
    <w:rsid w:val="00DE5F27"/>
    <w:rsid w:val="00DE608C"/>
    <w:rsid w:val="00DE61B2"/>
    <w:rsid w:val="00DE67A5"/>
    <w:rsid w:val="00DE6810"/>
    <w:rsid w:val="00DE6848"/>
    <w:rsid w:val="00DE69E1"/>
    <w:rsid w:val="00DE6C99"/>
    <w:rsid w:val="00DE70E1"/>
    <w:rsid w:val="00DE715C"/>
    <w:rsid w:val="00DE728B"/>
    <w:rsid w:val="00DE72FD"/>
    <w:rsid w:val="00DE75D8"/>
    <w:rsid w:val="00DE7AAF"/>
    <w:rsid w:val="00DE7AF6"/>
    <w:rsid w:val="00DE7C1E"/>
    <w:rsid w:val="00DE7C50"/>
    <w:rsid w:val="00DE7CA9"/>
    <w:rsid w:val="00DE7D1C"/>
    <w:rsid w:val="00DE7D61"/>
    <w:rsid w:val="00DE7FD6"/>
    <w:rsid w:val="00DF017F"/>
    <w:rsid w:val="00DF019B"/>
    <w:rsid w:val="00DF01B3"/>
    <w:rsid w:val="00DF029F"/>
    <w:rsid w:val="00DF03D3"/>
    <w:rsid w:val="00DF04B7"/>
    <w:rsid w:val="00DF0564"/>
    <w:rsid w:val="00DF07D2"/>
    <w:rsid w:val="00DF0844"/>
    <w:rsid w:val="00DF0943"/>
    <w:rsid w:val="00DF0979"/>
    <w:rsid w:val="00DF098A"/>
    <w:rsid w:val="00DF0C11"/>
    <w:rsid w:val="00DF0D20"/>
    <w:rsid w:val="00DF0E09"/>
    <w:rsid w:val="00DF1173"/>
    <w:rsid w:val="00DF15BC"/>
    <w:rsid w:val="00DF1706"/>
    <w:rsid w:val="00DF1728"/>
    <w:rsid w:val="00DF17FC"/>
    <w:rsid w:val="00DF1842"/>
    <w:rsid w:val="00DF218A"/>
    <w:rsid w:val="00DF228D"/>
    <w:rsid w:val="00DF2599"/>
    <w:rsid w:val="00DF281E"/>
    <w:rsid w:val="00DF29DC"/>
    <w:rsid w:val="00DF2B9F"/>
    <w:rsid w:val="00DF2D91"/>
    <w:rsid w:val="00DF337D"/>
    <w:rsid w:val="00DF3482"/>
    <w:rsid w:val="00DF35F1"/>
    <w:rsid w:val="00DF36CE"/>
    <w:rsid w:val="00DF3AB7"/>
    <w:rsid w:val="00DF3E47"/>
    <w:rsid w:val="00DF403B"/>
    <w:rsid w:val="00DF4096"/>
    <w:rsid w:val="00DF423A"/>
    <w:rsid w:val="00DF430A"/>
    <w:rsid w:val="00DF4614"/>
    <w:rsid w:val="00DF4E64"/>
    <w:rsid w:val="00DF4E82"/>
    <w:rsid w:val="00DF5077"/>
    <w:rsid w:val="00DF5193"/>
    <w:rsid w:val="00DF51AB"/>
    <w:rsid w:val="00DF536F"/>
    <w:rsid w:val="00DF5479"/>
    <w:rsid w:val="00DF55E0"/>
    <w:rsid w:val="00DF571A"/>
    <w:rsid w:val="00DF5B0C"/>
    <w:rsid w:val="00DF5DFD"/>
    <w:rsid w:val="00DF60A9"/>
    <w:rsid w:val="00DF6315"/>
    <w:rsid w:val="00DF63DD"/>
    <w:rsid w:val="00DF641A"/>
    <w:rsid w:val="00DF6814"/>
    <w:rsid w:val="00DF6899"/>
    <w:rsid w:val="00DF7917"/>
    <w:rsid w:val="00DF7B0A"/>
    <w:rsid w:val="00DF7D8C"/>
    <w:rsid w:val="00E0031C"/>
    <w:rsid w:val="00E003C8"/>
    <w:rsid w:val="00E0051F"/>
    <w:rsid w:val="00E00798"/>
    <w:rsid w:val="00E00B3D"/>
    <w:rsid w:val="00E00FB0"/>
    <w:rsid w:val="00E012A9"/>
    <w:rsid w:val="00E015B8"/>
    <w:rsid w:val="00E015BE"/>
    <w:rsid w:val="00E01807"/>
    <w:rsid w:val="00E0184E"/>
    <w:rsid w:val="00E01B87"/>
    <w:rsid w:val="00E01D0C"/>
    <w:rsid w:val="00E01D85"/>
    <w:rsid w:val="00E01DC5"/>
    <w:rsid w:val="00E02053"/>
    <w:rsid w:val="00E023C3"/>
    <w:rsid w:val="00E02430"/>
    <w:rsid w:val="00E025E8"/>
    <w:rsid w:val="00E02625"/>
    <w:rsid w:val="00E03179"/>
    <w:rsid w:val="00E031EB"/>
    <w:rsid w:val="00E033BA"/>
    <w:rsid w:val="00E03495"/>
    <w:rsid w:val="00E03640"/>
    <w:rsid w:val="00E03678"/>
    <w:rsid w:val="00E036FE"/>
    <w:rsid w:val="00E039A7"/>
    <w:rsid w:val="00E03E21"/>
    <w:rsid w:val="00E03E83"/>
    <w:rsid w:val="00E045D9"/>
    <w:rsid w:val="00E045F5"/>
    <w:rsid w:val="00E046E7"/>
    <w:rsid w:val="00E046E8"/>
    <w:rsid w:val="00E048D2"/>
    <w:rsid w:val="00E04C23"/>
    <w:rsid w:val="00E05097"/>
    <w:rsid w:val="00E050DD"/>
    <w:rsid w:val="00E0543C"/>
    <w:rsid w:val="00E058D5"/>
    <w:rsid w:val="00E05A6B"/>
    <w:rsid w:val="00E05C82"/>
    <w:rsid w:val="00E05DA2"/>
    <w:rsid w:val="00E05FCF"/>
    <w:rsid w:val="00E060BE"/>
    <w:rsid w:val="00E0627B"/>
    <w:rsid w:val="00E06702"/>
    <w:rsid w:val="00E067AE"/>
    <w:rsid w:val="00E0691A"/>
    <w:rsid w:val="00E0695E"/>
    <w:rsid w:val="00E06B8F"/>
    <w:rsid w:val="00E06C5D"/>
    <w:rsid w:val="00E06EC5"/>
    <w:rsid w:val="00E076C5"/>
    <w:rsid w:val="00E07852"/>
    <w:rsid w:val="00E07A0D"/>
    <w:rsid w:val="00E07A43"/>
    <w:rsid w:val="00E07B93"/>
    <w:rsid w:val="00E07BB5"/>
    <w:rsid w:val="00E102AC"/>
    <w:rsid w:val="00E1051C"/>
    <w:rsid w:val="00E10E63"/>
    <w:rsid w:val="00E10FA5"/>
    <w:rsid w:val="00E11223"/>
    <w:rsid w:val="00E11405"/>
    <w:rsid w:val="00E120AD"/>
    <w:rsid w:val="00E120D0"/>
    <w:rsid w:val="00E121CA"/>
    <w:rsid w:val="00E12255"/>
    <w:rsid w:val="00E1249A"/>
    <w:rsid w:val="00E125FC"/>
    <w:rsid w:val="00E127A4"/>
    <w:rsid w:val="00E129B2"/>
    <w:rsid w:val="00E12B52"/>
    <w:rsid w:val="00E12BE1"/>
    <w:rsid w:val="00E12E92"/>
    <w:rsid w:val="00E12F11"/>
    <w:rsid w:val="00E12FE4"/>
    <w:rsid w:val="00E13105"/>
    <w:rsid w:val="00E136EB"/>
    <w:rsid w:val="00E13B2E"/>
    <w:rsid w:val="00E13CB4"/>
    <w:rsid w:val="00E13E02"/>
    <w:rsid w:val="00E13E4F"/>
    <w:rsid w:val="00E13E6A"/>
    <w:rsid w:val="00E14416"/>
    <w:rsid w:val="00E14485"/>
    <w:rsid w:val="00E14667"/>
    <w:rsid w:val="00E14A3B"/>
    <w:rsid w:val="00E14D3F"/>
    <w:rsid w:val="00E14D44"/>
    <w:rsid w:val="00E14DB2"/>
    <w:rsid w:val="00E14E72"/>
    <w:rsid w:val="00E151E5"/>
    <w:rsid w:val="00E15315"/>
    <w:rsid w:val="00E155BD"/>
    <w:rsid w:val="00E15814"/>
    <w:rsid w:val="00E159D7"/>
    <w:rsid w:val="00E15A2A"/>
    <w:rsid w:val="00E15AC1"/>
    <w:rsid w:val="00E15F9F"/>
    <w:rsid w:val="00E15FE7"/>
    <w:rsid w:val="00E160E9"/>
    <w:rsid w:val="00E165A1"/>
    <w:rsid w:val="00E16ABD"/>
    <w:rsid w:val="00E16AC5"/>
    <w:rsid w:val="00E16C2C"/>
    <w:rsid w:val="00E16D50"/>
    <w:rsid w:val="00E16E2E"/>
    <w:rsid w:val="00E16F0D"/>
    <w:rsid w:val="00E17063"/>
    <w:rsid w:val="00E170B1"/>
    <w:rsid w:val="00E17198"/>
    <w:rsid w:val="00E175F0"/>
    <w:rsid w:val="00E17B4B"/>
    <w:rsid w:val="00E17CF0"/>
    <w:rsid w:val="00E17E93"/>
    <w:rsid w:val="00E17F2B"/>
    <w:rsid w:val="00E201D0"/>
    <w:rsid w:val="00E20403"/>
    <w:rsid w:val="00E20420"/>
    <w:rsid w:val="00E206CD"/>
    <w:rsid w:val="00E2092B"/>
    <w:rsid w:val="00E2094F"/>
    <w:rsid w:val="00E20A26"/>
    <w:rsid w:val="00E20AE4"/>
    <w:rsid w:val="00E20C38"/>
    <w:rsid w:val="00E20CC4"/>
    <w:rsid w:val="00E20CD7"/>
    <w:rsid w:val="00E211A7"/>
    <w:rsid w:val="00E21774"/>
    <w:rsid w:val="00E217AA"/>
    <w:rsid w:val="00E2190A"/>
    <w:rsid w:val="00E220D7"/>
    <w:rsid w:val="00E22236"/>
    <w:rsid w:val="00E224FF"/>
    <w:rsid w:val="00E22692"/>
    <w:rsid w:val="00E22AEA"/>
    <w:rsid w:val="00E22CBA"/>
    <w:rsid w:val="00E22D14"/>
    <w:rsid w:val="00E23034"/>
    <w:rsid w:val="00E23141"/>
    <w:rsid w:val="00E23294"/>
    <w:rsid w:val="00E238E1"/>
    <w:rsid w:val="00E23ADC"/>
    <w:rsid w:val="00E23CE1"/>
    <w:rsid w:val="00E23EF5"/>
    <w:rsid w:val="00E23F54"/>
    <w:rsid w:val="00E242A3"/>
    <w:rsid w:val="00E24511"/>
    <w:rsid w:val="00E247F1"/>
    <w:rsid w:val="00E248D9"/>
    <w:rsid w:val="00E249AF"/>
    <w:rsid w:val="00E25407"/>
    <w:rsid w:val="00E25A8A"/>
    <w:rsid w:val="00E25C24"/>
    <w:rsid w:val="00E25D63"/>
    <w:rsid w:val="00E2602B"/>
    <w:rsid w:val="00E26420"/>
    <w:rsid w:val="00E264B9"/>
    <w:rsid w:val="00E264C0"/>
    <w:rsid w:val="00E266E2"/>
    <w:rsid w:val="00E26903"/>
    <w:rsid w:val="00E26ADF"/>
    <w:rsid w:val="00E26C9F"/>
    <w:rsid w:val="00E270C4"/>
    <w:rsid w:val="00E272B4"/>
    <w:rsid w:val="00E27591"/>
    <w:rsid w:val="00E27661"/>
    <w:rsid w:val="00E2791F"/>
    <w:rsid w:val="00E27AF4"/>
    <w:rsid w:val="00E27BC0"/>
    <w:rsid w:val="00E27F1B"/>
    <w:rsid w:val="00E3008D"/>
    <w:rsid w:val="00E30708"/>
    <w:rsid w:val="00E309D2"/>
    <w:rsid w:val="00E30A27"/>
    <w:rsid w:val="00E30D43"/>
    <w:rsid w:val="00E30E57"/>
    <w:rsid w:val="00E30EF5"/>
    <w:rsid w:val="00E31027"/>
    <w:rsid w:val="00E31359"/>
    <w:rsid w:val="00E313AD"/>
    <w:rsid w:val="00E3175F"/>
    <w:rsid w:val="00E3179A"/>
    <w:rsid w:val="00E3179E"/>
    <w:rsid w:val="00E31A68"/>
    <w:rsid w:val="00E31A75"/>
    <w:rsid w:val="00E31DC3"/>
    <w:rsid w:val="00E31EC4"/>
    <w:rsid w:val="00E31FBE"/>
    <w:rsid w:val="00E326AB"/>
    <w:rsid w:val="00E32745"/>
    <w:rsid w:val="00E327C4"/>
    <w:rsid w:val="00E32995"/>
    <w:rsid w:val="00E32AFA"/>
    <w:rsid w:val="00E32C0A"/>
    <w:rsid w:val="00E32F90"/>
    <w:rsid w:val="00E32FFA"/>
    <w:rsid w:val="00E33132"/>
    <w:rsid w:val="00E3318D"/>
    <w:rsid w:val="00E3338F"/>
    <w:rsid w:val="00E335B1"/>
    <w:rsid w:val="00E336EF"/>
    <w:rsid w:val="00E337E1"/>
    <w:rsid w:val="00E338E8"/>
    <w:rsid w:val="00E33CB1"/>
    <w:rsid w:val="00E33CE9"/>
    <w:rsid w:val="00E33F1A"/>
    <w:rsid w:val="00E34077"/>
    <w:rsid w:val="00E340B6"/>
    <w:rsid w:val="00E34195"/>
    <w:rsid w:val="00E342D9"/>
    <w:rsid w:val="00E342F6"/>
    <w:rsid w:val="00E3453B"/>
    <w:rsid w:val="00E34640"/>
    <w:rsid w:val="00E3478F"/>
    <w:rsid w:val="00E34901"/>
    <w:rsid w:val="00E34CB9"/>
    <w:rsid w:val="00E34D74"/>
    <w:rsid w:val="00E34DC9"/>
    <w:rsid w:val="00E35119"/>
    <w:rsid w:val="00E352AF"/>
    <w:rsid w:val="00E353A7"/>
    <w:rsid w:val="00E353D2"/>
    <w:rsid w:val="00E35A99"/>
    <w:rsid w:val="00E35ABD"/>
    <w:rsid w:val="00E35F99"/>
    <w:rsid w:val="00E361DC"/>
    <w:rsid w:val="00E3627C"/>
    <w:rsid w:val="00E3659E"/>
    <w:rsid w:val="00E3670F"/>
    <w:rsid w:val="00E367AF"/>
    <w:rsid w:val="00E368D7"/>
    <w:rsid w:val="00E36E5B"/>
    <w:rsid w:val="00E36F0A"/>
    <w:rsid w:val="00E37131"/>
    <w:rsid w:val="00E3719E"/>
    <w:rsid w:val="00E37324"/>
    <w:rsid w:val="00E375AC"/>
    <w:rsid w:val="00E37B83"/>
    <w:rsid w:val="00E37C8C"/>
    <w:rsid w:val="00E37DA4"/>
    <w:rsid w:val="00E37ED5"/>
    <w:rsid w:val="00E4019A"/>
    <w:rsid w:val="00E4021F"/>
    <w:rsid w:val="00E4044D"/>
    <w:rsid w:val="00E40811"/>
    <w:rsid w:val="00E40821"/>
    <w:rsid w:val="00E40A8D"/>
    <w:rsid w:val="00E41309"/>
    <w:rsid w:val="00E41BD2"/>
    <w:rsid w:val="00E41BFF"/>
    <w:rsid w:val="00E41F54"/>
    <w:rsid w:val="00E42105"/>
    <w:rsid w:val="00E4242E"/>
    <w:rsid w:val="00E4243C"/>
    <w:rsid w:val="00E424D7"/>
    <w:rsid w:val="00E428FC"/>
    <w:rsid w:val="00E42A98"/>
    <w:rsid w:val="00E430D7"/>
    <w:rsid w:val="00E430EA"/>
    <w:rsid w:val="00E432B2"/>
    <w:rsid w:val="00E43B74"/>
    <w:rsid w:val="00E43BBA"/>
    <w:rsid w:val="00E44062"/>
    <w:rsid w:val="00E44352"/>
    <w:rsid w:val="00E443A1"/>
    <w:rsid w:val="00E4444D"/>
    <w:rsid w:val="00E445DD"/>
    <w:rsid w:val="00E4472A"/>
    <w:rsid w:val="00E44749"/>
    <w:rsid w:val="00E44DAA"/>
    <w:rsid w:val="00E45004"/>
    <w:rsid w:val="00E45563"/>
    <w:rsid w:val="00E459B2"/>
    <w:rsid w:val="00E45D91"/>
    <w:rsid w:val="00E45E96"/>
    <w:rsid w:val="00E45ECC"/>
    <w:rsid w:val="00E45EF3"/>
    <w:rsid w:val="00E46006"/>
    <w:rsid w:val="00E4608B"/>
    <w:rsid w:val="00E46688"/>
    <w:rsid w:val="00E46774"/>
    <w:rsid w:val="00E46C79"/>
    <w:rsid w:val="00E47183"/>
    <w:rsid w:val="00E4725E"/>
    <w:rsid w:val="00E47652"/>
    <w:rsid w:val="00E4767D"/>
    <w:rsid w:val="00E47926"/>
    <w:rsid w:val="00E47C73"/>
    <w:rsid w:val="00E47DA5"/>
    <w:rsid w:val="00E503F9"/>
    <w:rsid w:val="00E504CC"/>
    <w:rsid w:val="00E5062F"/>
    <w:rsid w:val="00E50690"/>
    <w:rsid w:val="00E50927"/>
    <w:rsid w:val="00E50980"/>
    <w:rsid w:val="00E50B11"/>
    <w:rsid w:val="00E50CE5"/>
    <w:rsid w:val="00E50D2B"/>
    <w:rsid w:val="00E50D2E"/>
    <w:rsid w:val="00E50D4E"/>
    <w:rsid w:val="00E50F8C"/>
    <w:rsid w:val="00E51A7F"/>
    <w:rsid w:val="00E51D2A"/>
    <w:rsid w:val="00E51DE5"/>
    <w:rsid w:val="00E51E20"/>
    <w:rsid w:val="00E5236F"/>
    <w:rsid w:val="00E523D2"/>
    <w:rsid w:val="00E52CCD"/>
    <w:rsid w:val="00E52CF1"/>
    <w:rsid w:val="00E530FC"/>
    <w:rsid w:val="00E531CC"/>
    <w:rsid w:val="00E538EB"/>
    <w:rsid w:val="00E539B2"/>
    <w:rsid w:val="00E53BD7"/>
    <w:rsid w:val="00E53C3A"/>
    <w:rsid w:val="00E53E1D"/>
    <w:rsid w:val="00E53EC2"/>
    <w:rsid w:val="00E54456"/>
    <w:rsid w:val="00E5449F"/>
    <w:rsid w:val="00E54540"/>
    <w:rsid w:val="00E549C6"/>
    <w:rsid w:val="00E549C8"/>
    <w:rsid w:val="00E54A3A"/>
    <w:rsid w:val="00E54B13"/>
    <w:rsid w:val="00E54B76"/>
    <w:rsid w:val="00E54C42"/>
    <w:rsid w:val="00E54C8C"/>
    <w:rsid w:val="00E54D2F"/>
    <w:rsid w:val="00E54F3F"/>
    <w:rsid w:val="00E5527D"/>
    <w:rsid w:val="00E55432"/>
    <w:rsid w:val="00E55535"/>
    <w:rsid w:val="00E5597A"/>
    <w:rsid w:val="00E55983"/>
    <w:rsid w:val="00E55AB3"/>
    <w:rsid w:val="00E55DA2"/>
    <w:rsid w:val="00E55E4F"/>
    <w:rsid w:val="00E55FD4"/>
    <w:rsid w:val="00E5604A"/>
    <w:rsid w:val="00E56414"/>
    <w:rsid w:val="00E564D0"/>
    <w:rsid w:val="00E565F0"/>
    <w:rsid w:val="00E56637"/>
    <w:rsid w:val="00E56944"/>
    <w:rsid w:val="00E5698D"/>
    <w:rsid w:val="00E56DEA"/>
    <w:rsid w:val="00E56E0F"/>
    <w:rsid w:val="00E56F29"/>
    <w:rsid w:val="00E57059"/>
    <w:rsid w:val="00E573E6"/>
    <w:rsid w:val="00E573E7"/>
    <w:rsid w:val="00E57550"/>
    <w:rsid w:val="00E575F3"/>
    <w:rsid w:val="00E576C2"/>
    <w:rsid w:val="00E57704"/>
    <w:rsid w:val="00E577A4"/>
    <w:rsid w:val="00E57A59"/>
    <w:rsid w:val="00E57C40"/>
    <w:rsid w:val="00E57EDB"/>
    <w:rsid w:val="00E60414"/>
    <w:rsid w:val="00E605E7"/>
    <w:rsid w:val="00E609AD"/>
    <w:rsid w:val="00E60C71"/>
    <w:rsid w:val="00E6164F"/>
    <w:rsid w:val="00E61952"/>
    <w:rsid w:val="00E61E73"/>
    <w:rsid w:val="00E61F10"/>
    <w:rsid w:val="00E62033"/>
    <w:rsid w:val="00E62219"/>
    <w:rsid w:val="00E6254C"/>
    <w:rsid w:val="00E62693"/>
    <w:rsid w:val="00E628FD"/>
    <w:rsid w:val="00E62922"/>
    <w:rsid w:val="00E62F2C"/>
    <w:rsid w:val="00E63043"/>
    <w:rsid w:val="00E630A2"/>
    <w:rsid w:val="00E630C3"/>
    <w:rsid w:val="00E63154"/>
    <w:rsid w:val="00E631FC"/>
    <w:rsid w:val="00E63272"/>
    <w:rsid w:val="00E632ED"/>
    <w:rsid w:val="00E6333C"/>
    <w:rsid w:val="00E63401"/>
    <w:rsid w:val="00E635AC"/>
    <w:rsid w:val="00E63B01"/>
    <w:rsid w:val="00E63B1E"/>
    <w:rsid w:val="00E63C6A"/>
    <w:rsid w:val="00E63C79"/>
    <w:rsid w:val="00E64085"/>
    <w:rsid w:val="00E64ABE"/>
    <w:rsid w:val="00E64D7A"/>
    <w:rsid w:val="00E64D9C"/>
    <w:rsid w:val="00E654DC"/>
    <w:rsid w:val="00E6649B"/>
    <w:rsid w:val="00E6653E"/>
    <w:rsid w:val="00E66998"/>
    <w:rsid w:val="00E66B80"/>
    <w:rsid w:val="00E66CB4"/>
    <w:rsid w:val="00E66DA0"/>
    <w:rsid w:val="00E66E64"/>
    <w:rsid w:val="00E670D6"/>
    <w:rsid w:val="00E67333"/>
    <w:rsid w:val="00E67816"/>
    <w:rsid w:val="00E679CA"/>
    <w:rsid w:val="00E67A22"/>
    <w:rsid w:val="00E67AB5"/>
    <w:rsid w:val="00E67C97"/>
    <w:rsid w:val="00E70004"/>
    <w:rsid w:val="00E700EF"/>
    <w:rsid w:val="00E70335"/>
    <w:rsid w:val="00E704D8"/>
    <w:rsid w:val="00E70A0B"/>
    <w:rsid w:val="00E70C77"/>
    <w:rsid w:val="00E71051"/>
    <w:rsid w:val="00E712D4"/>
    <w:rsid w:val="00E71718"/>
    <w:rsid w:val="00E71E7F"/>
    <w:rsid w:val="00E7229D"/>
    <w:rsid w:val="00E72493"/>
    <w:rsid w:val="00E72858"/>
    <w:rsid w:val="00E72871"/>
    <w:rsid w:val="00E7290B"/>
    <w:rsid w:val="00E7298E"/>
    <w:rsid w:val="00E72A33"/>
    <w:rsid w:val="00E72E9D"/>
    <w:rsid w:val="00E73104"/>
    <w:rsid w:val="00E7312A"/>
    <w:rsid w:val="00E7318E"/>
    <w:rsid w:val="00E731A6"/>
    <w:rsid w:val="00E7346F"/>
    <w:rsid w:val="00E73530"/>
    <w:rsid w:val="00E7361F"/>
    <w:rsid w:val="00E7375B"/>
    <w:rsid w:val="00E737B9"/>
    <w:rsid w:val="00E739B4"/>
    <w:rsid w:val="00E73A18"/>
    <w:rsid w:val="00E73A71"/>
    <w:rsid w:val="00E73C6D"/>
    <w:rsid w:val="00E73DC8"/>
    <w:rsid w:val="00E741FE"/>
    <w:rsid w:val="00E742D6"/>
    <w:rsid w:val="00E742F8"/>
    <w:rsid w:val="00E7466D"/>
    <w:rsid w:val="00E74940"/>
    <w:rsid w:val="00E74E3E"/>
    <w:rsid w:val="00E751CB"/>
    <w:rsid w:val="00E756E0"/>
    <w:rsid w:val="00E75AB4"/>
    <w:rsid w:val="00E7627C"/>
    <w:rsid w:val="00E76351"/>
    <w:rsid w:val="00E763F1"/>
    <w:rsid w:val="00E7642E"/>
    <w:rsid w:val="00E765D4"/>
    <w:rsid w:val="00E767F8"/>
    <w:rsid w:val="00E76A7C"/>
    <w:rsid w:val="00E76D4D"/>
    <w:rsid w:val="00E77436"/>
    <w:rsid w:val="00E77449"/>
    <w:rsid w:val="00E77548"/>
    <w:rsid w:val="00E776FE"/>
    <w:rsid w:val="00E77839"/>
    <w:rsid w:val="00E77BE5"/>
    <w:rsid w:val="00E77E20"/>
    <w:rsid w:val="00E77E31"/>
    <w:rsid w:val="00E77F0D"/>
    <w:rsid w:val="00E800C1"/>
    <w:rsid w:val="00E8028F"/>
    <w:rsid w:val="00E804A7"/>
    <w:rsid w:val="00E8082F"/>
    <w:rsid w:val="00E80A11"/>
    <w:rsid w:val="00E80B83"/>
    <w:rsid w:val="00E80C4C"/>
    <w:rsid w:val="00E81115"/>
    <w:rsid w:val="00E81193"/>
    <w:rsid w:val="00E812B0"/>
    <w:rsid w:val="00E81915"/>
    <w:rsid w:val="00E81CC9"/>
    <w:rsid w:val="00E821C1"/>
    <w:rsid w:val="00E8230D"/>
    <w:rsid w:val="00E82E2E"/>
    <w:rsid w:val="00E83910"/>
    <w:rsid w:val="00E83B7E"/>
    <w:rsid w:val="00E83BFA"/>
    <w:rsid w:val="00E83C50"/>
    <w:rsid w:val="00E83CF9"/>
    <w:rsid w:val="00E83EF5"/>
    <w:rsid w:val="00E8405C"/>
    <w:rsid w:val="00E840B6"/>
    <w:rsid w:val="00E840D1"/>
    <w:rsid w:val="00E845BF"/>
    <w:rsid w:val="00E846EF"/>
    <w:rsid w:val="00E84856"/>
    <w:rsid w:val="00E84E3D"/>
    <w:rsid w:val="00E850F3"/>
    <w:rsid w:val="00E85213"/>
    <w:rsid w:val="00E85946"/>
    <w:rsid w:val="00E85987"/>
    <w:rsid w:val="00E859BE"/>
    <w:rsid w:val="00E85C1F"/>
    <w:rsid w:val="00E85CAF"/>
    <w:rsid w:val="00E86028"/>
    <w:rsid w:val="00E862E3"/>
    <w:rsid w:val="00E86422"/>
    <w:rsid w:val="00E86515"/>
    <w:rsid w:val="00E86550"/>
    <w:rsid w:val="00E86665"/>
    <w:rsid w:val="00E8689D"/>
    <w:rsid w:val="00E86938"/>
    <w:rsid w:val="00E86C88"/>
    <w:rsid w:val="00E86D15"/>
    <w:rsid w:val="00E86D94"/>
    <w:rsid w:val="00E86FE9"/>
    <w:rsid w:val="00E87286"/>
    <w:rsid w:val="00E873D3"/>
    <w:rsid w:val="00E873DD"/>
    <w:rsid w:val="00E87540"/>
    <w:rsid w:val="00E878B8"/>
    <w:rsid w:val="00E87BAC"/>
    <w:rsid w:val="00E87BF9"/>
    <w:rsid w:val="00E87C89"/>
    <w:rsid w:val="00E87F4D"/>
    <w:rsid w:val="00E87F60"/>
    <w:rsid w:val="00E87FFA"/>
    <w:rsid w:val="00E900A8"/>
    <w:rsid w:val="00E90131"/>
    <w:rsid w:val="00E90138"/>
    <w:rsid w:val="00E90214"/>
    <w:rsid w:val="00E9022D"/>
    <w:rsid w:val="00E9032D"/>
    <w:rsid w:val="00E9048A"/>
    <w:rsid w:val="00E9052A"/>
    <w:rsid w:val="00E90F2B"/>
    <w:rsid w:val="00E90FB5"/>
    <w:rsid w:val="00E911DF"/>
    <w:rsid w:val="00E9179C"/>
    <w:rsid w:val="00E91CC9"/>
    <w:rsid w:val="00E91D11"/>
    <w:rsid w:val="00E91D78"/>
    <w:rsid w:val="00E91F5B"/>
    <w:rsid w:val="00E91FBB"/>
    <w:rsid w:val="00E92145"/>
    <w:rsid w:val="00E92A49"/>
    <w:rsid w:val="00E92B32"/>
    <w:rsid w:val="00E92C94"/>
    <w:rsid w:val="00E92F60"/>
    <w:rsid w:val="00E92F65"/>
    <w:rsid w:val="00E930FF"/>
    <w:rsid w:val="00E93208"/>
    <w:rsid w:val="00E934A2"/>
    <w:rsid w:val="00E93B98"/>
    <w:rsid w:val="00E93E02"/>
    <w:rsid w:val="00E9401E"/>
    <w:rsid w:val="00E941AE"/>
    <w:rsid w:val="00E94FC4"/>
    <w:rsid w:val="00E9556A"/>
    <w:rsid w:val="00E95859"/>
    <w:rsid w:val="00E95A3C"/>
    <w:rsid w:val="00E95AD8"/>
    <w:rsid w:val="00E95B4E"/>
    <w:rsid w:val="00E95BD2"/>
    <w:rsid w:val="00E95E1B"/>
    <w:rsid w:val="00E9626E"/>
    <w:rsid w:val="00E96431"/>
    <w:rsid w:val="00E96540"/>
    <w:rsid w:val="00E965DC"/>
    <w:rsid w:val="00E966AC"/>
    <w:rsid w:val="00E9680A"/>
    <w:rsid w:val="00E968A3"/>
    <w:rsid w:val="00E96E24"/>
    <w:rsid w:val="00E972CD"/>
    <w:rsid w:val="00E977D6"/>
    <w:rsid w:val="00E97932"/>
    <w:rsid w:val="00E979D6"/>
    <w:rsid w:val="00E979F6"/>
    <w:rsid w:val="00E97B24"/>
    <w:rsid w:val="00E97CA5"/>
    <w:rsid w:val="00EA02F8"/>
    <w:rsid w:val="00EA0378"/>
    <w:rsid w:val="00EA057C"/>
    <w:rsid w:val="00EA05C1"/>
    <w:rsid w:val="00EA06C0"/>
    <w:rsid w:val="00EA083B"/>
    <w:rsid w:val="00EA0BC0"/>
    <w:rsid w:val="00EA1361"/>
    <w:rsid w:val="00EA137F"/>
    <w:rsid w:val="00EA13D2"/>
    <w:rsid w:val="00EA1470"/>
    <w:rsid w:val="00EA179B"/>
    <w:rsid w:val="00EA17E4"/>
    <w:rsid w:val="00EA184D"/>
    <w:rsid w:val="00EA1A6E"/>
    <w:rsid w:val="00EA1A7A"/>
    <w:rsid w:val="00EA1C15"/>
    <w:rsid w:val="00EA2620"/>
    <w:rsid w:val="00EA27E4"/>
    <w:rsid w:val="00EA27FD"/>
    <w:rsid w:val="00EA28F4"/>
    <w:rsid w:val="00EA29E5"/>
    <w:rsid w:val="00EA2DEF"/>
    <w:rsid w:val="00EA320E"/>
    <w:rsid w:val="00EA331C"/>
    <w:rsid w:val="00EA3688"/>
    <w:rsid w:val="00EA3916"/>
    <w:rsid w:val="00EA3992"/>
    <w:rsid w:val="00EA39CA"/>
    <w:rsid w:val="00EA3A1A"/>
    <w:rsid w:val="00EA3A71"/>
    <w:rsid w:val="00EA3C28"/>
    <w:rsid w:val="00EA3D74"/>
    <w:rsid w:val="00EA3F0F"/>
    <w:rsid w:val="00EA4443"/>
    <w:rsid w:val="00EA444A"/>
    <w:rsid w:val="00EA4941"/>
    <w:rsid w:val="00EA4943"/>
    <w:rsid w:val="00EA4946"/>
    <w:rsid w:val="00EA4A36"/>
    <w:rsid w:val="00EA4BB3"/>
    <w:rsid w:val="00EA4CCB"/>
    <w:rsid w:val="00EA4EC9"/>
    <w:rsid w:val="00EA511B"/>
    <w:rsid w:val="00EA51D2"/>
    <w:rsid w:val="00EA523D"/>
    <w:rsid w:val="00EA530B"/>
    <w:rsid w:val="00EA5B3A"/>
    <w:rsid w:val="00EA5B72"/>
    <w:rsid w:val="00EA5B74"/>
    <w:rsid w:val="00EA5F29"/>
    <w:rsid w:val="00EA61EA"/>
    <w:rsid w:val="00EA64A4"/>
    <w:rsid w:val="00EA658E"/>
    <w:rsid w:val="00EA6810"/>
    <w:rsid w:val="00EA6AFA"/>
    <w:rsid w:val="00EA6D32"/>
    <w:rsid w:val="00EA6E91"/>
    <w:rsid w:val="00EA77DB"/>
    <w:rsid w:val="00EA7886"/>
    <w:rsid w:val="00EA7D09"/>
    <w:rsid w:val="00EB03EC"/>
    <w:rsid w:val="00EB0503"/>
    <w:rsid w:val="00EB0571"/>
    <w:rsid w:val="00EB05BC"/>
    <w:rsid w:val="00EB0730"/>
    <w:rsid w:val="00EB0AE6"/>
    <w:rsid w:val="00EB0B72"/>
    <w:rsid w:val="00EB0E47"/>
    <w:rsid w:val="00EB0EFB"/>
    <w:rsid w:val="00EB152F"/>
    <w:rsid w:val="00EB177C"/>
    <w:rsid w:val="00EB1D2E"/>
    <w:rsid w:val="00EB2075"/>
    <w:rsid w:val="00EB28CC"/>
    <w:rsid w:val="00EB291E"/>
    <w:rsid w:val="00EB2C4D"/>
    <w:rsid w:val="00EB2C60"/>
    <w:rsid w:val="00EB2E51"/>
    <w:rsid w:val="00EB3237"/>
    <w:rsid w:val="00EB333B"/>
    <w:rsid w:val="00EB339B"/>
    <w:rsid w:val="00EB3476"/>
    <w:rsid w:val="00EB3536"/>
    <w:rsid w:val="00EB3D53"/>
    <w:rsid w:val="00EB41B5"/>
    <w:rsid w:val="00EB45E3"/>
    <w:rsid w:val="00EB4608"/>
    <w:rsid w:val="00EB4777"/>
    <w:rsid w:val="00EB499E"/>
    <w:rsid w:val="00EB4BE0"/>
    <w:rsid w:val="00EB4CD0"/>
    <w:rsid w:val="00EB4DF6"/>
    <w:rsid w:val="00EB5159"/>
    <w:rsid w:val="00EB56E4"/>
    <w:rsid w:val="00EB581A"/>
    <w:rsid w:val="00EB5A2B"/>
    <w:rsid w:val="00EB5DCD"/>
    <w:rsid w:val="00EB5EB3"/>
    <w:rsid w:val="00EB5F2B"/>
    <w:rsid w:val="00EB654B"/>
    <w:rsid w:val="00EB661B"/>
    <w:rsid w:val="00EB68EA"/>
    <w:rsid w:val="00EB6BE1"/>
    <w:rsid w:val="00EB6CDC"/>
    <w:rsid w:val="00EB6F84"/>
    <w:rsid w:val="00EB6F98"/>
    <w:rsid w:val="00EB734C"/>
    <w:rsid w:val="00EB7558"/>
    <w:rsid w:val="00EB7631"/>
    <w:rsid w:val="00EB7647"/>
    <w:rsid w:val="00EB76D7"/>
    <w:rsid w:val="00EB773E"/>
    <w:rsid w:val="00EB79DE"/>
    <w:rsid w:val="00EB7A56"/>
    <w:rsid w:val="00EB7C6B"/>
    <w:rsid w:val="00EB7DAE"/>
    <w:rsid w:val="00EB7F99"/>
    <w:rsid w:val="00EC000C"/>
    <w:rsid w:val="00EC0159"/>
    <w:rsid w:val="00EC0226"/>
    <w:rsid w:val="00EC029A"/>
    <w:rsid w:val="00EC055B"/>
    <w:rsid w:val="00EC0713"/>
    <w:rsid w:val="00EC085A"/>
    <w:rsid w:val="00EC132A"/>
    <w:rsid w:val="00EC1ED6"/>
    <w:rsid w:val="00EC1FE5"/>
    <w:rsid w:val="00EC20D8"/>
    <w:rsid w:val="00EC21D8"/>
    <w:rsid w:val="00EC2504"/>
    <w:rsid w:val="00EC28DE"/>
    <w:rsid w:val="00EC2A6B"/>
    <w:rsid w:val="00EC2C8D"/>
    <w:rsid w:val="00EC329B"/>
    <w:rsid w:val="00EC3523"/>
    <w:rsid w:val="00EC3538"/>
    <w:rsid w:val="00EC3539"/>
    <w:rsid w:val="00EC358E"/>
    <w:rsid w:val="00EC37CA"/>
    <w:rsid w:val="00EC3894"/>
    <w:rsid w:val="00EC3C23"/>
    <w:rsid w:val="00EC3D18"/>
    <w:rsid w:val="00EC3E7E"/>
    <w:rsid w:val="00EC41A3"/>
    <w:rsid w:val="00EC4287"/>
    <w:rsid w:val="00EC42C9"/>
    <w:rsid w:val="00EC42D5"/>
    <w:rsid w:val="00EC4394"/>
    <w:rsid w:val="00EC44DB"/>
    <w:rsid w:val="00EC452E"/>
    <w:rsid w:val="00EC457A"/>
    <w:rsid w:val="00EC4919"/>
    <w:rsid w:val="00EC4BA2"/>
    <w:rsid w:val="00EC4CDC"/>
    <w:rsid w:val="00EC4CF7"/>
    <w:rsid w:val="00EC4DBC"/>
    <w:rsid w:val="00EC4DF0"/>
    <w:rsid w:val="00EC506C"/>
    <w:rsid w:val="00EC52AC"/>
    <w:rsid w:val="00EC551D"/>
    <w:rsid w:val="00EC57B7"/>
    <w:rsid w:val="00EC585D"/>
    <w:rsid w:val="00EC5A8B"/>
    <w:rsid w:val="00EC5CBD"/>
    <w:rsid w:val="00EC5D62"/>
    <w:rsid w:val="00EC5E56"/>
    <w:rsid w:val="00EC5E77"/>
    <w:rsid w:val="00EC617D"/>
    <w:rsid w:val="00EC658D"/>
    <w:rsid w:val="00EC659E"/>
    <w:rsid w:val="00EC66A2"/>
    <w:rsid w:val="00EC69BA"/>
    <w:rsid w:val="00EC6C35"/>
    <w:rsid w:val="00EC6C9C"/>
    <w:rsid w:val="00EC6CCC"/>
    <w:rsid w:val="00EC7144"/>
    <w:rsid w:val="00EC7613"/>
    <w:rsid w:val="00EC76CF"/>
    <w:rsid w:val="00EC77A3"/>
    <w:rsid w:val="00EC7807"/>
    <w:rsid w:val="00EC7AE3"/>
    <w:rsid w:val="00EC7B3E"/>
    <w:rsid w:val="00EC7D9A"/>
    <w:rsid w:val="00EC7DEC"/>
    <w:rsid w:val="00EC7F8D"/>
    <w:rsid w:val="00ED007F"/>
    <w:rsid w:val="00ED0254"/>
    <w:rsid w:val="00ED0AA1"/>
    <w:rsid w:val="00ED0AC9"/>
    <w:rsid w:val="00ED0D55"/>
    <w:rsid w:val="00ED0E90"/>
    <w:rsid w:val="00ED0ECF"/>
    <w:rsid w:val="00ED14CB"/>
    <w:rsid w:val="00ED1504"/>
    <w:rsid w:val="00ED15DF"/>
    <w:rsid w:val="00ED161E"/>
    <w:rsid w:val="00ED185B"/>
    <w:rsid w:val="00ED196D"/>
    <w:rsid w:val="00ED1982"/>
    <w:rsid w:val="00ED19F2"/>
    <w:rsid w:val="00ED1C6A"/>
    <w:rsid w:val="00ED1D6D"/>
    <w:rsid w:val="00ED2510"/>
    <w:rsid w:val="00ED28F5"/>
    <w:rsid w:val="00ED29BE"/>
    <w:rsid w:val="00ED2DBF"/>
    <w:rsid w:val="00ED3130"/>
    <w:rsid w:val="00ED33D5"/>
    <w:rsid w:val="00ED3500"/>
    <w:rsid w:val="00ED385D"/>
    <w:rsid w:val="00ED3C1C"/>
    <w:rsid w:val="00ED3F29"/>
    <w:rsid w:val="00ED3FAA"/>
    <w:rsid w:val="00ED40BD"/>
    <w:rsid w:val="00ED4134"/>
    <w:rsid w:val="00ED4405"/>
    <w:rsid w:val="00ED4477"/>
    <w:rsid w:val="00ED4825"/>
    <w:rsid w:val="00ED4936"/>
    <w:rsid w:val="00ED4A59"/>
    <w:rsid w:val="00ED4BA6"/>
    <w:rsid w:val="00ED4CB2"/>
    <w:rsid w:val="00ED4E37"/>
    <w:rsid w:val="00ED5165"/>
    <w:rsid w:val="00ED519A"/>
    <w:rsid w:val="00ED528D"/>
    <w:rsid w:val="00ED541F"/>
    <w:rsid w:val="00ED5598"/>
    <w:rsid w:val="00ED55D7"/>
    <w:rsid w:val="00ED5AF3"/>
    <w:rsid w:val="00ED5BCF"/>
    <w:rsid w:val="00ED5BEF"/>
    <w:rsid w:val="00ED5E57"/>
    <w:rsid w:val="00ED611E"/>
    <w:rsid w:val="00ED6204"/>
    <w:rsid w:val="00ED62A9"/>
    <w:rsid w:val="00ED630B"/>
    <w:rsid w:val="00ED6763"/>
    <w:rsid w:val="00ED684F"/>
    <w:rsid w:val="00ED689B"/>
    <w:rsid w:val="00ED6CBB"/>
    <w:rsid w:val="00ED7079"/>
    <w:rsid w:val="00ED7159"/>
    <w:rsid w:val="00ED7245"/>
    <w:rsid w:val="00ED7467"/>
    <w:rsid w:val="00ED7A2B"/>
    <w:rsid w:val="00EE017F"/>
    <w:rsid w:val="00EE03C9"/>
    <w:rsid w:val="00EE044B"/>
    <w:rsid w:val="00EE07BD"/>
    <w:rsid w:val="00EE07FC"/>
    <w:rsid w:val="00EE0BC0"/>
    <w:rsid w:val="00EE0DD2"/>
    <w:rsid w:val="00EE0F99"/>
    <w:rsid w:val="00EE1175"/>
    <w:rsid w:val="00EE1191"/>
    <w:rsid w:val="00EE144C"/>
    <w:rsid w:val="00EE152D"/>
    <w:rsid w:val="00EE1A35"/>
    <w:rsid w:val="00EE264A"/>
    <w:rsid w:val="00EE2FB7"/>
    <w:rsid w:val="00EE3149"/>
    <w:rsid w:val="00EE3201"/>
    <w:rsid w:val="00EE3474"/>
    <w:rsid w:val="00EE3579"/>
    <w:rsid w:val="00EE3635"/>
    <w:rsid w:val="00EE3678"/>
    <w:rsid w:val="00EE36DE"/>
    <w:rsid w:val="00EE38C1"/>
    <w:rsid w:val="00EE3F8A"/>
    <w:rsid w:val="00EE40F5"/>
    <w:rsid w:val="00EE4128"/>
    <w:rsid w:val="00EE4162"/>
    <w:rsid w:val="00EE4190"/>
    <w:rsid w:val="00EE42B9"/>
    <w:rsid w:val="00EE4326"/>
    <w:rsid w:val="00EE47D4"/>
    <w:rsid w:val="00EE4A55"/>
    <w:rsid w:val="00EE4A83"/>
    <w:rsid w:val="00EE4D2F"/>
    <w:rsid w:val="00EE4E2A"/>
    <w:rsid w:val="00EE51D3"/>
    <w:rsid w:val="00EE5266"/>
    <w:rsid w:val="00EE54F4"/>
    <w:rsid w:val="00EE55AB"/>
    <w:rsid w:val="00EE55C9"/>
    <w:rsid w:val="00EE56E8"/>
    <w:rsid w:val="00EE572B"/>
    <w:rsid w:val="00EE5A1D"/>
    <w:rsid w:val="00EE5A46"/>
    <w:rsid w:val="00EE5B4C"/>
    <w:rsid w:val="00EE5E46"/>
    <w:rsid w:val="00EE5F75"/>
    <w:rsid w:val="00EE5F9A"/>
    <w:rsid w:val="00EE60E2"/>
    <w:rsid w:val="00EE63AB"/>
    <w:rsid w:val="00EE69F8"/>
    <w:rsid w:val="00EE6F4A"/>
    <w:rsid w:val="00EE711B"/>
    <w:rsid w:val="00EE73C9"/>
    <w:rsid w:val="00EE73F2"/>
    <w:rsid w:val="00EE7544"/>
    <w:rsid w:val="00EE7766"/>
    <w:rsid w:val="00EE78AD"/>
    <w:rsid w:val="00EE7BCA"/>
    <w:rsid w:val="00EE7CF1"/>
    <w:rsid w:val="00EE7DFA"/>
    <w:rsid w:val="00EE7F7D"/>
    <w:rsid w:val="00EF03E3"/>
    <w:rsid w:val="00EF0423"/>
    <w:rsid w:val="00EF05DC"/>
    <w:rsid w:val="00EF0941"/>
    <w:rsid w:val="00EF09EE"/>
    <w:rsid w:val="00EF0A7A"/>
    <w:rsid w:val="00EF0CC4"/>
    <w:rsid w:val="00EF0D14"/>
    <w:rsid w:val="00EF0D3D"/>
    <w:rsid w:val="00EF0E42"/>
    <w:rsid w:val="00EF0E92"/>
    <w:rsid w:val="00EF1574"/>
    <w:rsid w:val="00EF18A2"/>
    <w:rsid w:val="00EF18D9"/>
    <w:rsid w:val="00EF1A48"/>
    <w:rsid w:val="00EF1DAA"/>
    <w:rsid w:val="00EF1F4F"/>
    <w:rsid w:val="00EF20A2"/>
    <w:rsid w:val="00EF20CF"/>
    <w:rsid w:val="00EF21E1"/>
    <w:rsid w:val="00EF2611"/>
    <w:rsid w:val="00EF26AF"/>
    <w:rsid w:val="00EF26EE"/>
    <w:rsid w:val="00EF28FA"/>
    <w:rsid w:val="00EF2927"/>
    <w:rsid w:val="00EF2A44"/>
    <w:rsid w:val="00EF2C74"/>
    <w:rsid w:val="00EF3017"/>
    <w:rsid w:val="00EF343F"/>
    <w:rsid w:val="00EF3566"/>
    <w:rsid w:val="00EF3620"/>
    <w:rsid w:val="00EF3727"/>
    <w:rsid w:val="00EF3BAB"/>
    <w:rsid w:val="00EF4159"/>
    <w:rsid w:val="00EF417F"/>
    <w:rsid w:val="00EF42D9"/>
    <w:rsid w:val="00EF44BE"/>
    <w:rsid w:val="00EF44C2"/>
    <w:rsid w:val="00EF4EDF"/>
    <w:rsid w:val="00EF4F05"/>
    <w:rsid w:val="00EF528E"/>
    <w:rsid w:val="00EF5378"/>
    <w:rsid w:val="00EF5B66"/>
    <w:rsid w:val="00EF5C17"/>
    <w:rsid w:val="00EF5C33"/>
    <w:rsid w:val="00EF5D7A"/>
    <w:rsid w:val="00EF5F35"/>
    <w:rsid w:val="00EF60A6"/>
    <w:rsid w:val="00EF6404"/>
    <w:rsid w:val="00EF65B6"/>
    <w:rsid w:val="00EF6651"/>
    <w:rsid w:val="00EF69A8"/>
    <w:rsid w:val="00EF69E9"/>
    <w:rsid w:val="00EF6A91"/>
    <w:rsid w:val="00EF6C8C"/>
    <w:rsid w:val="00EF6CA8"/>
    <w:rsid w:val="00EF6CD7"/>
    <w:rsid w:val="00EF6E11"/>
    <w:rsid w:val="00EF6E4F"/>
    <w:rsid w:val="00EF6FF1"/>
    <w:rsid w:val="00EF70BB"/>
    <w:rsid w:val="00EF7332"/>
    <w:rsid w:val="00EF7626"/>
    <w:rsid w:val="00EF76B9"/>
    <w:rsid w:val="00EF7867"/>
    <w:rsid w:val="00EF7AF6"/>
    <w:rsid w:val="00EF7C17"/>
    <w:rsid w:val="00EF7CBB"/>
    <w:rsid w:val="00EF7E3E"/>
    <w:rsid w:val="00F0013C"/>
    <w:rsid w:val="00F001F8"/>
    <w:rsid w:val="00F003D5"/>
    <w:rsid w:val="00F00808"/>
    <w:rsid w:val="00F00B33"/>
    <w:rsid w:val="00F00D10"/>
    <w:rsid w:val="00F00E29"/>
    <w:rsid w:val="00F01009"/>
    <w:rsid w:val="00F01111"/>
    <w:rsid w:val="00F01264"/>
    <w:rsid w:val="00F01411"/>
    <w:rsid w:val="00F01576"/>
    <w:rsid w:val="00F01778"/>
    <w:rsid w:val="00F01879"/>
    <w:rsid w:val="00F019C8"/>
    <w:rsid w:val="00F01AC8"/>
    <w:rsid w:val="00F01E04"/>
    <w:rsid w:val="00F01FF9"/>
    <w:rsid w:val="00F02115"/>
    <w:rsid w:val="00F022E5"/>
    <w:rsid w:val="00F02421"/>
    <w:rsid w:val="00F02581"/>
    <w:rsid w:val="00F0286E"/>
    <w:rsid w:val="00F0289F"/>
    <w:rsid w:val="00F02C01"/>
    <w:rsid w:val="00F02D61"/>
    <w:rsid w:val="00F02DA1"/>
    <w:rsid w:val="00F02EC3"/>
    <w:rsid w:val="00F02EED"/>
    <w:rsid w:val="00F0307E"/>
    <w:rsid w:val="00F03312"/>
    <w:rsid w:val="00F03B24"/>
    <w:rsid w:val="00F03B2A"/>
    <w:rsid w:val="00F03CCA"/>
    <w:rsid w:val="00F03D61"/>
    <w:rsid w:val="00F03E63"/>
    <w:rsid w:val="00F03F25"/>
    <w:rsid w:val="00F0407A"/>
    <w:rsid w:val="00F0472D"/>
    <w:rsid w:val="00F04885"/>
    <w:rsid w:val="00F04BCE"/>
    <w:rsid w:val="00F05307"/>
    <w:rsid w:val="00F0532F"/>
    <w:rsid w:val="00F054F0"/>
    <w:rsid w:val="00F05539"/>
    <w:rsid w:val="00F05680"/>
    <w:rsid w:val="00F05951"/>
    <w:rsid w:val="00F05985"/>
    <w:rsid w:val="00F05AA6"/>
    <w:rsid w:val="00F05ACA"/>
    <w:rsid w:val="00F05ACC"/>
    <w:rsid w:val="00F05B64"/>
    <w:rsid w:val="00F05F0A"/>
    <w:rsid w:val="00F061DF"/>
    <w:rsid w:val="00F0647B"/>
    <w:rsid w:val="00F06645"/>
    <w:rsid w:val="00F06751"/>
    <w:rsid w:val="00F06D17"/>
    <w:rsid w:val="00F06E33"/>
    <w:rsid w:val="00F06F61"/>
    <w:rsid w:val="00F0704D"/>
    <w:rsid w:val="00F07055"/>
    <w:rsid w:val="00F0706D"/>
    <w:rsid w:val="00F072B4"/>
    <w:rsid w:val="00F0749A"/>
    <w:rsid w:val="00F0799A"/>
    <w:rsid w:val="00F07A6B"/>
    <w:rsid w:val="00F07AFB"/>
    <w:rsid w:val="00F07C5A"/>
    <w:rsid w:val="00F07E00"/>
    <w:rsid w:val="00F07F06"/>
    <w:rsid w:val="00F07FE5"/>
    <w:rsid w:val="00F1030F"/>
    <w:rsid w:val="00F10345"/>
    <w:rsid w:val="00F107C5"/>
    <w:rsid w:val="00F10C9C"/>
    <w:rsid w:val="00F10DB6"/>
    <w:rsid w:val="00F111A2"/>
    <w:rsid w:val="00F11524"/>
    <w:rsid w:val="00F1163D"/>
    <w:rsid w:val="00F119B6"/>
    <w:rsid w:val="00F11C3A"/>
    <w:rsid w:val="00F11C7F"/>
    <w:rsid w:val="00F11E26"/>
    <w:rsid w:val="00F11FF1"/>
    <w:rsid w:val="00F1238B"/>
    <w:rsid w:val="00F124B8"/>
    <w:rsid w:val="00F12969"/>
    <w:rsid w:val="00F12F81"/>
    <w:rsid w:val="00F13269"/>
    <w:rsid w:val="00F1365F"/>
    <w:rsid w:val="00F1404D"/>
    <w:rsid w:val="00F141A2"/>
    <w:rsid w:val="00F14321"/>
    <w:rsid w:val="00F14502"/>
    <w:rsid w:val="00F14AF5"/>
    <w:rsid w:val="00F14B5C"/>
    <w:rsid w:val="00F14D80"/>
    <w:rsid w:val="00F14E50"/>
    <w:rsid w:val="00F14F02"/>
    <w:rsid w:val="00F15075"/>
    <w:rsid w:val="00F150B4"/>
    <w:rsid w:val="00F1555A"/>
    <w:rsid w:val="00F157AC"/>
    <w:rsid w:val="00F159B7"/>
    <w:rsid w:val="00F15BF7"/>
    <w:rsid w:val="00F15C57"/>
    <w:rsid w:val="00F1617F"/>
    <w:rsid w:val="00F162CD"/>
    <w:rsid w:val="00F16529"/>
    <w:rsid w:val="00F165AB"/>
    <w:rsid w:val="00F16656"/>
    <w:rsid w:val="00F1672D"/>
    <w:rsid w:val="00F167F8"/>
    <w:rsid w:val="00F16BB3"/>
    <w:rsid w:val="00F16BEA"/>
    <w:rsid w:val="00F16C90"/>
    <w:rsid w:val="00F16FC3"/>
    <w:rsid w:val="00F1730F"/>
    <w:rsid w:val="00F17378"/>
    <w:rsid w:val="00F176BD"/>
    <w:rsid w:val="00F178B1"/>
    <w:rsid w:val="00F17ABE"/>
    <w:rsid w:val="00F200FA"/>
    <w:rsid w:val="00F2016B"/>
    <w:rsid w:val="00F201FE"/>
    <w:rsid w:val="00F20240"/>
    <w:rsid w:val="00F20337"/>
    <w:rsid w:val="00F207AE"/>
    <w:rsid w:val="00F207BC"/>
    <w:rsid w:val="00F207D8"/>
    <w:rsid w:val="00F208A2"/>
    <w:rsid w:val="00F21121"/>
    <w:rsid w:val="00F21198"/>
    <w:rsid w:val="00F212E3"/>
    <w:rsid w:val="00F213D2"/>
    <w:rsid w:val="00F21603"/>
    <w:rsid w:val="00F217A6"/>
    <w:rsid w:val="00F21A92"/>
    <w:rsid w:val="00F21B66"/>
    <w:rsid w:val="00F21C2E"/>
    <w:rsid w:val="00F21CB1"/>
    <w:rsid w:val="00F21CB9"/>
    <w:rsid w:val="00F21DB8"/>
    <w:rsid w:val="00F22121"/>
    <w:rsid w:val="00F221C8"/>
    <w:rsid w:val="00F221D4"/>
    <w:rsid w:val="00F226D5"/>
    <w:rsid w:val="00F22707"/>
    <w:rsid w:val="00F229F5"/>
    <w:rsid w:val="00F22BF7"/>
    <w:rsid w:val="00F22ED9"/>
    <w:rsid w:val="00F22F17"/>
    <w:rsid w:val="00F232C8"/>
    <w:rsid w:val="00F23398"/>
    <w:rsid w:val="00F237DF"/>
    <w:rsid w:val="00F237E4"/>
    <w:rsid w:val="00F238F2"/>
    <w:rsid w:val="00F239F8"/>
    <w:rsid w:val="00F23B64"/>
    <w:rsid w:val="00F23E06"/>
    <w:rsid w:val="00F23EC7"/>
    <w:rsid w:val="00F23FAA"/>
    <w:rsid w:val="00F240D7"/>
    <w:rsid w:val="00F24835"/>
    <w:rsid w:val="00F24B84"/>
    <w:rsid w:val="00F24F86"/>
    <w:rsid w:val="00F24FF1"/>
    <w:rsid w:val="00F25344"/>
    <w:rsid w:val="00F254F6"/>
    <w:rsid w:val="00F2556E"/>
    <w:rsid w:val="00F2574E"/>
    <w:rsid w:val="00F25BD8"/>
    <w:rsid w:val="00F25EDC"/>
    <w:rsid w:val="00F26231"/>
    <w:rsid w:val="00F26454"/>
    <w:rsid w:val="00F264AD"/>
    <w:rsid w:val="00F2685D"/>
    <w:rsid w:val="00F26C35"/>
    <w:rsid w:val="00F26EEE"/>
    <w:rsid w:val="00F274E8"/>
    <w:rsid w:val="00F2767B"/>
    <w:rsid w:val="00F27862"/>
    <w:rsid w:val="00F27AC4"/>
    <w:rsid w:val="00F27E55"/>
    <w:rsid w:val="00F27F3C"/>
    <w:rsid w:val="00F303FE"/>
    <w:rsid w:val="00F308B1"/>
    <w:rsid w:val="00F30DF8"/>
    <w:rsid w:val="00F31325"/>
    <w:rsid w:val="00F31508"/>
    <w:rsid w:val="00F315E0"/>
    <w:rsid w:val="00F3166F"/>
    <w:rsid w:val="00F316FB"/>
    <w:rsid w:val="00F3184F"/>
    <w:rsid w:val="00F31A02"/>
    <w:rsid w:val="00F31B17"/>
    <w:rsid w:val="00F31D8A"/>
    <w:rsid w:val="00F31EA7"/>
    <w:rsid w:val="00F32040"/>
    <w:rsid w:val="00F323C1"/>
    <w:rsid w:val="00F323F3"/>
    <w:rsid w:val="00F32D71"/>
    <w:rsid w:val="00F32D8D"/>
    <w:rsid w:val="00F32DE3"/>
    <w:rsid w:val="00F33084"/>
    <w:rsid w:val="00F330B2"/>
    <w:rsid w:val="00F33375"/>
    <w:rsid w:val="00F33546"/>
    <w:rsid w:val="00F33570"/>
    <w:rsid w:val="00F33729"/>
    <w:rsid w:val="00F3374B"/>
    <w:rsid w:val="00F33B13"/>
    <w:rsid w:val="00F33B62"/>
    <w:rsid w:val="00F33D04"/>
    <w:rsid w:val="00F33DFE"/>
    <w:rsid w:val="00F34604"/>
    <w:rsid w:val="00F34D70"/>
    <w:rsid w:val="00F3506A"/>
    <w:rsid w:val="00F35458"/>
    <w:rsid w:val="00F35C90"/>
    <w:rsid w:val="00F35CCE"/>
    <w:rsid w:val="00F35DB2"/>
    <w:rsid w:val="00F35E81"/>
    <w:rsid w:val="00F35FB0"/>
    <w:rsid w:val="00F3601C"/>
    <w:rsid w:val="00F36139"/>
    <w:rsid w:val="00F3622F"/>
    <w:rsid w:val="00F36573"/>
    <w:rsid w:val="00F36750"/>
    <w:rsid w:val="00F3681F"/>
    <w:rsid w:val="00F36826"/>
    <w:rsid w:val="00F368A2"/>
    <w:rsid w:val="00F372C2"/>
    <w:rsid w:val="00F3739E"/>
    <w:rsid w:val="00F3745B"/>
    <w:rsid w:val="00F376DA"/>
    <w:rsid w:val="00F378BC"/>
    <w:rsid w:val="00F37C6A"/>
    <w:rsid w:val="00F37E1F"/>
    <w:rsid w:val="00F4023A"/>
    <w:rsid w:val="00F4035E"/>
    <w:rsid w:val="00F40395"/>
    <w:rsid w:val="00F403F9"/>
    <w:rsid w:val="00F40563"/>
    <w:rsid w:val="00F4064F"/>
    <w:rsid w:val="00F408ED"/>
    <w:rsid w:val="00F409A6"/>
    <w:rsid w:val="00F40B07"/>
    <w:rsid w:val="00F40B0A"/>
    <w:rsid w:val="00F40C93"/>
    <w:rsid w:val="00F41009"/>
    <w:rsid w:val="00F411F5"/>
    <w:rsid w:val="00F41B57"/>
    <w:rsid w:val="00F41C97"/>
    <w:rsid w:val="00F422DD"/>
    <w:rsid w:val="00F42514"/>
    <w:rsid w:val="00F429EC"/>
    <w:rsid w:val="00F42A41"/>
    <w:rsid w:val="00F42B99"/>
    <w:rsid w:val="00F42BC4"/>
    <w:rsid w:val="00F42C20"/>
    <w:rsid w:val="00F42C4F"/>
    <w:rsid w:val="00F432A9"/>
    <w:rsid w:val="00F43724"/>
    <w:rsid w:val="00F4373E"/>
    <w:rsid w:val="00F4382F"/>
    <w:rsid w:val="00F4391F"/>
    <w:rsid w:val="00F43E34"/>
    <w:rsid w:val="00F445FC"/>
    <w:rsid w:val="00F44B7D"/>
    <w:rsid w:val="00F44DD3"/>
    <w:rsid w:val="00F44F20"/>
    <w:rsid w:val="00F44F75"/>
    <w:rsid w:val="00F455E4"/>
    <w:rsid w:val="00F45767"/>
    <w:rsid w:val="00F45A07"/>
    <w:rsid w:val="00F45A34"/>
    <w:rsid w:val="00F45B56"/>
    <w:rsid w:val="00F45CB5"/>
    <w:rsid w:val="00F45E66"/>
    <w:rsid w:val="00F46640"/>
    <w:rsid w:val="00F466D4"/>
    <w:rsid w:val="00F46A50"/>
    <w:rsid w:val="00F4708D"/>
    <w:rsid w:val="00F47095"/>
    <w:rsid w:val="00F47192"/>
    <w:rsid w:val="00F472A2"/>
    <w:rsid w:val="00F47365"/>
    <w:rsid w:val="00F4741A"/>
    <w:rsid w:val="00F474A4"/>
    <w:rsid w:val="00F4750B"/>
    <w:rsid w:val="00F475E3"/>
    <w:rsid w:val="00F47A9E"/>
    <w:rsid w:val="00F47E5A"/>
    <w:rsid w:val="00F50266"/>
    <w:rsid w:val="00F5058D"/>
    <w:rsid w:val="00F5078D"/>
    <w:rsid w:val="00F509BC"/>
    <w:rsid w:val="00F50BBE"/>
    <w:rsid w:val="00F50F09"/>
    <w:rsid w:val="00F50F13"/>
    <w:rsid w:val="00F511EF"/>
    <w:rsid w:val="00F51526"/>
    <w:rsid w:val="00F51814"/>
    <w:rsid w:val="00F51921"/>
    <w:rsid w:val="00F51E5D"/>
    <w:rsid w:val="00F51F07"/>
    <w:rsid w:val="00F524AB"/>
    <w:rsid w:val="00F52AC8"/>
    <w:rsid w:val="00F52B84"/>
    <w:rsid w:val="00F52C11"/>
    <w:rsid w:val="00F52D50"/>
    <w:rsid w:val="00F52EC2"/>
    <w:rsid w:val="00F52EE7"/>
    <w:rsid w:val="00F52F76"/>
    <w:rsid w:val="00F52FDA"/>
    <w:rsid w:val="00F53036"/>
    <w:rsid w:val="00F53291"/>
    <w:rsid w:val="00F53349"/>
    <w:rsid w:val="00F534D8"/>
    <w:rsid w:val="00F53872"/>
    <w:rsid w:val="00F53C00"/>
    <w:rsid w:val="00F53FD3"/>
    <w:rsid w:val="00F5462E"/>
    <w:rsid w:val="00F547EB"/>
    <w:rsid w:val="00F5497D"/>
    <w:rsid w:val="00F54BA0"/>
    <w:rsid w:val="00F54E82"/>
    <w:rsid w:val="00F54F15"/>
    <w:rsid w:val="00F5522D"/>
    <w:rsid w:val="00F55635"/>
    <w:rsid w:val="00F5589C"/>
    <w:rsid w:val="00F55901"/>
    <w:rsid w:val="00F559B4"/>
    <w:rsid w:val="00F55A96"/>
    <w:rsid w:val="00F55B50"/>
    <w:rsid w:val="00F55D79"/>
    <w:rsid w:val="00F55D81"/>
    <w:rsid w:val="00F561C2"/>
    <w:rsid w:val="00F5635A"/>
    <w:rsid w:val="00F5686B"/>
    <w:rsid w:val="00F569FC"/>
    <w:rsid w:val="00F56B8E"/>
    <w:rsid w:val="00F56C00"/>
    <w:rsid w:val="00F56F74"/>
    <w:rsid w:val="00F56F7B"/>
    <w:rsid w:val="00F56FA7"/>
    <w:rsid w:val="00F56FC2"/>
    <w:rsid w:val="00F56FF2"/>
    <w:rsid w:val="00F573F4"/>
    <w:rsid w:val="00F574BE"/>
    <w:rsid w:val="00F6016F"/>
    <w:rsid w:val="00F6066F"/>
    <w:rsid w:val="00F607FE"/>
    <w:rsid w:val="00F60C2B"/>
    <w:rsid w:val="00F6110B"/>
    <w:rsid w:val="00F6174E"/>
    <w:rsid w:val="00F61E94"/>
    <w:rsid w:val="00F61ECF"/>
    <w:rsid w:val="00F6205C"/>
    <w:rsid w:val="00F624B7"/>
    <w:rsid w:val="00F62569"/>
    <w:rsid w:val="00F62738"/>
    <w:rsid w:val="00F62A0D"/>
    <w:rsid w:val="00F62B75"/>
    <w:rsid w:val="00F62DC6"/>
    <w:rsid w:val="00F62DF8"/>
    <w:rsid w:val="00F62E37"/>
    <w:rsid w:val="00F62FC7"/>
    <w:rsid w:val="00F62FF3"/>
    <w:rsid w:val="00F63269"/>
    <w:rsid w:val="00F632B5"/>
    <w:rsid w:val="00F63352"/>
    <w:rsid w:val="00F634D2"/>
    <w:rsid w:val="00F636E2"/>
    <w:rsid w:val="00F638DB"/>
    <w:rsid w:val="00F63C4C"/>
    <w:rsid w:val="00F63F7C"/>
    <w:rsid w:val="00F64420"/>
    <w:rsid w:val="00F647A1"/>
    <w:rsid w:val="00F64A64"/>
    <w:rsid w:val="00F64C91"/>
    <w:rsid w:val="00F64E55"/>
    <w:rsid w:val="00F64E7D"/>
    <w:rsid w:val="00F64FFE"/>
    <w:rsid w:val="00F651F4"/>
    <w:rsid w:val="00F653EA"/>
    <w:rsid w:val="00F65673"/>
    <w:rsid w:val="00F657F9"/>
    <w:rsid w:val="00F658C0"/>
    <w:rsid w:val="00F65A4B"/>
    <w:rsid w:val="00F65AAA"/>
    <w:rsid w:val="00F65C0D"/>
    <w:rsid w:val="00F660B7"/>
    <w:rsid w:val="00F66852"/>
    <w:rsid w:val="00F669E3"/>
    <w:rsid w:val="00F66AF4"/>
    <w:rsid w:val="00F66DEF"/>
    <w:rsid w:val="00F671A4"/>
    <w:rsid w:val="00F67337"/>
    <w:rsid w:val="00F673C0"/>
    <w:rsid w:val="00F67B47"/>
    <w:rsid w:val="00F67EF4"/>
    <w:rsid w:val="00F7045F"/>
    <w:rsid w:val="00F7051D"/>
    <w:rsid w:val="00F70805"/>
    <w:rsid w:val="00F70B5E"/>
    <w:rsid w:val="00F70DF7"/>
    <w:rsid w:val="00F71121"/>
    <w:rsid w:val="00F713C4"/>
    <w:rsid w:val="00F71618"/>
    <w:rsid w:val="00F7222A"/>
    <w:rsid w:val="00F7298E"/>
    <w:rsid w:val="00F729B2"/>
    <w:rsid w:val="00F72A97"/>
    <w:rsid w:val="00F72C0E"/>
    <w:rsid w:val="00F72C84"/>
    <w:rsid w:val="00F72CC1"/>
    <w:rsid w:val="00F72F42"/>
    <w:rsid w:val="00F72F49"/>
    <w:rsid w:val="00F7345B"/>
    <w:rsid w:val="00F73549"/>
    <w:rsid w:val="00F735FA"/>
    <w:rsid w:val="00F736B8"/>
    <w:rsid w:val="00F736D6"/>
    <w:rsid w:val="00F7371F"/>
    <w:rsid w:val="00F7372E"/>
    <w:rsid w:val="00F738A3"/>
    <w:rsid w:val="00F739D5"/>
    <w:rsid w:val="00F73CDD"/>
    <w:rsid w:val="00F73FD2"/>
    <w:rsid w:val="00F74738"/>
    <w:rsid w:val="00F7481B"/>
    <w:rsid w:val="00F7484B"/>
    <w:rsid w:val="00F74B47"/>
    <w:rsid w:val="00F74D43"/>
    <w:rsid w:val="00F75311"/>
    <w:rsid w:val="00F7538F"/>
    <w:rsid w:val="00F755D6"/>
    <w:rsid w:val="00F7624B"/>
    <w:rsid w:val="00F76499"/>
    <w:rsid w:val="00F76723"/>
    <w:rsid w:val="00F7684D"/>
    <w:rsid w:val="00F7697D"/>
    <w:rsid w:val="00F7699A"/>
    <w:rsid w:val="00F769D3"/>
    <w:rsid w:val="00F76B89"/>
    <w:rsid w:val="00F7702E"/>
    <w:rsid w:val="00F7703B"/>
    <w:rsid w:val="00F77310"/>
    <w:rsid w:val="00F7764A"/>
    <w:rsid w:val="00F77788"/>
    <w:rsid w:val="00F7792E"/>
    <w:rsid w:val="00F77C82"/>
    <w:rsid w:val="00F77F9A"/>
    <w:rsid w:val="00F806FE"/>
    <w:rsid w:val="00F807E0"/>
    <w:rsid w:val="00F80894"/>
    <w:rsid w:val="00F808A5"/>
    <w:rsid w:val="00F809A5"/>
    <w:rsid w:val="00F80A02"/>
    <w:rsid w:val="00F80AC3"/>
    <w:rsid w:val="00F80DFC"/>
    <w:rsid w:val="00F8129A"/>
    <w:rsid w:val="00F813E4"/>
    <w:rsid w:val="00F8157E"/>
    <w:rsid w:val="00F819CD"/>
    <w:rsid w:val="00F81B37"/>
    <w:rsid w:val="00F81C02"/>
    <w:rsid w:val="00F821D4"/>
    <w:rsid w:val="00F8230E"/>
    <w:rsid w:val="00F828B5"/>
    <w:rsid w:val="00F82B54"/>
    <w:rsid w:val="00F82C03"/>
    <w:rsid w:val="00F82C4C"/>
    <w:rsid w:val="00F82E08"/>
    <w:rsid w:val="00F82E71"/>
    <w:rsid w:val="00F83028"/>
    <w:rsid w:val="00F83119"/>
    <w:rsid w:val="00F834BA"/>
    <w:rsid w:val="00F837C7"/>
    <w:rsid w:val="00F83813"/>
    <w:rsid w:val="00F839A5"/>
    <w:rsid w:val="00F839C7"/>
    <w:rsid w:val="00F83B31"/>
    <w:rsid w:val="00F83DE7"/>
    <w:rsid w:val="00F83EFA"/>
    <w:rsid w:val="00F84274"/>
    <w:rsid w:val="00F845EC"/>
    <w:rsid w:val="00F84773"/>
    <w:rsid w:val="00F84787"/>
    <w:rsid w:val="00F84D7A"/>
    <w:rsid w:val="00F84EB1"/>
    <w:rsid w:val="00F84F4F"/>
    <w:rsid w:val="00F85000"/>
    <w:rsid w:val="00F8519C"/>
    <w:rsid w:val="00F85230"/>
    <w:rsid w:val="00F854FD"/>
    <w:rsid w:val="00F85661"/>
    <w:rsid w:val="00F85DA8"/>
    <w:rsid w:val="00F85DD6"/>
    <w:rsid w:val="00F85E84"/>
    <w:rsid w:val="00F85ED6"/>
    <w:rsid w:val="00F86199"/>
    <w:rsid w:val="00F861C1"/>
    <w:rsid w:val="00F872B0"/>
    <w:rsid w:val="00F873F2"/>
    <w:rsid w:val="00F8742B"/>
    <w:rsid w:val="00F877FF"/>
    <w:rsid w:val="00F879BE"/>
    <w:rsid w:val="00F87E09"/>
    <w:rsid w:val="00F9045D"/>
    <w:rsid w:val="00F906BD"/>
    <w:rsid w:val="00F90B54"/>
    <w:rsid w:val="00F914D5"/>
    <w:rsid w:val="00F91657"/>
    <w:rsid w:val="00F918E5"/>
    <w:rsid w:val="00F9196F"/>
    <w:rsid w:val="00F91B3A"/>
    <w:rsid w:val="00F91C5E"/>
    <w:rsid w:val="00F91DA3"/>
    <w:rsid w:val="00F91F38"/>
    <w:rsid w:val="00F91FC0"/>
    <w:rsid w:val="00F92346"/>
    <w:rsid w:val="00F92462"/>
    <w:rsid w:val="00F925FA"/>
    <w:rsid w:val="00F92C36"/>
    <w:rsid w:val="00F92E23"/>
    <w:rsid w:val="00F9317A"/>
    <w:rsid w:val="00F934F9"/>
    <w:rsid w:val="00F9372E"/>
    <w:rsid w:val="00F937BB"/>
    <w:rsid w:val="00F93919"/>
    <w:rsid w:val="00F9395D"/>
    <w:rsid w:val="00F93B0E"/>
    <w:rsid w:val="00F93D6C"/>
    <w:rsid w:val="00F93E27"/>
    <w:rsid w:val="00F93EEF"/>
    <w:rsid w:val="00F93F45"/>
    <w:rsid w:val="00F93F83"/>
    <w:rsid w:val="00F940DE"/>
    <w:rsid w:val="00F94329"/>
    <w:rsid w:val="00F9460B"/>
    <w:rsid w:val="00F949C8"/>
    <w:rsid w:val="00F94CAA"/>
    <w:rsid w:val="00F94D56"/>
    <w:rsid w:val="00F94DD4"/>
    <w:rsid w:val="00F951D7"/>
    <w:rsid w:val="00F952BB"/>
    <w:rsid w:val="00F952E0"/>
    <w:rsid w:val="00F955FA"/>
    <w:rsid w:val="00F95902"/>
    <w:rsid w:val="00F95AEA"/>
    <w:rsid w:val="00F962AB"/>
    <w:rsid w:val="00F962BB"/>
    <w:rsid w:val="00F96351"/>
    <w:rsid w:val="00F964C8"/>
    <w:rsid w:val="00F965D8"/>
    <w:rsid w:val="00F966D2"/>
    <w:rsid w:val="00F967C0"/>
    <w:rsid w:val="00F968B1"/>
    <w:rsid w:val="00F96B4D"/>
    <w:rsid w:val="00F96F1B"/>
    <w:rsid w:val="00F9722E"/>
    <w:rsid w:val="00F97353"/>
    <w:rsid w:val="00F974FD"/>
    <w:rsid w:val="00F97508"/>
    <w:rsid w:val="00F97836"/>
    <w:rsid w:val="00F97840"/>
    <w:rsid w:val="00F97858"/>
    <w:rsid w:val="00F97A84"/>
    <w:rsid w:val="00F97ADB"/>
    <w:rsid w:val="00F97D8A"/>
    <w:rsid w:val="00F97EC7"/>
    <w:rsid w:val="00FA0292"/>
    <w:rsid w:val="00FA0B84"/>
    <w:rsid w:val="00FA0CC0"/>
    <w:rsid w:val="00FA0D65"/>
    <w:rsid w:val="00FA0E96"/>
    <w:rsid w:val="00FA1311"/>
    <w:rsid w:val="00FA1338"/>
    <w:rsid w:val="00FA1341"/>
    <w:rsid w:val="00FA1692"/>
    <w:rsid w:val="00FA17F3"/>
    <w:rsid w:val="00FA1845"/>
    <w:rsid w:val="00FA194A"/>
    <w:rsid w:val="00FA1C71"/>
    <w:rsid w:val="00FA200A"/>
    <w:rsid w:val="00FA20D6"/>
    <w:rsid w:val="00FA22B8"/>
    <w:rsid w:val="00FA2EC2"/>
    <w:rsid w:val="00FA342B"/>
    <w:rsid w:val="00FA3473"/>
    <w:rsid w:val="00FA3652"/>
    <w:rsid w:val="00FA3899"/>
    <w:rsid w:val="00FA3AC7"/>
    <w:rsid w:val="00FA3D0A"/>
    <w:rsid w:val="00FA3F0D"/>
    <w:rsid w:val="00FA40F5"/>
    <w:rsid w:val="00FA4408"/>
    <w:rsid w:val="00FA4490"/>
    <w:rsid w:val="00FA4C91"/>
    <w:rsid w:val="00FA4D46"/>
    <w:rsid w:val="00FA4EE0"/>
    <w:rsid w:val="00FA4FBC"/>
    <w:rsid w:val="00FA5031"/>
    <w:rsid w:val="00FA5032"/>
    <w:rsid w:val="00FA503D"/>
    <w:rsid w:val="00FA5121"/>
    <w:rsid w:val="00FA5179"/>
    <w:rsid w:val="00FA5234"/>
    <w:rsid w:val="00FA5248"/>
    <w:rsid w:val="00FA52CA"/>
    <w:rsid w:val="00FA5683"/>
    <w:rsid w:val="00FA5B91"/>
    <w:rsid w:val="00FA606A"/>
    <w:rsid w:val="00FA60CC"/>
    <w:rsid w:val="00FA62A9"/>
    <w:rsid w:val="00FA6401"/>
    <w:rsid w:val="00FA6617"/>
    <w:rsid w:val="00FA687C"/>
    <w:rsid w:val="00FA698C"/>
    <w:rsid w:val="00FA713E"/>
    <w:rsid w:val="00FA734A"/>
    <w:rsid w:val="00FA7BA8"/>
    <w:rsid w:val="00FA7C32"/>
    <w:rsid w:val="00FA7D7D"/>
    <w:rsid w:val="00FA7F5E"/>
    <w:rsid w:val="00FB0120"/>
    <w:rsid w:val="00FB0428"/>
    <w:rsid w:val="00FB04FD"/>
    <w:rsid w:val="00FB05FD"/>
    <w:rsid w:val="00FB07E2"/>
    <w:rsid w:val="00FB0958"/>
    <w:rsid w:val="00FB0985"/>
    <w:rsid w:val="00FB0B2E"/>
    <w:rsid w:val="00FB0F9E"/>
    <w:rsid w:val="00FB1385"/>
    <w:rsid w:val="00FB13DD"/>
    <w:rsid w:val="00FB13E9"/>
    <w:rsid w:val="00FB1887"/>
    <w:rsid w:val="00FB18CB"/>
    <w:rsid w:val="00FB1A78"/>
    <w:rsid w:val="00FB1ABA"/>
    <w:rsid w:val="00FB20EA"/>
    <w:rsid w:val="00FB21BC"/>
    <w:rsid w:val="00FB2395"/>
    <w:rsid w:val="00FB2525"/>
    <w:rsid w:val="00FB26EB"/>
    <w:rsid w:val="00FB2D97"/>
    <w:rsid w:val="00FB2F1F"/>
    <w:rsid w:val="00FB2F23"/>
    <w:rsid w:val="00FB2F35"/>
    <w:rsid w:val="00FB3299"/>
    <w:rsid w:val="00FB34E0"/>
    <w:rsid w:val="00FB38BB"/>
    <w:rsid w:val="00FB38D6"/>
    <w:rsid w:val="00FB3CFD"/>
    <w:rsid w:val="00FB3FDC"/>
    <w:rsid w:val="00FB404C"/>
    <w:rsid w:val="00FB420B"/>
    <w:rsid w:val="00FB476E"/>
    <w:rsid w:val="00FB47B3"/>
    <w:rsid w:val="00FB4861"/>
    <w:rsid w:val="00FB4B6E"/>
    <w:rsid w:val="00FB4D1E"/>
    <w:rsid w:val="00FB4D37"/>
    <w:rsid w:val="00FB4D7A"/>
    <w:rsid w:val="00FB5046"/>
    <w:rsid w:val="00FB51D0"/>
    <w:rsid w:val="00FB52B3"/>
    <w:rsid w:val="00FB53AC"/>
    <w:rsid w:val="00FB5565"/>
    <w:rsid w:val="00FB56F3"/>
    <w:rsid w:val="00FB5906"/>
    <w:rsid w:val="00FB5ECD"/>
    <w:rsid w:val="00FB6388"/>
    <w:rsid w:val="00FB652D"/>
    <w:rsid w:val="00FB65F7"/>
    <w:rsid w:val="00FB6878"/>
    <w:rsid w:val="00FB6B8D"/>
    <w:rsid w:val="00FB6FB7"/>
    <w:rsid w:val="00FB74F6"/>
    <w:rsid w:val="00FB7694"/>
    <w:rsid w:val="00FB770E"/>
    <w:rsid w:val="00FB7C52"/>
    <w:rsid w:val="00FB7EB6"/>
    <w:rsid w:val="00FC0256"/>
    <w:rsid w:val="00FC0634"/>
    <w:rsid w:val="00FC0641"/>
    <w:rsid w:val="00FC09EE"/>
    <w:rsid w:val="00FC0A1B"/>
    <w:rsid w:val="00FC0BE8"/>
    <w:rsid w:val="00FC0CA4"/>
    <w:rsid w:val="00FC0DEB"/>
    <w:rsid w:val="00FC1012"/>
    <w:rsid w:val="00FC12BB"/>
    <w:rsid w:val="00FC149E"/>
    <w:rsid w:val="00FC1922"/>
    <w:rsid w:val="00FC1D70"/>
    <w:rsid w:val="00FC20C4"/>
    <w:rsid w:val="00FC26F5"/>
    <w:rsid w:val="00FC2700"/>
    <w:rsid w:val="00FC2AC2"/>
    <w:rsid w:val="00FC2BC7"/>
    <w:rsid w:val="00FC3227"/>
    <w:rsid w:val="00FC33F4"/>
    <w:rsid w:val="00FC3916"/>
    <w:rsid w:val="00FC4184"/>
    <w:rsid w:val="00FC4EF3"/>
    <w:rsid w:val="00FC510A"/>
    <w:rsid w:val="00FC5355"/>
    <w:rsid w:val="00FC5587"/>
    <w:rsid w:val="00FC5679"/>
    <w:rsid w:val="00FC5900"/>
    <w:rsid w:val="00FC593D"/>
    <w:rsid w:val="00FC5F3E"/>
    <w:rsid w:val="00FC62CB"/>
    <w:rsid w:val="00FC63E9"/>
    <w:rsid w:val="00FC64FA"/>
    <w:rsid w:val="00FC65EE"/>
    <w:rsid w:val="00FC697B"/>
    <w:rsid w:val="00FC6B9C"/>
    <w:rsid w:val="00FC6EEC"/>
    <w:rsid w:val="00FC744C"/>
    <w:rsid w:val="00FC747E"/>
    <w:rsid w:val="00FC75BC"/>
    <w:rsid w:val="00FC75E0"/>
    <w:rsid w:val="00FC7744"/>
    <w:rsid w:val="00FC7AF7"/>
    <w:rsid w:val="00FC7BFD"/>
    <w:rsid w:val="00FC7C21"/>
    <w:rsid w:val="00FC7F77"/>
    <w:rsid w:val="00FD0155"/>
    <w:rsid w:val="00FD03E1"/>
    <w:rsid w:val="00FD07A4"/>
    <w:rsid w:val="00FD07D8"/>
    <w:rsid w:val="00FD08A3"/>
    <w:rsid w:val="00FD0A54"/>
    <w:rsid w:val="00FD0BA4"/>
    <w:rsid w:val="00FD0BEE"/>
    <w:rsid w:val="00FD15CC"/>
    <w:rsid w:val="00FD1604"/>
    <w:rsid w:val="00FD1704"/>
    <w:rsid w:val="00FD1854"/>
    <w:rsid w:val="00FD1A27"/>
    <w:rsid w:val="00FD1F45"/>
    <w:rsid w:val="00FD2289"/>
    <w:rsid w:val="00FD231D"/>
    <w:rsid w:val="00FD26B0"/>
    <w:rsid w:val="00FD286D"/>
    <w:rsid w:val="00FD2BBA"/>
    <w:rsid w:val="00FD2E67"/>
    <w:rsid w:val="00FD2ED6"/>
    <w:rsid w:val="00FD3069"/>
    <w:rsid w:val="00FD31B6"/>
    <w:rsid w:val="00FD32E5"/>
    <w:rsid w:val="00FD3602"/>
    <w:rsid w:val="00FD3883"/>
    <w:rsid w:val="00FD397C"/>
    <w:rsid w:val="00FD3FAF"/>
    <w:rsid w:val="00FD40A1"/>
    <w:rsid w:val="00FD460E"/>
    <w:rsid w:val="00FD4783"/>
    <w:rsid w:val="00FD4B4D"/>
    <w:rsid w:val="00FD5104"/>
    <w:rsid w:val="00FD53D4"/>
    <w:rsid w:val="00FD5612"/>
    <w:rsid w:val="00FD5667"/>
    <w:rsid w:val="00FD5833"/>
    <w:rsid w:val="00FD5AE2"/>
    <w:rsid w:val="00FD5B17"/>
    <w:rsid w:val="00FD5B51"/>
    <w:rsid w:val="00FD5D15"/>
    <w:rsid w:val="00FD5E4A"/>
    <w:rsid w:val="00FD5F3B"/>
    <w:rsid w:val="00FD62AE"/>
    <w:rsid w:val="00FD63E4"/>
    <w:rsid w:val="00FD67C1"/>
    <w:rsid w:val="00FD6B45"/>
    <w:rsid w:val="00FD6C62"/>
    <w:rsid w:val="00FD6CEA"/>
    <w:rsid w:val="00FD6FF6"/>
    <w:rsid w:val="00FD702E"/>
    <w:rsid w:val="00FD7782"/>
    <w:rsid w:val="00FD779C"/>
    <w:rsid w:val="00FD79C1"/>
    <w:rsid w:val="00FD7E21"/>
    <w:rsid w:val="00FE0321"/>
    <w:rsid w:val="00FE0447"/>
    <w:rsid w:val="00FE0A5A"/>
    <w:rsid w:val="00FE0B6C"/>
    <w:rsid w:val="00FE0BEC"/>
    <w:rsid w:val="00FE0D58"/>
    <w:rsid w:val="00FE1144"/>
    <w:rsid w:val="00FE16BE"/>
    <w:rsid w:val="00FE1771"/>
    <w:rsid w:val="00FE180E"/>
    <w:rsid w:val="00FE1D3D"/>
    <w:rsid w:val="00FE1D95"/>
    <w:rsid w:val="00FE1E88"/>
    <w:rsid w:val="00FE206E"/>
    <w:rsid w:val="00FE214E"/>
    <w:rsid w:val="00FE215B"/>
    <w:rsid w:val="00FE229F"/>
    <w:rsid w:val="00FE2503"/>
    <w:rsid w:val="00FE2790"/>
    <w:rsid w:val="00FE2E9C"/>
    <w:rsid w:val="00FE3097"/>
    <w:rsid w:val="00FE3321"/>
    <w:rsid w:val="00FE3597"/>
    <w:rsid w:val="00FE35EE"/>
    <w:rsid w:val="00FE35F5"/>
    <w:rsid w:val="00FE3AAD"/>
    <w:rsid w:val="00FE3E2B"/>
    <w:rsid w:val="00FE4698"/>
    <w:rsid w:val="00FE46A6"/>
    <w:rsid w:val="00FE4759"/>
    <w:rsid w:val="00FE47F9"/>
    <w:rsid w:val="00FE4A07"/>
    <w:rsid w:val="00FE4E21"/>
    <w:rsid w:val="00FE4E46"/>
    <w:rsid w:val="00FE5091"/>
    <w:rsid w:val="00FE55CF"/>
    <w:rsid w:val="00FE55E8"/>
    <w:rsid w:val="00FE587C"/>
    <w:rsid w:val="00FE591C"/>
    <w:rsid w:val="00FE5980"/>
    <w:rsid w:val="00FE599B"/>
    <w:rsid w:val="00FE59DA"/>
    <w:rsid w:val="00FE5AF9"/>
    <w:rsid w:val="00FE5EDA"/>
    <w:rsid w:val="00FE6418"/>
    <w:rsid w:val="00FE658B"/>
    <w:rsid w:val="00FE6A47"/>
    <w:rsid w:val="00FE6BD7"/>
    <w:rsid w:val="00FE6BE4"/>
    <w:rsid w:val="00FE7200"/>
    <w:rsid w:val="00FE72C2"/>
    <w:rsid w:val="00FE7793"/>
    <w:rsid w:val="00FE78D8"/>
    <w:rsid w:val="00FE78DA"/>
    <w:rsid w:val="00FE7BB9"/>
    <w:rsid w:val="00FE7F2D"/>
    <w:rsid w:val="00FF01F3"/>
    <w:rsid w:val="00FF029B"/>
    <w:rsid w:val="00FF03D2"/>
    <w:rsid w:val="00FF04AC"/>
    <w:rsid w:val="00FF0C38"/>
    <w:rsid w:val="00FF0D04"/>
    <w:rsid w:val="00FF0F0A"/>
    <w:rsid w:val="00FF0F90"/>
    <w:rsid w:val="00FF10C4"/>
    <w:rsid w:val="00FF1189"/>
    <w:rsid w:val="00FF1404"/>
    <w:rsid w:val="00FF140F"/>
    <w:rsid w:val="00FF1958"/>
    <w:rsid w:val="00FF1982"/>
    <w:rsid w:val="00FF1AD0"/>
    <w:rsid w:val="00FF1B0C"/>
    <w:rsid w:val="00FF1B7A"/>
    <w:rsid w:val="00FF1D75"/>
    <w:rsid w:val="00FF2011"/>
    <w:rsid w:val="00FF218B"/>
    <w:rsid w:val="00FF2B17"/>
    <w:rsid w:val="00FF2E26"/>
    <w:rsid w:val="00FF2FDB"/>
    <w:rsid w:val="00FF35D5"/>
    <w:rsid w:val="00FF36CC"/>
    <w:rsid w:val="00FF3C0A"/>
    <w:rsid w:val="00FF3CEB"/>
    <w:rsid w:val="00FF41FF"/>
    <w:rsid w:val="00FF4650"/>
    <w:rsid w:val="00FF47C1"/>
    <w:rsid w:val="00FF489F"/>
    <w:rsid w:val="00FF4922"/>
    <w:rsid w:val="00FF493D"/>
    <w:rsid w:val="00FF4C70"/>
    <w:rsid w:val="00FF4EB2"/>
    <w:rsid w:val="00FF4F42"/>
    <w:rsid w:val="00FF5D60"/>
    <w:rsid w:val="00FF5D72"/>
    <w:rsid w:val="00FF61BD"/>
    <w:rsid w:val="00FF66BA"/>
    <w:rsid w:val="00FF6C93"/>
    <w:rsid w:val="00FF6CCD"/>
    <w:rsid w:val="00FF6EE7"/>
    <w:rsid w:val="00FF702C"/>
    <w:rsid w:val="00FF727A"/>
    <w:rsid w:val="00FF74C0"/>
    <w:rsid w:val="00FF75AF"/>
    <w:rsid w:val="00FF75B5"/>
    <w:rsid w:val="00FF76FA"/>
    <w:rsid w:val="00FF77BF"/>
    <w:rsid w:val="00FF7816"/>
    <w:rsid w:val="00FF7B33"/>
    <w:rsid w:val="00FF7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36258"/>
  <w15:docId w15:val="{D073C15A-5B0E-43CF-A6E8-C00A9406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40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F40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F40B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DC3"/>
  </w:style>
  <w:style w:type="paragraph" w:styleId="Footer">
    <w:name w:val="footer"/>
    <w:basedOn w:val="Normal"/>
    <w:link w:val="FooterChar"/>
    <w:uiPriority w:val="99"/>
    <w:unhideWhenUsed/>
    <w:rsid w:val="00E31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DC3"/>
  </w:style>
  <w:style w:type="paragraph" w:styleId="PlainText">
    <w:name w:val="Plain Text"/>
    <w:basedOn w:val="Normal"/>
    <w:link w:val="PlainTextChar"/>
    <w:uiPriority w:val="99"/>
    <w:unhideWhenUsed/>
    <w:rsid w:val="007E641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E6411"/>
    <w:rPr>
      <w:rFonts w:ascii="Calibri" w:eastAsia="Calibri" w:hAnsi="Calibri" w:cs="Times New Roman"/>
      <w:szCs w:val="21"/>
    </w:rPr>
  </w:style>
  <w:style w:type="paragraph" w:styleId="EndnoteText">
    <w:name w:val="endnote text"/>
    <w:basedOn w:val="Normal"/>
    <w:link w:val="EndnoteTextChar"/>
    <w:uiPriority w:val="99"/>
    <w:semiHidden/>
    <w:unhideWhenUsed/>
    <w:rsid w:val="001B67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B67E8"/>
    <w:rPr>
      <w:sz w:val="20"/>
      <w:szCs w:val="20"/>
    </w:rPr>
  </w:style>
  <w:style w:type="character" w:styleId="EndnoteReference">
    <w:name w:val="endnote reference"/>
    <w:basedOn w:val="DefaultParagraphFont"/>
    <w:uiPriority w:val="99"/>
    <w:semiHidden/>
    <w:unhideWhenUsed/>
    <w:rsid w:val="001B67E8"/>
    <w:rPr>
      <w:vertAlign w:val="superscript"/>
    </w:rPr>
  </w:style>
  <w:style w:type="paragraph" w:styleId="FootnoteText">
    <w:name w:val="footnote text"/>
    <w:basedOn w:val="Normal"/>
    <w:link w:val="FootnoteTextChar"/>
    <w:uiPriority w:val="99"/>
    <w:unhideWhenUsed/>
    <w:rsid w:val="001B67E8"/>
    <w:pPr>
      <w:spacing w:after="0" w:line="240" w:lineRule="auto"/>
    </w:pPr>
    <w:rPr>
      <w:sz w:val="20"/>
      <w:szCs w:val="20"/>
    </w:rPr>
  </w:style>
  <w:style w:type="character" w:customStyle="1" w:styleId="FootnoteTextChar">
    <w:name w:val="Footnote Text Char"/>
    <w:basedOn w:val="DefaultParagraphFont"/>
    <w:link w:val="FootnoteText"/>
    <w:uiPriority w:val="99"/>
    <w:rsid w:val="001B67E8"/>
    <w:rPr>
      <w:sz w:val="20"/>
      <w:szCs w:val="20"/>
    </w:rPr>
  </w:style>
  <w:style w:type="character" w:styleId="FootnoteReference">
    <w:name w:val="footnote reference"/>
    <w:basedOn w:val="DefaultParagraphFont"/>
    <w:uiPriority w:val="99"/>
    <w:semiHidden/>
    <w:unhideWhenUsed/>
    <w:rsid w:val="001B67E8"/>
    <w:rPr>
      <w:vertAlign w:val="superscript"/>
    </w:rPr>
  </w:style>
  <w:style w:type="paragraph" w:styleId="BodyTextIndent">
    <w:name w:val="Body Text Indent"/>
    <w:basedOn w:val="Normal"/>
    <w:link w:val="BodyTextIndentChar"/>
    <w:rsid w:val="002F4FE3"/>
    <w:pPr>
      <w:spacing w:after="0" w:line="480" w:lineRule="auto"/>
      <w:ind w:firstLine="720"/>
    </w:pPr>
    <w:rPr>
      <w:rFonts w:ascii="Courier New" w:eastAsia="Times New Roman" w:hAnsi="Courier New" w:cs="Times New Roman"/>
      <w:sz w:val="24"/>
      <w:szCs w:val="24"/>
    </w:rPr>
  </w:style>
  <w:style w:type="character" w:customStyle="1" w:styleId="BodyTextIndentChar">
    <w:name w:val="Body Text Indent Char"/>
    <w:basedOn w:val="DefaultParagraphFont"/>
    <w:link w:val="BodyTextIndent"/>
    <w:rsid w:val="002F4FE3"/>
    <w:rPr>
      <w:rFonts w:ascii="Courier New" w:eastAsia="Times New Roman" w:hAnsi="Courier New" w:cs="Times New Roman"/>
      <w:sz w:val="24"/>
      <w:szCs w:val="24"/>
    </w:rPr>
  </w:style>
  <w:style w:type="character" w:customStyle="1" w:styleId="pmterms2">
    <w:name w:val="pmterms2"/>
    <w:basedOn w:val="DefaultParagraphFont"/>
    <w:rsid w:val="00883803"/>
  </w:style>
  <w:style w:type="character" w:customStyle="1" w:styleId="apple-converted-space">
    <w:name w:val="apple-converted-space"/>
    <w:basedOn w:val="DefaultParagraphFont"/>
    <w:rsid w:val="00883803"/>
  </w:style>
  <w:style w:type="character" w:styleId="Hyperlink">
    <w:name w:val="Hyperlink"/>
    <w:basedOn w:val="DefaultParagraphFont"/>
    <w:uiPriority w:val="99"/>
    <w:unhideWhenUsed/>
    <w:rsid w:val="00883803"/>
    <w:rPr>
      <w:color w:val="0000FF"/>
      <w:u w:val="single"/>
    </w:rPr>
  </w:style>
  <w:style w:type="character" w:customStyle="1" w:styleId="term">
    <w:name w:val="term"/>
    <w:basedOn w:val="DefaultParagraphFont"/>
    <w:rsid w:val="00883803"/>
  </w:style>
  <w:style w:type="character" w:customStyle="1" w:styleId="pmterms1">
    <w:name w:val="pmterms1"/>
    <w:basedOn w:val="DefaultParagraphFont"/>
    <w:rsid w:val="00BC5D34"/>
  </w:style>
  <w:style w:type="paragraph" w:styleId="ListParagraph">
    <w:name w:val="List Paragraph"/>
    <w:basedOn w:val="Normal"/>
    <w:uiPriority w:val="34"/>
    <w:qFormat/>
    <w:rsid w:val="00332559"/>
    <w:pPr>
      <w:ind w:left="720"/>
      <w:contextualSpacing/>
    </w:pPr>
  </w:style>
  <w:style w:type="paragraph" w:styleId="BalloonText">
    <w:name w:val="Balloon Text"/>
    <w:basedOn w:val="Normal"/>
    <w:link w:val="BalloonTextChar"/>
    <w:uiPriority w:val="99"/>
    <w:semiHidden/>
    <w:unhideWhenUsed/>
    <w:rsid w:val="00435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6A8"/>
    <w:rPr>
      <w:rFonts w:ascii="Segoe UI" w:hAnsi="Segoe UI" w:cs="Segoe UI"/>
      <w:sz w:val="18"/>
      <w:szCs w:val="18"/>
    </w:rPr>
  </w:style>
  <w:style w:type="character" w:styleId="CommentReference">
    <w:name w:val="annotation reference"/>
    <w:basedOn w:val="DefaultParagraphFont"/>
    <w:uiPriority w:val="99"/>
    <w:semiHidden/>
    <w:unhideWhenUsed/>
    <w:rsid w:val="00BA6B51"/>
    <w:rPr>
      <w:sz w:val="16"/>
      <w:szCs w:val="16"/>
    </w:rPr>
  </w:style>
  <w:style w:type="paragraph" w:styleId="CommentText">
    <w:name w:val="annotation text"/>
    <w:basedOn w:val="Normal"/>
    <w:link w:val="CommentTextChar"/>
    <w:uiPriority w:val="99"/>
    <w:unhideWhenUsed/>
    <w:rsid w:val="00BA6B51"/>
    <w:pPr>
      <w:spacing w:line="240" w:lineRule="auto"/>
    </w:pPr>
    <w:rPr>
      <w:sz w:val="20"/>
      <w:szCs w:val="20"/>
    </w:rPr>
  </w:style>
  <w:style w:type="character" w:customStyle="1" w:styleId="CommentTextChar">
    <w:name w:val="Comment Text Char"/>
    <w:basedOn w:val="DefaultParagraphFont"/>
    <w:link w:val="CommentText"/>
    <w:uiPriority w:val="99"/>
    <w:rsid w:val="00BA6B51"/>
    <w:rPr>
      <w:sz w:val="20"/>
      <w:szCs w:val="20"/>
    </w:rPr>
  </w:style>
  <w:style w:type="paragraph" w:styleId="CommentSubject">
    <w:name w:val="annotation subject"/>
    <w:basedOn w:val="CommentText"/>
    <w:next w:val="CommentText"/>
    <w:link w:val="CommentSubjectChar"/>
    <w:uiPriority w:val="99"/>
    <w:semiHidden/>
    <w:unhideWhenUsed/>
    <w:rsid w:val="00BA6B51"/>
    <w:rPr>
      <w:b/>
      <w:bCs/>
    </w:rPr>
  </w:style>
  <w:style w:type="character" w:customStyle="1" w:styleId="CommentSubjectChar">
    <w:name w:val="Comment Subject Char"/>
    <w:basedOn w:val="CommentTextChar"/>
    <w:link w:val="CommentSubject"/>
    <w:uiPriority w:val="99"/>
    <w:semiHidden/>
    <w:rsid w:val="00BA6B51"/>
    <w:rPr>
      <w:b/>
      <w:bCs/>
      <w:sz w:val="20"/>
      <w:szCs w:val="20"/>
    </w:rPr>
  </w:style>
  <w:style w:type="paragraph" w:styleId="BodyText">
    <w:name w:val="Body Text"/>
    <w:basedOn w:val="Normal"/>
    <w:link w:val="BodyTextChar"/>
    <w:uiPriority w:val="99"/>
    <w:unhideWhenUsed/>
    <w:rsid w:val="00C00F97"/>
    <w:pPr>
      <w:spacing w:after="120"/>
    </w:pPr>
  </w:style>
  <w:style w:type="character" w:customStyle="1" w:styleId="BodyTextChar">
    <w:name w:val="Body Text Char"/>
    <w:basedOn w:val="DefaultParagraphFont"/>
    <w:link w:val="BodyText"/>
    <w:uiPriority w:val="99"/>
    <w:rsid w:val="00C00F97"/>
  </w:style>
  <w:style w:type="paragraph" w:styleId="BodyTextFirstIndent">
    <w:name w:val="Body Text First Indent"/>
    <w:basedOn w:val="BodyText"/>
    <w:link w:val="BodyTextFirstIndentChar"/>
    <w:uiPriority w:val="99"/>
    <w:unhideWhenUsed/>
    <w:rsid w:val="006F40BD"/>
    <w:pPr>
      <w:spacing w:after="200"/>
      <w:ind w:firstLine="360"/>
    </w:pPr>
  </w:style>
  <w:style w:type="character" w:customStyle="1" w:styleId="BodyTextFirstIndentChar">
    <w:name w:val="Body Text First Indent Char"/>
    <w:basedOn w:val="BodyTextChar"/>
    <w:link w:val="BodyTextFirstIndent"/>
    <w:uiPriority w:val="99"/>
    <w:rsid w:val="006F40BD"/>
  </w:style>
  <w:style w:type="character" w:customStyle="1" w:styleId="Heading1Char">
    <w:name w:val="Heading 1 Char"/>
    <w:basedOn w:val="DefaultParagraphFont"/>
    <w:link w:val="Heading1"/>
    <w:uiPriority w:val="9"/>
    <w:rsid w:val="006F40B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F40B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F40BD"/>
    <w:rPr>
      <w:rFonts w:asciiTheme="majorHAnsi" w:eastAsiaTheme="majorEastAsia" w:hAnsiTheme="majorHAnsi" w:cstheme="majorBidi"/>
      <w:color w:val="243F60" w:themeColor="accent1" w:themeShade="7F"/>
      <w:sz w:val="24"/>
      <w:szCs w:val="24"/>
    </w:rPr>
  </w:style>
  <w:style w:type="paragraph" w:styleId="List">
    <w:name w:val="List"/>
    <w:basedOn w:val="Normal"/>
    <w:uiPriority w:val="99"/>
    <w:unhideWhenUsed/>
    <w:rsid w:val="006F40BD"/>
    <w:pPr>
      <w:ind w:left="360" w:hanging="360"/>
      <w:contextualSpacing/>
    </w:pPr>
  </w:style>
  <w:style w:type="paragraph" w:styleId="List2">
    <w:name w:val="List 2"/>
    <w:basedOn w:val="Normal"/>
    <w:uiPriority w:val="99"/>
    <w:unhideWhenUsed/>
    <w:rsid w:val="006F40BD"/>
    <w:pPr>
      <w:ind w:left="720" w:hanging="360"/>
      <w:contextualSpacing/>
    </w:pPr>
  </w:style>
  <w:style w:type="paragraph" w:styleId="Salutation">
    <w:name w:val="Salutation"/>
    <w:basedOn w:val="Normal"/>
    <w:next w:val="Normal"/>
    <w:link w:val="SalutationChar"/>
    <w:uiPriority w:val="99"/>
    <w:unhideWhenUsed/>
    <w:rsid w:val="006F40BD"/>
  </w:style>
  <w:style w:type="character" w:customStyle="1" w:styleId="SalutationChar">
    <w:name w:val="Salutation Char"/>
    <w:basedOn w:val="DefaultParagraphFont"/>
    <w:link w:val="Salutation"/>
    <w:uiPriority w:val="99"/>
    <w:rsid w:val="006F40BD"/>
  </w:style>
  <w:style w:type="paragraph" w:styleId="Date">
    <w:name w:val="Date"/>
    <w:basedOn w:val="Normal"/>
    <w:next w:val="Normal"/>
    <w:link w:val="DateChar"/>
    <w:uiPriority w:val="99"/>
    <w:unhideWhenUsed/>
    <w:rsid w:val="006F40BD"/>
  </w:style>
  <w:style w:type="character" w:customStyle="1" w:styleId="DateChar">
    <w:name w:val="Date Char"/>
    <w:basedOn w:val="DefaultParagraphFont"/>
    <w:link w:val="Date"/>
    <w:uiPriority w:val="99"/>
    <w:rsid w:val="006F40BD"/>
  </w:style>
  <w:style w:type="paragraph" w:customStyle="1" w:styleId="InsideAddress">
    <w:name w:val="Inside Address"/>
    <w:basedOn w:val="Normal"/>
    <w:rsid w:val="006F40BD"/>
  </w:style>
  <w:style w:type="paragraph" w:customStyle="1" w:styleId="ReferenceLine">
    <w:name w:val="Reference Line"/>
    <w:basedOn w:val="BodyText"/>
    <w:rsid w:val="006F40BD"/>
  </w:style>
  <w:style w:type="paragraph" w:styleId="NormalIndent">
    <w:name w:val="Normal Indent"/>
    <w:basedOn w:val="Normal"/>
    <w:uiPriority w:val="99"/>
    <w:unhideWhenUsed/>
    <w:rsid w:val="006F40BD"/>
    <w:pPr>
      <w:ind w:left="720"/>
    </w:pPr>
  </w:style>
  <w:style w:type="paragraph" w:customStyle="1" w:styleId="ShortReturnAddress">
    <w:name w:val="Short Return Address"/>
    <w:basedOn w:val="Normal"/>
    <w:rsid w:val="006F40BD"/>
  </w:style>
  <w:style w:type="paragraph" w:styleId="BodyTextFirstIndent2">
    <w:name w:val="Body Text First Indent 2"/>
    <w:basedOn w:val="BodyTextIndent"/>
    <w:link w:val="BodyTextFirstIndent2Char"/>
    <w:uiPriority w:val="99"/>
    <w:unhideWhenUsed/>
    <w:rsid w:val="006F40BD"/>
    <w:pPr>
      <w:spacing w:after="200" w:line="276" w:lineRule="auto"/>
      <w:ind w:left="360" w:firstLine="360"/>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rsid w:val="006F40BD"/>
    <w:rPr>
      <w:rFonts w:ascii="Courier New" w:eastAsia="Times New Roman" w:hAnsi="Courier New" w:cs="Times New Roman"/>
      <w:sz w:val="24"/>
      <w:szCs w:val="24"/>
    </w:rPr>
  </w:style>
  <w:style w:type="character" w:customStyle="1" w:styleId="pmterms3">
    <w:name w:val="pmterms3"/>
    <w:basedOn w:val="DefaultParagraphFont"/>
    <w:rsid w:val="00CB29BD"/>
  </w:style>
  <w:style w:type="paragraph" w:styleId="TOAHeading">
    <w:name w:val="toa heading"/>
    <w:basedOn w:val="Normal"/>
    <w:next w:val="Normal"/>
    <w:uiPriority w:val="99"/>
    <w:unhideWhenUsed/>
    <w:rsid w:val="002C30BD"/>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2C30BD"/>
    <w:pPr>
      <w:spacing w:after="0"/>
      <w:ind w:left="220" w:hanging="220"/>
    </w:pPr>
  </w:style>
  <w:style w:type="character" w:customStyle="1" w:styleId="ssit">
    <w:name w:val="ss_it"/>
    <w:basedOn w:val="DefaultParagraphFont"/>
    <w:rsid w:val="00E7229D"/>
  </w:style>
  <w:style w:type="character" w:customStyle="1" w:styleId="sssh">
    <w:name w:val="ss_sh"/>
    <w:basedOn w:val="DefaultParagraphFont"/>
    <w:rsid w:val="00442D95"/>
  </w:style>
  <w:style w:type="character" w:styleId="FollowedHyperlink">
    <w:name w:val="FollowedHyperlink"/>
    <w:basedOn w:val="DefaultParagraphFont"/>
    <w:uiPriority w:val="99"/>
    <w:semiHidden/>
    <w:unhideWhenUsed/>
    <w:rsid w:val="002932B0"/>
    <w:rPr>
      <w:color w:val="800080" w:themeColor="followedHyperlink"/>
      <w:u w:val="single"/>
    </w:rPr>
  </w:style>
  <w:style w:type="character" w:styleId="UnresolvedMention">
    <w:name w:val="Unresolved Mention"/>
    <w:basedOn w:val="DefaultParagraphFont"/>
    <w:uiPriority w:val="99"/>
    <w:semiHidden/>
    <w:unhideWhenUsed/>
    <w:rsid w:val="009E1304"/>
    <w:rPr>
      <w:color w:val="605E5C"/>
      <w:shd w:val="clear" w:color="auto" w:fill="E1DFDD"/>
    </w:rPr>
  </w:style>
  <w:style w:type="character" w:customStyle="1" w:styleId="ssib">
    <w:name w:val="ss_ib"/>
    <w:basedOn w:val="DefaultParagraphFont"/>
    <w:rsid w:val="00110F76"/>
  </w:style>
  <w:style w:type="paragraph" w:styleId="NormalWeb">
    <w:name w:val="Normal (Web)"/>
    <w:basedOn w:val="Normal"/>
    <w:uiPriority w:val="99"/>
    <w:unhideWhenUsed/>
    <w:rsid w:val="0011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un">
    <w:name w:val="ss_un"/>
    <w:basedOn w:val="DefaultParagraphFont"/>
    <w:rsid w:val="00110F76"/>
  </w:style>
  <w:style w:type="character" w:customStyle="1" w:styleId="ssrfcpassagedeactivated">
    <w:name w:val="ss_rfcpassage_deactivated"/>
    <w:basedOn w:val="DefaultParagraphFont"/>
    <w:rsid w:val="00500298"/>
  </w:style>
  <w:style w:type="paragraph" w:styleId="BodyText2">
    <w:name w:val="Body Text 2"/>
    <w:basedOn w:val="Normal"/>
    <w:link w:val="BodyText2Char"/>
    <w:uiPriority w:val="99"/>
    <w:semiHidden/>
    <w:unhideWhenUsed/>
    <w:rsid w:val="00FC510A"/>
    <w:pPr>
      <w:spacing w:after="120" w:line="480" w:lineRule="auto"/>
    </w:pPr>
  </w:style>
  <w:style w:type="character" w:customStyle="1" w:styleId="BodyText2Char">
    <w:name w:val="Body Text 2 Char"/>
    <w:basedOn w:val="DefaultParagraphFont"/>
    <w:link w:val="BodyText2"/>
    <w:uiPriority w:val="99"/>
    <w:semiHidden/>
    <w:rsid w:val="00FC510A"/>
  </w:style>
  <w:style w:type="paragraph" w:styleId="Revision">
    <w:name w:val="Revision"/>
    <w:hidden/>
    <w:uiPriority w:val="99"/>
    <w:semiHidden/>
    <w:rsid w:val="00981631"/>
    <w:pPr>
      <w:spacing w:after="0" w:line="240" w:lineRule="auto"/>
    </w:pPr>
  </w:style>
  <w:style w:type="character" w:customStyle="1" w:styleId="sh1858025345">
    <w:name w:val="sh_1858025345"/>
    <w:basedOn w:val="DefaultParagraphFont"/>
    <w:rsid w:val="00273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5529">
      <w:bodyDiv w:val="1"/>
      <w:marLeft w:val="0"/>
      <w:marRight w:val="0"/>
      <w:marTop w:val="0"/>
      <w:marBottom w:val="0"/>
      <w:divBdr>
        <w:top w:val="none" w:sz="0" w:space="0" w:color="auto"/>
        <w:left w:val="none" w:sz="0" w:space="0" w:color="auto"/>
        <w:bottom w:val="none" w:sz="0" w:space="0" w:color="auto"/>
        <w:right w:val="none" w:sz="0" w:space="0" w:color="auto"/>
      </w:divBdr>
    </w:div>
    <w:div w:id="152530123">
      <w:bodyDiv w:val="1"/>
      <w:marLeft w:val="0"/>
      <w:marRight w:val="0"/>
      <w:marTop w:val="0"/>
      <w:marBottom w:val="0"/>
      <w:divBdr>
        <w:top w:val="none" w:sz="0" w:space="0" w:color="auto"/>
        <w:left w:val="none" w:sz="0" w:space="0" w:color="auto"/>
        <w:bottom w:val="none" w:sz="0" w:space="0" w:color="auto"/>
        <w:right w:val="none" w:sz="0" w:space="0" w:color="auto"/>
      </w:divBdr>
    </w:div>
    <w:div w:id="233780589">
      <w:bodyDiv w:val="1"/>
      <w:marLeft w:val="0"/>
      <w:marRight w:val="0"/>
      <w:marTop w:val="0"/>
      <w:marBottom w:val="0"/>
      <w:divBdr>
        <w:top w:val="none" w:sz="0" w:space="0" w:color="auto"/>
        <w:left w:val="none" w:sz="0" w:space="0" w:color="auto"/>
        <w:bottom w:val="none" w:sz="0" w:space="0" w:color="auto"/>
        <w:right w:val="none" w:sz="0" w:space="0" w:color="auto"/>
      </w:divBdr>
    </w:div>
    <w:div w:id="254094292">
      <w:bodyDiv w:val="1"/>
      <w:marLeft w:val="0"/>
      <w:marRight w:val="0"/>
      <w:marTop w:val="0"/>
      <w:marBottom w:val="0"/>
      <w:divBdr>
        <w:top w:val="none" w:sz="0" w:space="0" w:color="auto"/>
        <w:left w:val="none" w:sz="0" w:space="0" w:color="auto"/>
        <w:bottom w:val="none" w:sz="0" w:space="0" w:color="auto"/>
        <w:right w:val="none" w:sz="0" w:space="0" w:color="auto"/>
      </w:divBdr>
    </w:div>
    <w:div w:id="375660968">
      <w:bodyDiv w:val="1"/>
      <w:marLeft w:val="0"/>
      <w:marRight w:val="0"/>
      <w:marTop w:val="0"/>
      <w:marBottom w:val="0"/>
      <w:divBdr>
        <w:top w:val="none" w:sz="0" w:space="0" w:color="auto"/>
        <w:left w:val="none" w:sz="0" w:space="0" w:color="auto"/>
        <w:bottom w:val="none" w:sz="0" w:space="0" w:color="auto"/>
        <w:right w:val="none" w:sz="0" w:space="0" w:color="auto"/>
      </w:divBdr>
    </w:div>
    <w:div w:id="560333928">
      <w:bodyDiv w:val="1"/>
      <w:marLeft w:val="0"/>
      <w:marRight w:val="0"/>
      <w:marTop w:val="0"/>
      <w:marBottom w:val="0"/>
      <w:divBdr>
        <w:top w:val="none" w:sz="0" w:space="0" w:color="auto"/>
        <w:left w:val="none" w:sz="0" w:space="0" w:color="auto"/>
        <w:bottom w:val="none" w:sz="0" w:space="0" w:color="auto"/>
        <w:right w:val="none" w:sz="0" w:space="0" w:color="auto"/>
      </w:divBdr>
      <w:divsChild>
        <w:div w:id="11802100">
          <w:marLeft w:val="0"/>
          <w:marRight w:val="0"/>
          <w:marTop w:val="0"/>
          <w:marBottom w:val="0"/>
          <w:divBdr>
            <w:top w:val="none" w:sz="0" w:space="0" w:color="auto"/>
            <w:left w:val="none" w:sz="0" w:space="0" w:color="auto"/>
            <w:bottom w:val="none" w:sz="0" w:space="0" w:color="auto"/>
            <w:right w:val="none" w:sz="0" w:space="0" w:color="auto"/>
          </w:divBdr>
        </w:div>
        <w:div w:id="1263798671">
          <w:marLeft w:val="0"/>
          <w:marRight w:val="0"/>
          <w:marTop w:val="0"/>
          <w:marBottom w:val="0"/>
          <w:divBdr>
            <w:top w:val="none" w:sz="0" w:space="0" w:color="auto"/>
            <w:left w:val="none" w:sz="0" w:space="0" w:color="auto"/>
            <w:bottom w:val="none" w:sz="0" w:space="0" w:color="auto"/>
            <w:right w:val="none" w:sz="0" w:space="0" w:color="auto"/>
          </w:divBdr>
        </w:div>
        <w:div w:id="1127310330">
          <w:marLeft w:val="0"/>
          <w:marRight w:val="0"/>
          <w:marTop w:val="0"/>
          <w:marBottom w:val="0"/>
          <w:divBdr>
            <w:top w:val="none" w:sz="0" w:space="0" w:color="auto"/>
            <w:left w:val="none" w:sz="0" w:space="0" w:color="auto"/>
            <w:bottom w:val="none" w:sz="0" w:space="0" w:color="auto"/>
            <w:right w:val="none" w:sz="0" w:space="0" w:color="auto"/>
          </w:divBdr>
        </w:div>
        <w:div w:id="400758411">
          <w:marLeft w:val="0"/>
          <w:marRight w:val="0"/>
          <w:marTop w:val="0"/>
          <w:marBottom w:val="0"/>
          <w:divBdr>
            <w:top w:val="none" w:sz="0" w:space="0" w:color="auto"/>
            <w:left w:val="none" w:sz="0" w:space="0" w:color="auto"/>
            <w:bottom w:val="none" w:sz="0" w:space="0" w:color="auto"/>
            <w:right w:val="none" w:sz="0" w:space="0" w:color="auto"/>
          </w:divBdr>
        </w:div>
        <w:div w:id="1516654087">
          <w:marLeft w:val="0"/>
          <w:marRight w:val="0"/>
          <w:marTop w:val="0"/>
          <w:marBottom w:val="0"/>
          <w:divBdr>
            <w:top w:val="none" w:sz="0" w:space="0" w:color="auto"/>
            <w:left w:val="none" w:sz="0" w:space="0" w:color="auto"/>
            <w:bottom w:val="none" w:sz="0" w:space="0" w:color="auto"/>
            <w:right w:val="none" w:sz="0" w:space="0" w:color="auto"/>
          </w:divBdr>
        </w:div>
        <w:div w:id="314115852">
          <w:marLeft w:val="0"/>
          <w:marRight w:val="0"/>
          <w:marTop w:val="0"/>
          <w:marBottom w:val="0"/>
          <w:divBdr>
            <w:top w:val="none" w:sz="0" w:space="0" w:color="auto"/>
            <w:left w:val="none" w:sz="0" w:space="0" w:color="auto"/>
            <w:bottom w:val="none" w:sz="0" w:space="0" w:color="auto"/>
            <w:right w:val="none" w:sz="0" w:space="0" w:color="auto"/>
          </w:divBdr>
        </w:div>
        <w:div w:id="1432974486">
          <w:marLeft w:val="0"/>
          <w:marRight w:val="0"/>
          <w:marTop w:val="0"/>
          <w:marBottom w:val="0"/>
          <w:divBdr>
            <w:top w:val="none" w:sz="0" w:space="0" w:color="auto"/>
            <w:left w:val="none" w:sz="0" w:space="0" w:color="auto"/>
            <w:bottom w:val="none" w:sz="0" w:space="0" w:color="auto"/>
            <w:right w:val="none" w:sz="0" w:space="0" w:color="auto"/>
          </w:divBdr>
        </w:div>
        <w:div w:id="1486630972">
          <w:marLeft w:val="0"/>
          <w:marRight w:val="0"/>
          <w:marTop w:val="0"/>
          <w:marBottom w:val="0"/>
          <w:divBdr>
            <w:top w:val="none" w:sz="0" w:space="0" w:color="auto"/>
            <w:left w:val="none" w:sz="0" w:space="0" w:color="auto"/>
            <w:bottom w:val="none" w:sz="0" w:space="0" w:color="auto"/>
            <w:right w:val="none" w:sz="0" w:space="0" w:color="auto"/>
          </w:divBdr>
        </w:div>
        <w:div w:id="99954806">
          <w:marLeft w:val="0"/>
          <w:marRight w:val="0"/>
          <w:marTop w:val="0"/>
          <w:marBottom w:val="0"/>
          <w:divBdr>
            <w:top w:val="none" w:sz="0" w:space="0" w:color="auto"/>
            <w:left w:val="none" w:sz="0" w:space="0" w:color="auto"/>
            <w:bottom w:val="none" w:sz="0" w:space="0" w:color="auto"/>
            <w:right w:val="none" w:sz="0" w:space="0" w:color="auto"/>
          </w:divBdr>
        </w:div>
        <w:div w:id="888806157">
          <w:marLeft w:val="0"/>
          <w:marRight w:val="0"/>
          <w:marTop w:val="0"/>
          <w:marBottom w:val="0"/>
          <w:divBdr>
            <w:top w:val="none" w:sz="0" w:space="0" w:color="auto"/>
            <w:left w:val="none" w:sz="0" w:space="0" w:color="auto"/>
            <w:bottom w:val="none" w:sz="0" w:space="0" w:color="auto"/>
            <w:right w:val="none" w:sz="0" w:space="0" w:color="auto"/>
          </w:divBdr>
        </w:div>
        <w:div w:id="1362828594">
          <w:marLeft w:val="0"/>
          <w:marRight w:val="0"/>
          <w:marTop w:val="0"/>
          <w:marBottom w:val="0"/>
          <w:divBdr>
            <w:top w:val="none" w:sz="0" w:space="0" w:color="auto"/>
            <w:left w:val="none" w:sz="0" w:space="0" w:color="auto"/>
            <w:bottom w:val="none" w:sz="0" w:space="0" w:color="auto"/>
            <w:right w:val="none" w:sz="0" w:space="0" w:color="auto"/>
          </w:divBdr>
        </w:div>
        <w:div w:id="109133303">
          <w:marLeft w:val="0"/>
          <w:marRight w:val="0"/>
          <w:marTop w:val="0"/>
          <w:marBottom w:val="0"/>
          <w:divBdr>
            <w:top w:val="none" w:sz="0" w:space="0" w:color="auto"/>
            <w:left w:val="none" w:sz="0" w:space="0" w:color="auto"/>
            <w:bottom w:val="none" w:sz="0" w:space="0" w:color="auto"/>
            <w:right w:val="none" w:sz="0" w:space="0" w:color="auto"/>
          </w:divBdr>
        </w:div>
        <w:div w:id="1369378993">
          <w:marLeft w:val="0"/>
          <w:marRight w:val="0"/>
          <w:marTop w:val="0"/>
          <w:marBottom w:val="0"/>
          <w:divBdr>
            <w:top w:val="none" w:sz="0" w:space="0" w:color="auto"/>
            <w:left w:val="none" w:sz="0" w:space="0" w:color="auto"/>
            <w:bottom w:val="none" w:sz="0" w:space="0" w:color="auto"/>
            <w:right w:val="none" w:sz="0" w:space="0" w:color="auto"/>
          </w:divBdr>
        </w:div>
        <w:div w:id="1950967426">
          <w:marLeft w:val="0"/>
          <w:marRight w:val="0"/>
          <w:marTop w:val="0"/>
          <w:marBottom w:val="0"/>
          <w:divBdr>
            <w:top w:val="none" w:sz="0" w:space="0" w:color="auto"/>
            <w:left w:val="none" w:sz="0" w:space="0" w:color="auto"/>
            <w:bottom w:val="none" w:sz="0" w:space="0" w:color="auto"/>
            <w:right w:val="none" w:sz="0" w:space="0" w:color="auto"/>
          </w:divBdr>
        </w:div>
        <w:div w:id="797575817">
          <w:marLeft w:val="0"/>
          <w:marRight w:val="0"/>
          <w:marTop w:val="0"/>
          <w:marBottom w:val="0"/>
          <w:divBdr>
            <w:top w:val="none" w:sz="0" w:space="0" w:color="auto"/>
            <w:left w:val="none" w:sz="0" w:space="0" w:color="auto"/>
            <w:bottom w:val="none" w:sz="0" w:space="0" w:color="auto"/>
            <w:right w:val="none" w:sz="0" w:space="0" w:color="auto"/>
          </w:divBdr>
        </w:div>
        <w:div w:id="821888763">
          <w:marLeft w:val="0"/>
          <w:marRight w:val="0"/>
          <w:marTop w:val="0"/>
          <w:marBottom w:val="0"/>
          <w:divBdr>
            <w:top w:val="none" w:sz="0" w:space="0" w:color="auto"/>
            <w:left w:val="none" w:sz="0" w:space="0" w:color="auto"/>
            <w:bottom w:val="none" w:sz="0" w:space="0" w:color="auto"/>
            <w:right w:val="none" w:sz="0" w:space="0" w:color="auto"/>
          </w:divBdr>
        </w:div>
        <w:div w:id="1348632388">
          <w:marLeft w:val="0"/>
          <w:marRight w:val="0"/>
          <w:marTop w:val="0"/>
          <w:marBottom w:val="0"/>
          <w:divBdr>
            <w:top w:val="none" w:sz="0" w:space="0" w:color="auto"/>
            <w:left w:val="none" w:sz="0" w:space="0" w:color="auto"/>
            <w:bottom w:val="none" w:sz="0" w:space="0" w:color="auto"/>
            <w:right w:val="none" w:sz="0" w:space="0" w:color="auto"/>
          </w:divBdr>
        </w:div>
        <w:div w:id="150414756">
          <w:marLeft w:val="0"/>
          <w:marRight w:val="0"/>
          <w:marTop w:val="0"/>
          <w:marBottom w:val="0"/>
          <w:divBdr>
            <w:top w:val="none" w:sz="0" w:space="0" w:color="auto"/>
            <w:left w:val="none" w:sz="0" w:space="0" w:color="auto"/>
            <w:bottom w:val="none" w:sz="0" w:space="0" w:color="auto"/>
            <w:right w:val="none" w:sz="0" w:space="0" w:color="auto"/>
          </w:divBdr>
        </w:div>
      </w:divsChild>
    </w:div>
    <w:div w:id="620503063">
      <w:bodyDiv w:val="1"/>
      <w:marLeft w:val="0"/>
      <w:marRight w:val="0"/>
      <w:marTop w:val="0"/>
      <w:marBottom w:val="0"/>
      <w:divBdr>
        <w:top w:val="none" w:sz="0" w:space="0" w:color="auto"/>
        <w:left w:val="none" w:sz="0" w:space="0" w:color="auto"/>
        <w:bottom w:val="none" w:sz="0" w:space="0" w:color="auto"/>
        <w:right w:val="none" w:sz="0" w:space="0" w:color="auto"/>
      </w:divBdr>
    </w:div>
    <w:div w:id="729306360">
      <w:bodyDiv w:val="1"/>
      <w:marLeft w:val="0"/>
      <w:marRight w:val="0"/>
      <w:marTop w:val="0"/>
      <w:marBottom w:val="0"/>
      <w:divBdr>
        <w:top w:val="none" w:sz="0" w:space="0" w:color="auto"/>
        <w:left w:val="none" w:sz="0" w:space="0" w:color="auto"/>
        <w:bottom w:val="none" w:sz="0" w:space="0" w:color="auto"/>
        <w:right w:val="none" w:sz="0" w:space="0" w:color="auto"/>
      </w:divBdr>
    </w:div>
    <w:div w:id="758991530">
      <w:bodyDiv w:val="1"/>
      <w:marLeft w:val="0"/>
      <w:marRight w:val="0"/>
      <w:marTop w:val="0"/>
      <w:marBottom w:val="0"/>
      <w:divBdr>
        <w:top w:val="none" w:sz="0" w:space="0" w:color="auto"/>
        <w:left w:val="none" w:sz="0" w:space="0" w:color="auto"/>
        <w:bottom w:val="none" w:sz="0" w:space="0" w:color="auto"/>
        <w:right w:val="none" w:sz="0" w:space="0" w:color="auto"/>
      </w:divBdr>
    </w:div>
    <w:div w:id="975378247">
      <w:bodyDiv w:val="1"/>
      <w:marLeft w:val="0"/>
      <w:marRight w:val="0"/>
      <w:marTop w:val="0"/>
      <w:marBottom w:val="0"/>
      <w:divBdr>
        <w:top w:val="none" w:sz="0" w:space="0" w:color="auto"/>
        <w:left w:val="none" w:sz="0" w:space="0" w:color="auto"/>
        <w:bottom w:val="none" w:sz="0" w:space="0" w:color="auto"/>
        <w:right w:val="none" w:sz="0" w:space="0" w:color="auto"/>
      </w:divBdr>
    </w:div>
    <w:div w:id="992103177">
      <w:bodyDiv w:val="1"/>
      <w:marLeft w:val="0"/>
      <w:marRight w:val="0"/>
      <w:marTop w:val="0"/>
      <w:marBottom w:val="0"/>
      <w:divBdr>
        <w:top w:val="none" w:sz="0" w:space="0" w:color="auto"/>
        <w:left w:val="none" w:sz="0" w:space="0" w:color="auto"/>
        <w:bottom w:val="none" w:sz="0" w:space="0" w:color="auto"/>
        <w:right w:val="none" w:sz="0" w:space="0" w:color="auto"/>
      </w:divBdr>
    </w:div>
    <w:div w:id="1070928764">
      <w:bodyDiv w:val="1"/>
      <w:marLeft w:val="0"/>
      <w:marRight w:val="0"/>
      <w:marTop w:val="0"/>
      <w:marBottom w:val="0"/>
      <w:divBdr>
        <w:top w:val="none" w:sz="0" w:space="0" w:color="auto"/>
        <w:left w:val="none" w:sz="0" w:space="0" w:color="auto"/>
        <w:bottom w:val="none" w:sz="0" w:space="0" w:color="auto"/>
        <w:right w:val="none" w:sz="0" w:space="0" w:color="auto"/>
      </w:divBdr>
      <w:divsChild>
        <w:div w:id="367604841">
          <w:marLeft w:val="480"/>
          <w:marRight w:val="0"/>
          <w:marTop w:val="0"/>
          <w:marBottom w:val="0"/>
          <w:divBdr>
            <w:top w:val="none" w:sz="0" w:space="0" w:color="auto"/>
            <w:left w:val="none" w:sz="0" w:space="0" w:color="auto"/>
            <w:bottom w:val="none" w:sz="0" w:space="0" w:color="auto"/>
            <w:right w:val="none" w:sz="0" w:space="0" w:color="auto"/>
          </w:divBdr>
        </w:div>
        <w:div w:id="498736612">
          <w:marLeft w:val="480"/>
          <w:marRight w:val="0"/>
          <w:marTop w:val="0"/>
          <w:marBottom w:val="0"/>
          <w:divBdr>
            <w:top w:val="none" w:sz="0" w:space="0" w:color="auto"/>
            <w:left w:val="none" w:sz="0" w:space="0" w:color="auto"/>
            <w:bottom w:val="none" w:sz="0" w:space="0" w:color="auto"/>
            <w:right w:val="none" w:sz="0" w:space="0" w:color="auto"/>
          </w:divBdr>
          <w:divsChild>
            <w:div w:id="988552996">
              <w:marLeft w:val="480"/>
              <w:marRight w:val="0"/>
              <w:marTop w:val="0"/>
              <w:marBottom w:val="0"/>
              <w:divBdr>
                <w:top w:val="none" w:sz="0" w:space="0" w:color="auto"/>
                <w:left w:val="none" w:sz="0" w:space="0" w:color="auto"/>
                <w:bottom w:val="none" w:sz="0" w:space="0" w:color="auto"/>
                <w:right w:val="none" w:sz="0" w:space="0" w:color="auto"/>
              </w:divBdr>
            </w:div>
            <w:div w:id="81522248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17033406">
      <w:bodyDiv w:val="1"/>
      <w:marLeft w:val="0"/>
      <w:marRight w:val="0"/>
      <w:marTop w:val="0"/>
      <w:marBottom w:val="0"/>
      <w:divBdr>
        <w:top w:val="none" w:sz="0" w:space="0" w:color="auto"/>
        <w:left w:val="none" w:sz="0" w:space="0" w:color="auto"/>
        <w:bottom w:val="none" w:sz="0" w:space="0" w:color="auto"/>
        <w:right w:val="none" w:sz="0" w:space="0" w:color="auto"/>
      </w:divBdr>
    </w:div>
    <w:div w:id="1466115923">
      <w:bodyDiv w:val="1"/>
      <w:marLeft w:val="0"/>
      <w:marRight w:val="0"/>
      <w:marTop w:val="0"/>
      <w:marBottom w:val="0"/>
      <w:divBdr>
        <w:top w:val="none" w:sz="0" w:space="0" w:color="auto"/>
        <w:left w:val="none" w:sz="0" w:space="0" w:color="auto"/>
        <w:bottom w:val="none" w:sz="0" w:space="0" w:color="auto"/>
        <w:right w:val="none" w:sz="0" w:space="0" w:color="auto"/>
      </w:divBdr>
      <w:divsChild>
        <w:div w:id="360591659">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500972060">
      <w:bodyDiv w:val="1"/>
      <w:marLeft w:val="0"/>
      <w:marRight w:val="0"/>
      <w:marTop w:val="0"/>
      <w:marBottom w:val="0"/>
      <w:divBdr>
        <w:top w:val="none" w:sz="0" w:space="0" w:color="auto"/>
        <w:left w:val="none" w:sz="0" w:space="0" w:color="auto"/>
        <w:bottom w:val="none" w:sz="0" w:space="0" w:color="auto"/>
        <w:right w:val="none" w:sz="0" w:space="0" w:color="auto"/>
      </w:divBdr>
      <w:divsChild>
        <w:div w:id="679548160">
          <w:marLeft w:val="0"/>
          <w:marRight w:val="0"/>
          <w:marTop w:val="0"/>
          <w:marBottom w:val="0"/>
          <w:divBdr>
            <w:top w:val="none" w:sz="0" w:space="0" w:color="auto"/>
            <w:left w:val="none" w:sz="0" w:space="0" w:color="auto"/>
            <w:bottom w:val="none" w:sz="0" w:space="0" w:color="auto"/>
            <w:right w:val="none" w:sz="0" w:space="0" w:color="auto"/>
          </w:divBdr>
        </w:div>
        <w:div w:id="1039934703">
          <w:marLeft w:val="0"/>
          <w:marRight w:val="0"/>
          <w:marTop w:val="0"/>
          <w:marBottom w:val="0"/>
          <w:divBdr>
            <w:top w:val="none" w:sz="0" w:space="0" w:color="auto"/>
            <w:left w:val="none" w:sz="0" w:space="0" w:color="auto"/>
            <w:bottom w:val="none" w:sz="0" w:space="0" w:color="auto"/>
            <w:right w:val="none" w:sz="0" w:space="0" w:color="auto"/>
          </w:divBdr>
        </w:div>
        <w:div w:id="1855991358">
          <w:marLeft w:val="0"/>
          <w:marRight w:val="0"/>
          <w:marTop w:val="0"/>
          <w:marBottom w:val="0"/>
          <w:divBdr>
            <w:top w:val="none" w:sz="0" w:space="0" w:color="auto"/>
            <w:left w:val="none" w:sz="0" w:space="0" w:color="auto"/>
            <w:bottom w:val="none" w:sz="0" w:space="0" w:color="auto"/>
            <w:right w:val="none" w:sz="0" w:space="0" w:color="auto"/>
          </w:divBdr>
        </w:div>
        <w:div w:id="80033368">
          <w:marLeft w:val="0"/>
          <w:marRight w:val="0"/>
          <w:marTop w:val="0"/>
          <w:marBottom w:val="0"/>
          <w:divBdr>
            <w:top w:val="none" w:sz="0" w:space="0" w:color="auto"/>
            <w:left w:val="none" w:sz="0" w:space="0" w:color="auto"/>
            <w:bottom w:val="none" w:sz="0" w:space="0" w:color="auto"/>
            <w:right w:val="none" w:sz="0" w:space="0" w:color="auto"/>
          </w:divBdr>
        </w:div>
        <w:div w:id="1411924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nvlahos@ncdoj.gov"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ron.t.johnson@nccour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557DDDD2F2DD498EDBE9F0FA5293EF" ma:contentTypeVersion="11" ma:contentTypeDescription="Create a new document." ma:contentTypeScope="" ma:versionID="c89668940b10cbb4e8637728e3105f54">
  <xsd:schema xmlns:xsd="http://www.w3.org/2001/XMLSchema" xmlns:xs="http://www.w3.org/2001/XMLSchema" xmlns:p="http://schemas.microsoft.com/office/2006/metadata/properties" xmlns:ns3="1cf7e754-2257-46c7-9e22-4af0a5ed3a75" xmlns:ns4="46eec64f-2b47-406f-8812-8ce1a6e6cd01" targetNamespace="http://schemas.microsoft.com/office/2006/metadata/properties" ma:root="true" ma:fieldsID="617fa69809307752d17b23c4abf55219" ns3:_="" ns4:_="">
    <xsd:import namespace="1cf7e754-2257-46c7-9e22-4af0a5ed3a75"/>
    <xsd:import namespace="46eec64f-2b47-406f-8812-8ce1a6e6cd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7e754-2257-46c7-9e22-4af0a5ed3a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eec64f-2b47-406f-8812-8ce1a6e6cd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4D43B-B230-4668-8B79-6860813AD0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E2BB0B-F2E3-4895-9088-AA27A9A40707}">
  <ds:schemaRefs>
    <ds:schemaRef ds:uri="http://schemas.microsoft.com/sharepoint/v3/contenttype/forms"/>
  </ds:schemaRefs>
</ds:datastoreItem>
</file>

<file path=customXml/itemProps3.xml><?xml version="1.0" encoding="utf-8"?>
<ds:datastoreItem xmlns:ds="http://schemas.openxmlformats.org/officeDocument/2006/customXml" ds:itemID="{E487B322-5441-45BF-8ED2-A53A4DF31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f7e754-2257-46c7-9e22-4af0a5ed3a75"/>
    <ds:schemaRef ds:uri="46eec64f-2b47-406f-8812-8ce1a6e6c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54C7D-6742-4C2D-BD82-0459BA6D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46</Pages>
  <Words>9081</Words>
  <Characters>45953</Characters>
  <Application>Microsoft Office Word</Application>
  <DocSecurity>0</DocSecurity>
  <Lines>1120</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Lawrence Spiegel</dc:creator>
  <cp:lastModifiedBy>Vogel, Katherine E.</cp:lastModifiedBy>
  <cp:revision>92</cp:revision>
  <cp:lastPrinted>2024-09-04T16:40:00Z</cp:lastPrinted>
  <dcterms:created xsi:type="dcterms:W3CDTF">2024-09-04T13:45:00Z</dcterms:created>
  <dcterms:modified xsi:type="dcterms:W3CDTF">2024-09-04T20:29:00Z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0x01010002557DDDD2F2DD498EDBE9F0FA5293EF</vt:lpwstr>
  </property>
</Properties>
</file>