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B96CF" w14:textId="125BECD4" w:rsidR="003565C2" w:rsidRPr="00492133" w:rsidRDefault="003565C2" w:rsidP="003565C2">
      <w:pPr>
        <w:suppressAutoHyphens/>
        <w:rPr>
          <w:rFonts w:ascii="Century Schoolbook" w:hAnsi="Century Schoolbook" w:cs="Courier New"/>
          <w:sz w:val="26"/>
          <w:szCs w:val="26"/>
        </w:rPr>
      </w:pPr>
      <w:bookmarkStart w:id="0" w:name="_Hlk8507228"/>
      <w:r w:rsidRPr="00492133">
        <w:rPr>
          <w:rFonts w:ascii="Century Schoolbook" w:hAnsi="Century Schoolbook" w:cs="Courier New"/>
          <w:sz w:val="26"/>
          <w:szCs w:val="26"/>
        </w:rPr>
        <w:t>No. COA</w:t>
      </w:r>
      <w:r w:rsidR="00D7779A" w:rsidRPr="00D7779A">
        <w:rPr>
          <w:rFonts w:ascii="Century Schoolbook" w:hAnsi="Century Schoolbook" w:cs="Courier New"/>
          <w:sz w:val="26"/>
          <w:szCs w:val="26"/>
        </w:rPr>
        <w:t>21-792</w:t>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t xml:space="preserve">   </w:t>
      </w:r>
      <w:r w:rsidR="00D7779A">
        <w:rPr>
          <w:rFonts w:ascii="Century Schoolbook" w:hAnsi="Century Schoolbook" w:cs="Courier New"/>
          <w:sz w:val="26"/>
          <w:szCs w:val="26"/>
        </w:rPr>
        <w:t>12TH</w:t>
      </w:r>
      <w:r w:rsidRPr="00492133">
        <w:rPr>
          <w:rFonts w:ascii="Century Schoolbook" w:hAnsi="Century Schoolbook" w:cs="Courier New"/>
          <w:sz w:val="26"/>
          <w:szCs w:val="26"/>
        </w:rPr>
        <w:t xml:space="preserve"> JUDICIAL DISTRICT </w:t>
      </w:r>
      <w:r w:rsidRPr="00492133">
        <w:rPr>
          <w:rFonts w:ascii="Century Schoolbook" w:hAnsi="Century Schoolbook" w:cs="Courier New"/>
          <w:sz w:val="26"/>
          <w:szCs w:val="26"/>
        </w:rPr>
        <w:fldChar w:fldCharType="begin"/>
      </w:r>
      <w:r w:rsidRPr="00492133">
        <w:rPr>
          <w:rFonts w:ascii="Century Schoolbook" w:hAnsi="Century Schoolbook" w:cs="Courier New"/>
          <w:sz w:val="26"/>
          <w:szCs w:val="26"/>
        </w:rPr>
        <w:instrText xml:space="preserve">PRIVATE </w:instrText>
      </w:r>
      <w:r w:rsidRPr="00492133">
        <w:rPr>
          <w:rFonts w:ascii="Century Schoolbook" w:hAnsi="Century Schoolbook" w:cs="Courier New"/>
          <w:sz w:val="26"/>
          <w:szCs w:val="26"/>
        </w:rPr>
        <w:fldChar w:fldCharType="end"/>
      </w:r>
    </w:p>
    <w:p w14:paraId="69458067" w14:textId="77777777" w:rsidR="003565C2" w:rsidRPr="00492133" w:rsidRDefault="003565C2" w:rsidP="003565C2">
      <w:pPr>
        <w:suppressAutoHyphens/>
        <w:rPr>
          <w:rFonts w:ascii="Century Schoolbook" w:hAnsi="Century Schoolbook" w:cs="Courier New"/>
          <w:sz w:val="26"/>
          <w:szCs w:val="26"/>
        </w:rPr>
      </w:pPr>
    </w:p>
    <w:p w14:paraId="2A5BDD57" w14:textId="77777777" w:rsidR="003565C2" w:rsidRPr="00492133" w:rsidRDefault="003565C2" w:rsidP="003565C2">
      <w:pPr>
        <w:suppressAutoHyphens/>
        <w:rPr>
          <w:rFonts w:ascii="Century Schoolbook" w:hAnsi="Century Schoolbook" w:cs="Courier New"/>
          <w:sz w:val="26"/>
          <w:szCs w:val="26"/>
        </w:rPr>
      </w:pPr>
    </w:p>
    <w:p w14:paraId="214717FE" w14:textId="77777777" w:rsidR="003565C2" w:rsidRPr="00492133" w:rsidRDefault="003565C2" w:rsidP="003565C2">
      <w:pPr>
        <w:suppressAutoHyphens/>
        <w:jc w:val="center"/>
        <w:rPr>
          <w:rFonts w:ascii="Century Schoolbook" w:hAnsi="Century Schoolbook" w:cs="Courier New"/>
          <w:sz w:val="26"/>
          <w:szCs w:val="26"/>
        </w:rPr>
      </w:pPr>
      <w:r w:rsidRPr="00492133">
        <w:rPr>
          <w:rFonts w:ascii="Century Schoolbook" w:hAnsi="Century Schoolbook" w:cs="Courier New"/>
          <w:sz w:val="26"/>
          <w:szCs w:val="26"/>
        </w:rPr>
        <w:t>NORTH CAROLINA COURT OF APPEALS</w:t>
      </w:r>
    </w:p>
    <w:p w14:paraId="3F702664" w14:textId="77777777" w:rsidR="003565C2" w:rsidRPr="00492133" w:rsidRDefault="003565C2" w:rsidP="003565C2">
      <w:pPr>
        <w:tabs>
          <w:tab w:val="left" w:pos="-720"/>
        </w:tabs>
        <w:suppressAutoHyphens/>
        <w:rPr>
          <w:rFonts w:ascii="Century Schoolbook" w:hAnsi="Century Schoolbook" w:cs="Courier New"/>
          <w:sz w:val="26"/>
          <w:szCs w:val="26"/>
        </w:rPr>
      </w:pPr>
    </w:p>
    <w:p w14:paraId="4C7DB03B" w14:textId="77777777" w:rsidR="003565C2" w:rsidRPr="00492133" w:rsidRDefault="003565C2" w:rsidP="003565C2">
      <w:pPr>
        <w:suppressAutoHyphens/>
        <w:jc w:val="center"/>
        <w:rPr>
          <w:rFonts w:ascii="Century Schoolbook" w:hAnsi="Century Schoolbook" w:cs="Courier New"/>
          <w:sz w:val="26"/>
          <w:szCs w:val="26"/>
        </w:rPr>
      </w:pPr>
      <w:r w:rsidRPr="00492133">
        <w:rPr>
          <w:rFonts w:ascii="Century Schoolbook" w:hAnsi="Century Schoolbook" w:cs="Courier New"/>
          <w:sz w:val="26"/>
          <w:szCs w:val="26"/>
        </w:rPr>
        <w:t>***************************************</w:t>
      </w:r>
    </w:p>
    <w:p w14:paraId="0CDEA27A" w14:textId="77777777" w:rsidR="003565C2" w:rsidRPr="00492133" w:rsidRDefault="003565C2" w:rsidP="003565C2">
      <w:pPr>
        <w:tabs>
          <w:tab w:val="left" w:pos="-720"/>
        </w:tabs>
        <w:suppressAutoHyphens/>
        <w:rPr>
          <w:rFonts w:ascii="Century Schoolbook" w:hAnsi="Century Schoolbook" w:cs="Courier New"/>
          <w:sz w:val="26"/>
          <w:szCs w:val="26"/>
        </w:rPr>
      </w:pPr>
    </w:p>
    <w:p w14:paraId="540BCA08" w14:textId="77777777" w:rsidR="003565C2" w:rsidRPr="00492133" w:rsidRDefault="003565C2" w:rsidP="003565C2">
      <w:pPr>
        <w:tabs>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STATE OF NORTH CAROLINA</w:t>
      </w:r>
      <w:r w:rsidRPr="00492133">
        <w:rPr>
          <w:rFonts w:ascii="Century Schoolbook" w:hAnsi="Century Schoolbook" w:cs="Courier New"/>
          <w:sz w:val="26"/>
          <w:szCs w:val="26"/>
        </w:rPr>
        <w:tab/>
        <w:t>)</w:t>
      </w:r>
    </w:p>
    <w:p w14:paraId="63527915" w14:textId="77E2D9ED" w:rsidR="003565C2" w:rsidRPr="00492133" w:rsidRDefault="003565C2" w:rsidP="003565C2">
      <w:pPr>
        <w:tabs>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proofErr w:type="gramStart"/>
      <w:r w:rsidRPr="00492133">
        <w:rPr>
          <w:rFonts w:ascii="Century Schoolbook" w:hAnsi="Century Schoolbook" w:cs="Courier New"/>
          <w:sz w:val="26"/>
          <w:szCs w:val="26"/>
        </w:rPr>
        <w:t xml:space="preserve">)   </w:t>
      </w:r>
      <w:proofErr w:type="gramEnd"/>
      <w:r w:rsidRPr="00492133">
        <w:rPr>
          <w:rFonts w:ascii="Century Schoolbook" w:hAnsi="Century Schoolbook" w:cs="Courier New"/>
          <w:sz w:val="26"/>
          <w:szCs w:val="26"/>
          <w:u w:val="single"/>
        </w:rPr>
        <w:t xml:space="preserve">From </w:t>
      </w:r>
      <w:r w:rsidR="00E6161F">
        <w:rPr>
          <w:rFonts w:ascii="Century Schoolbook" w:hAnsi="Century Schoolbook" w:cs="Courier New"/>
          <w:sz w:val="26"/>
          <w:szCs w:val="26"/>
          <w:u w:val="single"/>
        </w:rPr>
        <w:t>C</w:t>
      </w:r>
      <w:r w:rsidR="00D7779A">
        <w:rPr>
          <w:rFonts w:ascii="Century Schoolbook" w:hAnsi="Century Schoolbook" w:cs="Courier New"/>
          <w:sz w:val="26"/>
          <w:szCs w:val="26"/>
          <w:u w:val="single"/>
        </w:rPr>
        <w:t>umberland</w:t>
      </w:r>
      <w:r w:rsidRPr="00492133">
        <w:rPr>
          <w:rFonts w:ascii="Century Schoolbook" w:hAnsi="Century Schoolbook" w:cs="Courier New"/>
          <w:sz w:val="26"/>
          <w:szCs w:val="26"/>
          <w:u w:val="single"/>
        </w:rPr>
        <w:t xml:space="preserve"> County</w:t>
      </w:r>
    </w:p>
    <w:p w14:paraId="6DFC1536" w14:textId="4D25CD1E" w:rsidR="003565C2" w:rsidRPr="00492133" w:rsidRDefault="003565C2" w:rsidP="003565C2">
      <w:pPr>
        <w:pStyle w:val="Header"/>
        <w:tabs>
          <w:tab w:val="clear" w:pos="4320"/>
          <w:tab w:val="clear" w:pos="8640"/>
          <w:tab w:val="left" w:pos="-720"/>
        </w:tabs>
        <w:suppressAutoHyphens/>
        <w:ind w:left="3600"/>
        <w:rPr>
          <w:rFonts w:ascii="Century Schoolbook" w:hAnsi="Century Schoolbook" w:cs="Courier New"/>
          <w:sz w:val="26"/>
          <w:szCs w:val="26"/>
        </w:rPr>
      </w:pPr>
      <w:r w:rsidRPr="00492133">
        <w:rPr>
          <w:rFonts w:ascii="Century Schoolbook" w:eastAsia="Courier New" w:hAnsi="Century Schoolbook" w:cs="Courier New"/>
          <w:sz w:val="26"/>
          <w:szCs w:val="26"/>
        </w:rPr>
        <w:t xml:space="preserve"> v. </w:t>
      </w:r>
      <w:proofErr w:type="gramStart"/>
      <w:r w:rsidRPr="00492133">
        <w:rPr>
          <w:rFonts w:ascii="Century Schoolbook" w:hAnsi="Century Schoolbook" w:cs="Courier New"/>
          <w:sz w:val="26"/>
          <w:szCs w:val="26"/>
        </w:rPr>
        <w:tab/>
      </w:r>
      <w:r w:rsidRPr="00492133">
        <w:rPr>
          <w:rFonts w:ascii="Century Schoolbook" w:eastAsia="Courier New" w:hAnsi="Century Schoolbook" w:cs="Courier New"/>
          <w:sz w:val="26"/>
          <w:szCs w:val="26"/>
        </w:rPr>
        <w:t xml:space="preserve">)   </w:t>
      </w:r>
      <w:proofErr w:type="gramEnd"/>
      <w:r w:rsidRPr="00492133">
        <w:rPr>
          <w:rFonts w:ascii="Century Schoolbook" w:eastAsia="Courier New" w:hAnsi="Century Schoolbook" w:cs="Courier New"/>
          <w:sz w:val="26"/>
          <w:szCs w:val="26"/>
        </w:rPr>
        <w:t>No</w:t>
      </w:r>
      <w:r w:rsidR="00E6161F">
        <w:rPr>
          <w:rFonts w:ascii="Century Schoolbook" w:eastAsia="Courier New" w:hAnsi="Century Schoolbook" w:cs="Courier New"/>
          <w:sz w:val="26"/>
          <w:szCs w:val="26"/>
        </w:rPr>
        <w:t xml:space="preserve">. </w:t>
      </w:r>
      <w:r w:rsidR="00D7779A">
        <w:rPr>
          <w:rFonts w:ascii="Century Schoolbook" w:eastAsia="Courier New" w:hAnsi="Century Schoolbook" w:cs="Courier New"/>
          <w:sz w:val="26"/>
          <w:szCs w:val="26"/>
        </w:rPr>
        <w:t>20</w:t>
      </w:r>
      <w:r w:rsidR="00E6161F">
        <w:rPr>
          <w:rFonts w:ascii="Century Schoolbook" w:eastAsia="Courier New" w:hAnsi="Century Schoolbook" w:cs="Courier New"/>
          <w:sz w:val="26"/>
          <w:szCs w:val="26"/>
        </w:rPr>
        <w:t xml:space="preserve"> CRS 5</w:t>
      </w:r>
      <w:r w:rsidR="00D7779A">
        <w:rPr>
          <w:rFonts w:ascii="Century Schoolbook" w:eastAsia="Courier New" w:hAnsi="Century Schoolbook" w:cs="Courier New"/>
          <w:sz w:val="26"/>
          <w:szCs w:val="26"/>
        </w:rPr>
        <w:t>6732</w:t>
      </w:r>
    </w:p>
    <w:p w14:paraId="7AC698BF" w14:textId="77777777" w:rsidR="003565C2" w:rsidRPr="00492133" w:rsidRDefault="003565C2" w:rsidP="003565C2">
      <w:pPr>
        <w:tabs>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t>)</w:t>
      </w:r>
      <w:r w:rsidRPr="00492133">
        <w:rPr>
          <w:rFonts w:ascii="Century Schoolbook" w:hAnsi="Century Schoolbook" w:cs="Courier New"/>
          <w:sz w:val="26"/>
          <w:szCs w:val="26"/>
        </w:rPr>
        <w:tab/>
        <w:t xml:space="preserve">   </w:t>
      </w:r>
    </w:p>
    <w:p w14:paraId="2FDED963" w14:textId="42CE84D9" w:rsidR="003565C2" w:rsidRPr="00492133" w:rsidRDefault="00D7779A" w:rsidP="003565C2">
      <w:pPr>
        <w:pStyle w:val="Footer"/>
        <w:tabs>
          <w:tab w:val="clear" w:pos="4320"/>
          <w:tab w:val="clear" w:pos="8640"/>
          <w:tab w:val="left" w:pos="-720"/>
        </w:tabs>
        <w:suppressAutoHyphens/>
        <w:rPr>
          <w:rFonts w:ascii="Century Schoolbook" w:hAnsi="Century Schoolbook" w:cs="Courier New"/>
          <w:sz w:val="26"/>
          <w:szCs w:val="26"/>
        </w:rPr>
      </w:pPr>
      <w:r>
        <w:rPr>
          <w:rFonts w:ascii="Century Schoolbook" w:hAnsi="Century Schoolbook" w:cs="Courier New"/>
          <w:sz w:val="26"/>
          <w:szCs w:val="26"/>
        </w:rPr>
        <w:t>CHEITO CHARLES</w:t>
      </w:r>
      <w:r>
        <w:rPr>
          <w:rFonts w:ascii="Century Schoolbook" w:hAnsi="Century Schoolbook" w:cs="Courier New"/>
          <w:sz w:val="26"/>
          <w:szCs w:val="26"/>
        </w:rPr>
        <w:tab/>
      </w:r>
      <w:r w:rsidR="003565C2" w:rsidRPr="00492133">
        <w:rPr>
          <w:rFonts w:ascii="Century Schoolbook" w:hAnsi="Century Schoolbook" w:cs="Courier New"/>
          <w:sz w:val="26"/>
          <w:szCs w:val="26"/>
        </w:rPr>
        <w:tab/>
      </w:r>
      <w:r w:rsidR="003565C2" w:rsidRPr="00492133">
        <w:rPr>
          <w:rFonts w:ascii="Century Schoolbook" w:hAnsi="Century Schoolbook" w:cs="Courier New"/>
          <w:sz w:val="26"/>
          <w:szCs w:val="26"/>
        </w:rPr>
        <w:tab/>
        <w:t>)</w:t>
      </w:r>
      <w:r w:rsidR="003565C2" w:rsidRPr="00492133">
        <w:rPr>
          <w:rFonts w:ascii="Century Schoolbook" w:hAnsi="Century Schoolbook" w:cs="Courier New"/>
          <w:sz w:val="26"/>
          <w:szCs w:val="26"/>
        </w:rPr>
        <w:tab/>
        <w:t xml:space="preserve">   </w:t>
      </w:r>
    </w:p>
    <w:bookmarkEnd w:id="0"/>
    <w:p w14:paraId="0227500B" w14:textId="150A0A5D" w:rsidR="00561DDC" w:rsidRPr="00492133" w:rsidRDefault="00561DDC" w:rsidP="003565C2">
      <w:pPr>
        <w:pStyle w:val="Footer"/>
        <w:tabs>
          <w:tab w:val="clear" w:pos="4320"/>
          <w:tab w:val="clear" w:pos="8640"/>
          <w:tab w:val="left" w:pos="-720"/>
        </w:tabs>
        <w:suppressAutoHyphens/>
        <w:rPr>
          <w:rFonts w:ascii="Century Schoolbook" w:hAnsi="Century Schoolbook" w:cs="Courier New"/>
          <w:sz w:val="26"/>
          <w:szCs w:val="26"/>
        </w:rPr>
      </w:pPr>
    </w:p>
    <w:p w14:paraId="39367204" w14:textId="3D0622FD" w:rsidR="00561DDC" w:rsidRPr="00492133" w:rsidRDefault="00561DDC" w:rsidP="00561DDC">
      <w:pPr>
        <w:tabs>
          <w:tab w:val="left" w:pos="-720"/>
        </w:tabs>
        <w:suppressAutoHyphens/>
        <w:rPr>
          <w:rFonts w:ascii="Century Schoolbook" w:hAnsi="Century Schoolbook" w:cs="Courier New"/>
          <w:sz w:val="26"/>
          <w:szCs w:val="26"/>
        </w:rPr>
      </w:pPr>
    </w:p>
    <w:p w14:paraId="78C0C9E3" w14:textId="77777777" w:rsidR="00561DDC" w:rsidRPr="00492133" w:rsidRDefault="00561DDC" w:rsidP="00561DDC">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170DF06B" w14:textId="77777777" w:rsidR="00561DDC" w:rsidRPr="00492133" w:rsidRDefault="00561DDC" w:rsidP="00561DDC">
      <w:pPr>
        <w:jc w:val="center"/>
        <w:rPr>
          <w:rFonts w:ascii="Century Schoolbook" w:hAnsi="Century Schoolbook" w:cs="Courier New"/>
          <w:sz w:val="26"/>
          <w:szCs w:val="26"/>
          <w:u w:val="single"/>
        </w:rPr>
      </w:pPr>
      <w:r w:rsidRPr="00492133">
        <w:rPr>
          <w:rFonts w:ascii="Century Schoolbook" w:hAnsi="Century Schoolbook" w:cs="Courier New"/>
          <w:sz w:val="26"/>
          <w:szCs w:val="26"/>
          <w:u w:val="single"/>
        </w:rPr>
        <w:t>DEFENDANT-APPELLANT’S BRIEF</w:t>
      </w:r>
    </w:p>
    <w:p w14:paraId="0CCD0287" w14:textId="77777777" w:rsidR="00561DDC" w:rsidRPr="00492133" w:rsidRDefault="00561DDC" w:rsidP="00561DDC">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2FE6BDBA" w14:textId="77777777" w:rsidR="00561DDC" w:rsidRPr="00492133" w:rsidRDefault="00561DDC" w:rsidP="00561DDC">
      <w:pPr>
        <w:pStyle w:val="Flushleft"/>
        <w:tabs>
          <w:tab w:val="clear" w:pos="2430"/>
        </w:tabs>
        <w:rPr>
          <w:rFonts w:ascii="Century Schoolbook" w:hAnsi="Century Schoolbook" w:cs="Courier New"/>
          <w:b/>
          <w:sz w:val="26"/>
          <w:szCs w:val="26"/>
          <w:u w:val="single"/>
        </w:rPr>
      </w:pPr>
    </w:p>
    <w:p w14:paraId="42094364" w14:textId="77777777" w:rsidR="00561DDC" w:rsidRPr="00492133" w:rsidRDefault="00561DDC" w:rsidP="00561DDC">
      <w:pPr>
        <w:rPr>
          <w:rFonts w:ascii="Century Schoolbook" w:hAnsi="Century Schoolbook" w:cs="Courier New"/>
          <w:sz w:val="26"/>
          <w:szCs w:val="26"/>
        </w:rPr>
      </w:pPr>
    </w:p>
    <w:p w14:paraId="786B1D5B" w14:textId="77777777" w:rsidR="00561DDC" w:rsidRPr="00492133" w:rsidRDefault="00561DDC" w:rsidP="00561DDC">
      <w:pPr>
        <w:rPr>
          <w:rFonts w:ascii="Century Schoolbook" w:hAnsi="Century Schoolbook" w:cs="Courier New"/>
          <w:sz w:val="26"/>
          <w:szCs w:val="26"/>
        </w:rPr>
      </w:pPr>
    </w:p>
    <w:p w14:paraId="40521795" w14:textId="2DEB9C84" w:rsidR="00561DDC" w:rsidRPr="00492133" w:rsidRDefault="00561DDC" w:rsidP="00561DDC">
      <w:pPr>
        <w:rPr>
          <w:rFonts w:ascii="Century Schoolbook" w:hAnsi="Century Schoolbook" w:cs="Courier New"/>
          <w:sz w:val="26"/>
          <w:szCs w:val="26"/>
        </w:rPr>
      </w:pPr>
    </w:p>
    <w:p w14:paraId="285F7BC8" w14:textId="77777777" w:rsidR="00561DDC" w:rsidRPr="00492133" w:rsidRDefault="00561DDC" w:rsidP="00561DDC">
      <w:pPr>
        <w:rPr>
          <w:rFonts w:ascii="Century Schoolbook" w:hAnsi="Century Schoolbook" w:cs="Courier New"/>
          <w:sz w:val="26"/>
          <w:szCs w:val="26"/>
        </w:rPr>
      </w:pPr>
    </w:p>
    <w:p w14:paraId="721C7A86" w14:textId="77777777" w:rsidR="00561DDC" w:rsidRPr="00492133" w:rsidRDefault="00561DDC" w:rsidP="00561DDC">
      <w:pPr>
        <w:rPr>
          <w:rFonts w:ascii="Century Schoolbook" w:hAnsi="Century Schoolbook" w:cs="Courier New"/>
          <w:sz w:val="26"/>
          <w:szCs w:val="26"/>
        </w:rPr>
      </w:pPr>
    </w:p>
    <w:p w14:paraId="499562D6" w14:textId="77777777" w:rsidR="00561DDC" w:rsidRPr="00492133" w:rsidRDefault="00561DDC" w:rsidP="00561DDC">
      <w:pPr>
        <w:rPr>
          <w:rFonts w:ascii="Century Schoolbook" w:hAnsi="Century Schoolbook" w:cs="Courier New"/>
          <w:sz w:val="26"/>
          <w:szCs w:val="26"/>
        </w:rPr>
      </w:pPr>
    </w:p>
    <w:p w14:paraId="02FD84D6" w14:textId="77777777" w:rsidR="00561DDC" w:rsidRPr="00492133" w:rsidRDefault="00561DDC" w:rsidP="00561DDC">
      <w:pPr>
        <w:tabs>
          <w:tab w:val="left" w:pos="7740"/>
        </w:tabs>
        <w:rPr>
          <w:rFonts w:ascii="Century Schoolbook" w:hAnsi="Century Schoolbook" w:cs="Courier New"/>
          <w:sz w:val="26"/>
          <w:szCs w:val="26"/>
        </w:rPr>
      </w:pPr>
      <w:r w:rsidRPr="00492133">
        <w:rPr>
          <w:rFonts w:ascii="Century Schoolbook" w:hAnsi="Century Schoolbook" w:cs="Courier New"/>
          <w:sz w:val="26"/>
          <w:szCs w:val="26"/>
        </w:rPr>
        <w:tab/>
      </w:r>
    </w:p>
    <w:p w14:paraId="52DDB818" w14:textId="77777777" w:rsidR="00561DDC" w:rsidRPr="00492133" w:rsidRDefault="00561DDC" w:rsidP="00561DDC">
      <w:pPr>
        <w:rPr>
          <w:rFonts w:ascii="Century Schoolbook" w:hAnsi="Century Schoolbook" w:cs="Courier New"/>
          <w:sz w:val="26"/>
          <w:szCs w:val="26"/>
        </w:rPr>
      </w:pPr>
    </w:p>
    <w:p w14:paraId="1EEC4CF6" w14:textId="77777777" w:rsidR="00561DDC" w:rsidRPr="00492133" w:rsidRDefault="00561DDC" w:rsidP="00561DDC">
      <w:pPr>
        <w:rPr>
          <w:rFonts w:ascii="Century Schoolbook" w:hAnsi="Century Schoolbook" w:cs="Courier New"/>
          <w:sz w:val="26"/>
          <w:szCs w:val="26"/>
        </w:rPr>
        <w:sectPr w:rsidR="00561DDC" w:rsidRPr="00492133" w:rsidSect="008178D8">
          <w:headerReference w:type="even" r:id="rId8"/>
          <w:headerReference w:type="default" r:id="rId9"/>
          <w:headerReference w:type="first" r:id="rId10"/>
          <w:pgSz w:w="12240" w:h="15840"/>
          <w:pgMar w:top="1296" w:right="1440" w:bottom="1008" w:left="1440" w:header="720" w:footer="720" w:gutter="0"/>
          <w:pgNumType w:fmt="lowerRoman" w:start="3"/>
          <w:cols w:space="720"/>
          <w:titlePg/>
        </w:sectPr>
      </w:pPr>
    </w:p>
    <w:p w14:paraId="6A51347C" w14:textId="77777777" w:rsidR="00561DDC" w:rsidRPr="00492133" w:rsidRDefault="00561DDC" w:rsidP="00561DDC">
      <w:pPr>
        <w:pStyle w:val="BodyText"/>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INDEX</w:t>
      </w:r>
    </w:p>
    <w:p w14:paraId="48575EF3" w14:textId="35DD456D" w:rsidR="00561DDC" w:rsidRPr="00492133" w:rsidRDefault="00561DDC" w:rsidP="000C246E">
      <w:pPr>
        <w:pStyle w:val="TableofAuthorities"/>
        <w:tabs>
          <w:tab w:val="clear" w:pos="9360"/>
          <w:tab w:val="right" w:leader="dot" w:pos="7704"/>
          <w:tab w:val="right" w:leader="dot" w:pos="7747"/>
          <w:tab w:val="left" w:pos="7920"/>
          <w:tab w:val="left" w:pos="7992"/>
          <w:tab w:val="left" w:pos="8064"/>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TABLE OF CASES AND AUTHORITIES</w:t>
      </w:r>
      <w:r w:rsidR="00F96D48" w:rsidRPr="00492133">
        <w:rPr>
          <w:rFonts w:ascii="Century Schoolbook" w:hAnsi="Century Schoolbook" w:cs="Courier New"/>
          <w:noProof/>
          <w:sz w:val="26"/>
          <w:szCs w:val="26"/>
        </w:rPr>
        <w:tab/>
      </w:r>
      <w:r w:rsidR="00F96D48" w:rsidRPr="00492133">
        <w:rPr>
          <w:rFonts w:ascii="Century Schoolbook" w:hAnsi="Century Schoolbook" w:cs="Courier New"/>
          <w:noProof/>
          <w:sz w:val="26"/>
          <w:szCs w:val="26"/>
        </w:rPr>
        <w:tab/>
      </w:r>
      <w:r w:rsidR="008C774F">
        <w:rPr>
          <w:rFonts w:ascii="Century Schoolbook" w:hAnsi="Century Schoolbook" w:cs="Courier New"/>
          <w:noProof/>
          <w:sz w:val="26"/>
          <w:szCs w:val="26"/>
        </w:rPr>
        <w:t>ii</w:t>
      </w:r>
      <w:r w:rsidR="00507B00">
        <w:rPr>
          <w:rFonts w:ascii="Century Schoolbook" w:hAnsi="Century Schoolbook" w:cs="Courier New"/>
          <w:noProof/>
          <w:sz w:val="26"/>
          <w:szCs w:val="26"/>
        </w:rPr>
        <w:t>i</w:t>
      </w:r>
    </w:p>
    <w:p w14:paraId="5AE26B50" w14:textId="77777777" w:rsidR="00561DDC" w:rsidRPr="00492133" w:rsidRDefault="00561DDC"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3B3BD080" w14:textId="44E2EBFF"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ISSUES PRESENTED</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8C774F">
        <w:rPr>
          <w:rFonts w:ascii="Century Schoolbook" w:hAnsi="Century Schoolbook" w:cs="Courier New"/>
          <w:noProof/>
          <w:sz w:val="26"/>
          <w:szCs w:val="26"/>
        </w:rPr>
        <w:t>1</w:t>
      </w:r>
    </w:p>
    <w:p w14:paraId="00BAA2AF"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p>
    <w:p w14:paraId="12FFC16F" w14:textId="03D7EB72"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STATEMENT OF THE CASE</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8C774F">
        <w:rPr>
          <w:rFonts w:ascii="Century Schoolbook" w:hAnsi="Century Schoolbook" w:cs="Courier New"/>
          <w:noProof/>
          <w:sz w:val="26"/>
          <w:szCs w:val="26"/>
        </w:rPr>
        <w:t>2</w:t>
      </w:r>
    </w:p>
    <w:p w14:paraId="78AC7918"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p>
    <w:p w14:paraId="33CD8E0A" w14:textId="77777777" w:rsidR="00F96D48"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 xml:space="preserve">STATEMENT OF GROUNDS FOR </w:t>
      </w:r>
    </w:p>
    <w:p w14:paraId="0BAE74C9" w14:textId="5CA7C685"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APPELLATE REVIEW</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A960C9">
        <w:rPr>
          <w:rFonts w:ascii="Century Schoolbook" w:hAnsi="Century Schoolbook" w:cs="Courier New"/>
          <w:noProof/>
          <w:sz w:val="26"/>
          <w:szCs w:val="26"/>
        </w:rPr>
        <w:t>2</w:t>
      </w:r>
    </w:p>
    <w:p w14:paraId="3EC303D5"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p>
    <w:p w14:paraId="5A76E0CA" w14:textId="4D8BE3D4"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STATEMENT OF THE FACT</w:t>
      </w:r>
      <w:r w:rsidR="00F96D48" w:rsidRPr="00492133">
        <w:rPr>
          <w:rFonts w:ascii="Century Schoolbook" w:hAnsi="Century Schoolbook" w:cs="Courier New"/>
          <w:noProof/>
          <w:sz w:val="26"/>
          <w:szCs w:val="26"/>
        </w:rPr>
        <w:t>S</w:t>
      </w:r>
      <w:r w:rsidR="00F96D48"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8C774F">
        <w:rPr>
          <w:rFonts w:ascii="Century Schoolbook" w:hAnsi="Century Schoolbook" w:cs="Courier New"/>
          <w:noProof/>
          <w:sz w:val="26"/>
          <w:szCs w:val="26"/>
        </w:rPr>
        <w:t>3</w:t>
      </w:r>
    </w:p>
    <w:p w14:paraId="1D9A7A21"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softHyphen/>
      </w:r>
      <w:r w:rsidRPr="00492133">
        <w:rPr>
          <w:rFonts w:ascii="Century Schoolbook" w:hAnsi="Century Schoolbook" w:cs="Courier New"/>
          <w:noProof/>
          <w:sz w:val="26"/>
          <w:szCs w:val="26"/>
        </w:rPr>
        <w:softHyphen/>
      </w:r>
    </w:p>
    <w:p w14:paraId="4A4C082C" w14:textId="77777777"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ARGUMENT:</w:t>
      </w:r>
    </w:p>
    <w:p w14:paraId="61E26510" w14:textId="77777777" w:rsidR="00561DDC" w:rsidRPr="00492133" w:rsidRDefault="00561DDC" w:rsidP="000C246E">
      <w:pPr>
        <w:pStyle w:val="TableofAuthorities"/>
        <w:tabs>
          <w:tab w:val="left" w:pos="1800"/>
          <w:tab w:val="right" w:leader="dot" w:pos="7704"/>
          <w:tab w:val="right" w:leader="dot" w:pos="7747"/>
          <w:tab w:val="left" w:pos="7920"/>
          <w:tab w:val="left" w:pos="7992"/>
          <w:tab w:val="left" w:leader="dot" w:pos="8208"/>
          <w:tab w:val="right" w:leader="dot" w:pos="8280"/>
        </w:tabs>
        <w:ind w:left="1800" w:right="1080"/>
        <w:rPr>
          <w:rFonts w:ascii="Century Schoolbook" w:hAnsi="Century Schoolbook" w:cs="Courier New"/>
          <w:sz w:val="26"/>
          <w:szCs w:val="26"/>
        </w:rPr>
      </w:pPr>
    </w:p>
    <w:p w14:paraId="4E3A0169" w14:textId="21D897F8" w:rsidR="003A524D" w:rsidRPr="00492133" w:rsidRDefault="00B4127E" w:rsidP="00482286">
      <w:pPr>
        <w:pStyle w:val="BodyText"/>
        <w:numPr>
          <w:ilvl w:val="0"/>
          <w:numId w:val="28"/>
        </w:numPr>
        <w:tabs>
          <w:tab w:val="right" w:leader="dot" w:pos="8010"/>
          <w:tab w:val="left" w:leader="dot" w:pos="8208"/>
          <w:tab w:val="left" w:pos="8280"/>
        </w:tabs>
        <w:spacing w:line="240" w:lineRule="auto"/>
        <w:ind w:right="1080"/>
        <w:rPr>
          <w:rFonts w:ascii="Century Schoolbook" w:hAnsi="Century Schoolbook" w:cs="Courier New"/>
          <w:noProof/>
          <w:sz w:val="26"/>
          <w:szCs w:val="26"/>
        </w:rPr>
      </w:pPr>
      <w:r w:rsidRPr="00B4127E">
        <w:rPr>
          <w:rFonts w:ascii="Century Schoolbook" w:hAnsi="Century Schoolbook" w:cs="Courier New"/>
          <w:bCs/>
          <w:sz w:val="26"/>
          <w:szCs w:val="26"/>
        </w:rPr>
        <w:t>THE TRIAL COURT ERRED IN DENYING MR. CHARLES’ MOTION TO DISMISS FOR INSUFFICIENCY OF THE EVIDENCE ON THE CHARGE OF CRUELTY TO ANIMALS</w:t>
      </w:r>
      <w:r w:rsidR="000C246E" w:rsidRPr="00492133">
        <w:rPr>
          <w:rFonts w:ascii="Century Schoolbook" w:hAnsi="Century Schoolbook" w:cs="Courier New"/>
          <w:bCs/>
          <w:sz w:val="26"/>
          <w:szCs w:val="26"/>
        </w:rPr>
        <w:tab/>
      </w:r>
      <w:r w:rsidR="00A960C9">
        <w:rPr>
          <w:rFonts w:ascii="Century Schoolbook" w:hAnsi="Century Schoolbook" w:cs="Courier New"/>
          <w:bCs/>
          <w:sz w:val="26"/>
          <w:szCs w:val="26"/>
        </w:rPr>
        <w:t>9</w:t>
      </w:r>
    </w:p>
    <w:p w14:paraId="55AC42B4" w14:textId="77777777" w:rsidR="00F96D48" w:rsidRPr="00492133" w:rsidRDefault="00F96D48" w:rsidP="000C246E">
      <w:pPr>
        <w:pStyle w:val="BodyText"/>
        <w:tabs>
          <w:tab w:val="right" w:leader="dot" w:pos="7704"/>
          <w:tab w:val="right" w:leader="dot" w:pos="7747"/>
          <w:tab w:val="left" w:pos="7920"/>
          <w:tab w:val="left" w:pos="7992"/>
          <w:tab w:val="left" w:leader="dot" w:pos="8208"/>
        </w:tabs>
        <w:spacing w:line="240" w:lineRule="auto"/>
        <w:ind w:left="1800" w:right="1080"/>
        <w:rPr>
          <w:rFonts w:ascii="Century Schoolbook" w:hAnsi="Century Schoolbook" w:cs="Courier New"/>
          <w:noProof/>
          <w:sz w:val="26"/>
          <w:szCs w:val="26"/>
        </w:rPr>
      </w:pPr>
    </w:p>
    <w:p w14:paraId="7165D322" w14:textId="052C2BBA" w:rsidR="00561DDC" w:rsidRPr="00492133" w:rsidRDefault="00561DDC" w:rsidP="000C246E">
      <w:pPr>
        <w:pStyle w:val="TableofAuthorities"/>
        <w:tabs>
          <w:tab w:val="left" w:pos="1800"/>
          <w:tab w:val="right" w:leader="dot" w:pos="7704"/>
          <w:tab w:val="right" w:leader="dot" w:pos="7747"/>
          <w:tab w:val="left" w:pos="7920"/>
          <w:tab w:val="left" w:pos="7992"/>
          <w:tab w:val="left" w:leader="dot" w:pos="8208"/>
          <w:tab w:val="right" w:leader="dot" w:pos="8280"/>
        </w:tabs>
        <w:ind w:left="2520" w:right="1080"/>
        <w:rPr>
          <w:rFonts w:ascii="Century Schoolbook" w:hAnsi="Century Schoolbook" w:cs="Courier New"/>
          <w:sz w:val="26"/>
          <w:szCs w:val="26"/>
        </w:rPr>
      </w:pPr>
      <w:r w:rsidRPr="00492133">
        <w:rPr>
          <w:rFonts w:ascii="Century Schoolbook" w:hAnsi="Century Schoolbook" w:cs="Courier New"/>
          <w:sz w:val="26"/>
          <w:szCs w:val="26"/>
        </w:rPr>
        <w:t>1.</w:t>
      </w:r>
      <w:r w:rsidRPr="00492133">
        <w:rPr>
          <w:rFonts w:ascii="Century Schoolbook" w:hAnsi="Century Schoolbook" w:cs="Courier New"/>
          <w:sz w:val="26"/>
          <w:szCs w:val="26"/>
        </w:rPr>
        <w:tab/>
        <w:t>STANDARD OF REVIEW</w:t>
      </w:r>
      <w:r w:rsidR="00F96D48" w:rsidRPr="00492133">
        <w:rPr>
          <w:rFonts w:ascii="Century Schoolbook" w:hAnsi="Century Schoolbook" w:cs="Courier New"/>
          <w:sz w:val="26"/>
          <w:szCs w:val="26"/>
        </w:rPr>
        <w:tab/>
      </w:r>
      <w:proofErr w:type="gramStart"/>
      <w:r w:rsidR="000C246E" w:rsidRPr="00492133">
        <w:rPr>
          <w:rFonts w:ascii="Century Schoolbook" w:hAnsi="Century Schoolbook" w:cs="Courier New"/>
          <w:sz w:val="26"/>
          <w:szCs w:val="26"/>
        </w:rPr>
        <w:tab/>
      </w:r>
      <w:r w:rsidR="00A960C9">
        <w:rPr>
          <w:rFonts w:ascii="Century Schoolbook" w:hAnsi="Century Schoolbook" w:cs="Courier New"/>
          <w:sz w:val="26"/>
          <w:szCs w:val="26"/>
        </w:rPr>
        <w:t xml:space="preserve">  9</w:t>
      </w:r>
      <w:proofErr w:type="gramEnd"/>
    </w:p>
    <w:p w14:paraId="6A61BA4E" w14:textId="77777777" w:rsidR="00561DDC" w:rsidRPr="00492133" w:rsidRDefault="00561DDC"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2AB9CE67" w14:textId="3CA96373" w:rsidR="00F96D48" w:rsidRPr="00492133" w:rsidRDefault="00561DDC" w:rsidP="000C246E">
      <w:pPr>
        <w:pStyle w:val="TableofAuthorities"/>
        <w:tabs>
          <w:tab w:val="left" w:pos="1800"/>
          <w:tab w:val="right" w:leader="dot" w:pos="7704"/>
          <w:tab w:val="right" w:leader="dot" w:pos="7747"/>
          <w:tab w:val="left" w:pos="7920"/>
          <w:tab w:val="left" w:pos="7992"/>
          <w:tab w:val="left" w:leader="dot" w:pos="8208"/>
          <w:tab w:val="right" w:leader="dot" w:pos="8280"/>
        </w:tabs>
        <w:ind w:left="2520" w:right="1080"/>
        <w:rPr>
          <w:rFonts w:ascii="Century Schoolbook" w:hAnsi="Century Schoolbook" w:cs="Courier New"/>
          <w:noProof/>
          <w:sz w:val="26"/>
          <w:szCs w:val="26"/>
        </w:rPr>
      </w:pPr>
      <w:r w:rsidRPr="00492133">
        <w:rPr>
          <w:rFonts w:ascii="Century Schoolbook" w:hAnsi="Century Schoolbook" w:cs="Courier New"/>
          <w:sz w:val="26"/>
          <w:szCs w:val="26"/>
        </w:rPr>
        <w:t>2.</w:t>
      </w:r>
      <w:r w:rsidRPr="00492133">
        <w:rPr>
          <w:rFonts w:ascii="Century Schoolbook" w:hAnsi="Century Schoolbook" w:cs="Courier New"/>
          <w:sz w:val="26"/>
          <w:szCs w:val="26"/>
        </w:rPr>
        <w:tab/>
        <w:t>ARGUMENT</w:t>
      </w:r>
      <w:r w:rsidR="00F96D48" w:rsidRPr="00492133">
        <w:rPr>
          <w:rFonts w:ascii="Century Schoolbook" w:hAnsi="Century Schoolbook" w:cs="Courier New"/>
          <w:sz w:val="26"/>
          <w:szCs w:val="26"/>
        </w:rPr>
        <w:tab/>
      </w:r>
      <w:r w:rsidR="000C246E" w:rsidRPr="00492133">
        <w:rPr>
          <w:rFonts w:ascii="Century Schoolbook" w:hAnsi="Century Schoolbook" w:cs="Courier New"/>
          <w:sz w:val="26"/>
          <w:szCs w:val="26"/>
        </w:rPr>
        <w:tab/>
      </w:r>
      <w:r w:rsidR="00507B00">
        <w:rPr>
          <w:rFonts w:ascii="Century Schoolbook" w:hAnsi="Century Schoolbook" w:cs="Courier New"/>
          <w:sz w:val="26"/>
          <w:szCs w:val="26"/>
        </w:rPr>
        <w:t>1</w:t>
      </w:r>
      <w:r w:rsidR="00A960C9">
        <w:rPr>
          <w:rFonts w:ascii="Century Schoolbook" w:hAnsi="Century Schoolbook" w:cs="Courier New"/>
          <w:sz w:val="26"/>
          <w:szCs w:val="26"/>
        </w:rPr>
        <w:t>0</w:t>
      </w:r>
    </w:p>
    <w:p w14:paraId="3624539F" w14:textId="77777777" w:rsidR="003565C2" w:rsidRPr="00492133" w:rsidRDefault="003565C2" w:rsidP="000C246E">
      <w:pPr>
        <w:tabs>
          <w:tab w:val="right" w:leader="dot" w:pos="7704"/>
          <w:tab w:val="right" w:leader="dot" w:pos="7747"/>
          <w:tab w:val="left" w:pos="7920"/>
          <w:tab w:val="left" w:pos="7992"/>
        </w:tabs>
        <w:rPr>
          <w:rFonts w:ascii="Century Schoolbook" w:hAnsi="Century Schoolbook"/>
          <w:sz w:val="26"/>
          <w:szCs w:val="26"/>
        </w:rPr>
      </w:pPr>
    </w:p>
    <w:p w14:paraId="770697F7" w14:textId="12A1B207" w:rsidR="00DD6900" w:rsidRPr="00DD6900" w:rsidRDefault="00DD6900" w:rsidP="00DD6900">
      <w:pPr>
        <w:pStyle w:val="TableofAuthorities"/>
        <w:tabs>
          <w:tab w:val="right" w:leader="dot" w:pos="7704"/>
          <w:tab w:val="right" w:leader="dot" w:pos="7747"/>
          <w:tab w:val="left" w:pos="7920"/>
          <w:tab w:val="left" w:pos="7992"/>
          <w:tab w:val="left" w:leader="dot" w:pos="8208"/>
          <w:tab w:val="right" w:leader="dot" w:pos="8280"/>
        </w:tabs>
        <w:ind w:left="1440" w:right="1080"/>
        <w:rPr>
          <w:rFonts w:ascii="Century Schoolbook" w:hAnsi="Century Schoolbook" w:cs="Courier New"/>
          <w:noProof/>
          <w:sz w:val="26"/>
          <w:szCs w:val="26"/>
        </w:rPr>
      </w:pPr>
      <w:r>
        <w:rPr>
          <w:rFonts w:ascii="Century Schoolbook" w:hAnsi="Century Schoolbook" w:cs="Courier New"/>
          <w:noProof/>
          <w:sz w:val="26"/>
          <w:szCs w:val="26"/>
        </w:rPr>
        <w:t>I</w:t>
      </w:r>
      <w:r w:rsidRPr="00DD6900">
        <w:rPr>
          <w:rFonts w:ascii="Century Schoolbook" w:hAnsi="Century Schoolbook" w:cs="Courier New"/>
          <w:noProof/>
          <w:sz w:val="26"/>
          <w:szCs w:val="26"/>
        </w:rPr>
        <w:t>I.</w:t>
      </w:r>
      <w:r w:rsidRPr="00DD6900">
        <w:rPr>
          <w:rFonts w:ascii="Century Schoolbook" w:hAnsi="Century Schoolbook" w:cs="Courier New"/>
          <w:noProof/>
          <w:sz w:val="26"/>
          <w:szCs w:val="26"/>
        </w:rPr>
        <w:tab/>
      </w:r>
      <w:r w:rsidRPr="00DD6900">
        <w:rPr>
          <w:rFonts w:ascii="Century Schoolbook" w:hAnsi="Century Schoolbook" w:cs="Courier New"/>
          <w:noProof/>
          <w:sz w:val="26"/>
          <w:szCs w:val="26"/>
        </w:rPr>
        <w:tab/>
        <w:t xml:space="preserve">THE TRIAL COURT </w:t>
      </w:r>
      <w:r w:rsidR="00B4127E" w:rsidRPr="00B4127E">
        <w:rPr>
          <w:rFonts w:ascii="Century Schoolbook" w:hAnsi="Century Schoolbook" w:cs="Courier New"/>
          <w:noProof/>
          <w:sz w:val="26"/>
          <w:szCs w:val="26"/>
        </w:rPr>
        <w:t>ERRED IN INSTRUCTING THE JURY THAT CRUELTY TO ANIMALS COULD BE PROVEN BY TRANSFERRED INTENT, SUCH THAT THE STATE HAD TO PROVE THAT THE DEFENDANT INTENTIONALLY AND MALICIOUSLY STARTED A FIRE THAT RESULTED IN THE DEATH OF AN ANIMAL, AS OPPOSED TO BEING REQUIRED TO PROVE THAT THEY INTENTIONALLY AND MALICIOUSLY KILLED THE ANIMAL</w:t>
      </w:r>
      <w:r w:rsidRPr="00DD6900">
        <w:rPr>
          <w:rFonts w:ascii="Century Schoolbook" w:hAnsi="Century Schoolbook" w:cs="Courier New"/>
          <w:noProof/>
          <w:sz w:val="26"/>
          <w:szCs w:val="26"/>
        </w:rPr>
        <w:tab/>
      </w:r>
      <w:r w:rsidRPr="00DD6900">
        <w:rPr>
          <w:rFonts w:ascii="Century Schoolbook" w:hAnsi="Century Schoolbook" w:cs="Courier New"/>
          <w:noProof/>
          <w:sz w:val="26"/>
          <w:szCs w:val="26"/>
        </w:rPr>
        <w:tab/>
      </w:r>
      <w:r w:rsidR="00A960C9">
        <w:rPr>
          <w:rFonts w:ascii="Century Schoolbook" w:hAnsi="Century Schoolbook" w:cs="Courier New"/>
          <w:noProof/>
          <w:sz w:val="26"/>
          <w:szCs w:val="26"/>
        </w:rPr>
        <w:t>15</w:t>
      </w:r>
    </w:p>
    <w:p w14:paraId="5300D365" w14:textId="5A06EB0F" w:rsidR="00DD6900" w:rsidRDefault="00DD6900" w:rsidP="00DD6900">
      <w:pPr>
        <w:pStyle w:val="TableofAuthorities"/>
        <w:tabs>
          <w:tab w:val="right" w:leader="dot" w:pos="7704"/>
          <w:tab w:val="right" w:leader="dot" w:pos="7747"/>
          <w:tab w:val="left" w:pos="7920"/>
          <w:tab w:val="left" w:pos="7992"/>
          <w:tab w:val="left" w:leader="dot" w:pos="8208"/>
          <w:tab w:val="right" w:leader="dot" w:pos="8280"/>
        </w:tabs>
        <w:ind w:left="1440" w:right="1080"/>
        <w:rPr>
          <w:rFonts w:ascii="Century Schoolbook" w:hAnsi="Century Schoolbook" w:cs="Courier New"/>
          <w:noProof/>
          <w:sz w:val="26"/>
          <w:szCs w:val="26"/>
        </w:rPr>
      </w:pPr>
      <w:bookmarkStart w:id="1" w:name="_Hlk94079411"/>
    </w:p>
    <w:p w14:paraId="4D73DDD7" w14:textId="374B671E" w:rsidR="00DD6900" w:rsidRPr="00492133" w:rsidRDefault="00DD6900" w:rsidP="00DD6900">
      <w:pPr>
        <w:pStyle w:val="TableofAuthorities"/>
        <w:tabs>
          <w:tab w:val="left" w:pos="1800"/>
          <w:tab w:val="right" w:leader="dot" w:pos="7704"/>
          <w:tab w:val="right" w:leader="dot" w:pos="7747"/>
          <w:tab w:val="left" w:pos="7920"/>
          <w:tab w:val="left" w:pos="7992"/>
          <w:tab w:val="left" w:leader="dot" w:pos="8208"/>
          <w:tab w:val="right" w:leader="dot" w:pos="8280"/>
        </w:tabs>
        <w:ind w:left="2520" w:right="1080"/>
        <w:rPr>
          <w:rFonts w:ascii="Century Schoolbook" w:hAnsi="Century Schoolbook" w:cs="Courier New"/>
          <w:sz w:val="26"/>
          <w:szCs w:val="26"/>
        </w:rPr>
      </w:pPr>
      <w:r w:rsidRPr="00492133">
        <w:rPr>
          <w:rFonts w:ascii="Century Schoolbook" w:hAnsi="Century Schoolbook" w:cs="Courier New"/>
          <w:sz w:val="26"/>
          <w:szCs w:val="26"/>
        </w:rPr>
        <w:t>1.</w:t>
      </w:r>
      <w:r w:rsidRPr="00492133">
        <w:rPr>
          <w:rFonts w:ascii="Century Schoolbook" w:hAnsi="Century Schoolbook" w:cs="Courier New"/>
          <w:sz w:val="26"/>
          <w:szCs w:val="26"/>
        </w:rPr>
        <w:tab/>
        <w:t>STANDARD OF REVIEW</w:t>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00A960C9">
        <w:rPr>
          <w:rFonts w:ascii="Century Schoolbook" w:hAnsi="Century Schoolbook" w:cs="Courier New"/>
          <w:sz w:val="26"/>
          <w:szCs w:val="26"/>
        </w:rPr>
        <w:t>15</w:t>
      </w:r>
    </w:p>
    <w:p w14:paraId="711250AD" w14:textId="77777777" w:rsidR="00DD6900" w:rsidRPr="00492133" w:rsidRDefault="00DD6900" w:rsidP="00DD6900">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66ADF94D" w14:textId="16AF9FD6" w:rsidR="00DD6900" w:rsidRPr="00492133" w:rsidRDefault="00DD6900" w:rsidP="00482286">
      <w:pPr>
        <w:pStyle w:val="TableofAuthorities"/>
        <w:tabs>
          <w:tab w:val="left" w:pos="1800"/>
          <w:tab w:val="right" w:leader="dot" w:pos="7830"/>
          <w:tab w:val="right" w:leader="dot" w:pos="7920"/>
          <w:tab w:val="left" w:pos="8100"/>
          <w:tab w:val="left" w:leader="dot" w:pos="8208"/>
          <w:tab w:val="right" w:leader="dot" w:pos="8280"/>
        </w:tabs>
        <w:ind w:left="2520" w:right="1080"/>
        <w:rPr>
          <w:rFonts w:ascii="Century Schoolbook" w:hAnsi="Century Schoolbook" w:cs="Courier New"/>
          <w:noProof/>
          <w:sz w:val="26"/>
          <w:szCs w:val="26"/>
        </w:rPr>
      </w:pPr>
      <w:r w:rsidRPr="00492133">
        <w:rPr>
          <w:rFonts w:ascii="Century Schoolbook" w:hAnsi="Century Schoolbook" w:cs="Courier New"/>
          <w:sz w:val="26"/>
          <w:szCs w:val="26"/>
        </w:rPr>
        <w:t>2.</w:t>
      </w:r>
      <w:r w:rsidRPr="00492133">
        <w:rPr>
          <w:rFonts w:ascii="Century Schoolbook" w:hAnsi="Century Schoolbook" w:cs="Courier New"/>
          <w:sz w:val="26"/>
          <w:szCs w:val="26"/>
        </w:rPr>
        <w:tab/>
        <w:t>ARGUMENT</w:t>
      </w:r>
      <w:r w:rsidRPr="00492133">
        <w:rPr>
          <w:rFonts w:ascii="Century Schoolbook" w:hAnsi="Century Schoolbook" w:cs="Courier New"/>
          <w:sz w:val="26"/>
          <w:szCs w:val="26"/>
        </w:rPr>
        <w:tab/>
      </w:r>
      <w:r w:rsidR="00A752F8">
        <w:rPr>
          <w:rFonts w:ascii="Century Schoolbook" w:hAnsi="Century Schoolbook" w:cs="Courier New"/>
          <w:sz w:val="26"/>
          <w:szCs w:val="26"/>
        </w:rPr>
        <w:t xml:space="preserve"> </w:t>
      </w:r>
      <w:r w:rsidR="00A960C9">
        <w:rPr>
          <w:rFonts w:ascii="Century Schoolbook" w:hAnsi="Century Schoolbook" w:cs="Courier New"/>
          <w:sz w:val="26"/>
          <w:szCs w:val="26"/>
        </w:rPr>
        <w:t>1</w:t>
      </w:r>
      <w:r w:rsidRPr="00492133">
        <w:rPr>
          <w:rFonts w:ascii="Century Schoolbook" w:hAnsi="Century Schoolbook" w:cs="Courier New"/>
          <w:sz w:val="26"/>
          <w:szCs w:val="26"/>
        </w:rPr>
        <w:tab/>
      </w:r>
      <w:r w:rsidR="00A960C9">
        <w:rPr>
          <w:rFonts w:ascii="Century Schoolbook" w:hAnsi="Century Schoolbook" w:cs="Courier New"/>
          <w:sz w:val="26"/>
          <w:szCs w:val="26"/>
        </w:rPr>
        <w:t>6</w:t>
      </w:r>
    </w:p>
    <w:bookmarkEnd w:id="1"/>
    <w:p w14:paraId="6C38066A" w14:textId="52864172" w:rsidR="00DD6900" w:rsidRDefault="00DD6900" w:rsidP="00DD6900">
      <w:pPr>
        <w:tabs>
          <w:tab w:val="right" w:leader="dot" w:pos="7704"/>
          <w:tab w:val="right" w:leader="dot" w:pos="7747"/>
          <w:tab w:val="left" w:pos="7920"/>
          <w:tab w:val="left" w:pos="7992"/>
        </w:tabs>
        <w:rPr>
          <w:rFonts w:ascii="Century Schoolbook" w:hAnsi="Century Schoolbook"/>
          <w:sz w:val="26"/>
          <w:szCs w:val="26"/>
        </w:rPr>
      </w:pPr>
    </w:p>
    <w:p w14:paraId="03899DB7" w14:textId="51742D27" w:rsidR="00002FE3" w:rsidRDefault="00002FE3" w:rsidP="00DD6900">
      <w:pPr>
        <w:tabs>
          <w:tab w:val="right" w:leader="dot" w:pos="7704"/>
          <w:tab w:val="right" w:leader="dot" w:pos="7747"/>
          <w:tab w:val="left" w:pos="7920"/>
          <w:tab w:val="left" w:pos="7992"/>
        </w:tabs>
        <w:rPr>
          <w:rFonts w:ascii="Century Schoolbook" w:hAnsi="Century Schoolbook"/>
          <w:sz w:val="26"/>
          <w:szCs w:val="26"/>
        </w:rPr>
      </w:pPr>
    </w:p>
    <w:p w14:paraId="70F5096E" w14:textId="0377C01E" w:rsidR="00002FE3" w:rsidRDefault="00002FE3" w:rsidP="00DD6900">
      <w:pPr>
        <w:tabs>
          <w:tab w:val="right" w:leader="dot" w:pos="7704"/>
          <w:tab w:val="right" w:leader="dot" w:pos="7747"/>
          <w:tab w:val="left" w:pos="7920"/>
          <w:tab w:val="left" w:pos="7992"/>
        </w:tabs>
        <w:rPr>
          <w:rFonts w:ascii="Century Schoolbook" w:hAnsi="Century Schoolbook"/>
          <w:sz w:val="26"/>
          <w:szCs w:val="26"/>
        </w:rPr>
      </w:pPr>
    </w:p>
    <w:p w14:paraId="2411FBD1" w14:textId="77777777" w:rsidR="00002FE3" w:rsidRDefault="00002FE3" w:rsidP="00DD6900">
      <w:pPr>
        <w:tabs>
          <w:tab w:val="right" w:leader="dot" w:pos="7704"/>
          <w:tab w:val="right" w:leader="dot" w:pos="7747"/>
          <w:tab w:val="left" w:pos="7920"/>
          <w:tab w:val="left" w:pos="7992"/>
        </w:tabs>
        <w:rPr>
          <w:rFonts w:ascii="Century Schoolbook" w:hAnsi="Century Schoolbook"/>
          <w:sz w:val="26"/>
          <w:szCs w:val="26"/>
        </w:rPr>
      </w:pPr>
    </w:p>
    <w:p w14:paraId="58F594F3" w14:textId="77777777" w:rsidR="0078201F" w:rsidRDefault="00B22B00" w:rsidP="00DD6900">
      <w:pPr>
        <w:pStyle w:val="ListParagraph"/>
        <w:numPr>
          <w:ilvl w:val="0"/>
          <w:numId w:val="47"/>
        </w:numPr>
        <w:tabs>
          <w:tab w:val="right" w:leader="dot" w:pos="7704"/>
          <w:tab w:val="right" w:leader="dot" w:pos="7747"/>
          <w:tab w:val="left" w:pos="7920"/>
          <w:tab w:val="left" w:pos="7992"/>
        </w:tabs>
        <w:rPr>
          <w:rFonts w:ascii="Century Schoolbook" w:hAnsi="Century Schoolbook"/>
          <w:sz w:val="26"/>
          <w:szCs w:val="26"/>
        </w:rPr>
      </w:pPr>
      <w:r w:rsidRPr="00B22B00">
        <w:rPr>
          <w:rFonts w:ascii="Century Schoolbook" w:hAnsi="Century Schoolbook"/>
          <w:sz w:val="26"/>
          <w:szCs w:val="26"/>
        </w:rPr>
        <w:lastRenderedPageBreak/>
        <w:t xml:space="preserve">THE TRIAL COURT </w:t>
      </w:r>
      <w:r w:rsidR="00EF46F1">
        <w:rPr>
          <w:rFonts w:ascii="Century Schoolbook" w:hAnsi="Century Schoolbook"/>
          <w:sz w:val="26"/>
          <w:szCs w:val="26"/>
        </w:rPr>
        <w:t xml:space="preserve">LACKED SUBJECT MATTER JURISDICTION OVER THE CHARGE OF CRUELTY TO ANIMALS BECAUSE THE INDICTMENT WAS FATALLY DEFECTIVE IN THAT IT DID NOT ALLEGE TWO </w:t>
      </w:r>
      <w:r w:rsidR="00DC191F">
        <w:rPr>
          <w:rFonts w:ascii="Century Schoolbook" w:hAnsi="Century Schoolbook"/>
          <w:sz w:val="26"/>
          <w:szCs w:val="26"/>
        </w:rPr>
        <w:t xml:space="preserve">  </w:t>
      </w:r>
      <w:r w:rsidR="00EF46F1">
        <w:rPr>
          <w:rFonts w:ascii="Century Schoolbook" w:hAnsi="Century Schoolbook"/>
          <w:sz w:val="26"/>
          <w:szCs w:val="26"/>
        </w:rPr>
        <w:t>ESSENTIAL</w:t>
      </w:r>
      <w:r w:rsidR="0078201F">
        <w:rPr>
          <w:rFonts w:ascii="Century Schoolbook" w:hAnsi="Century Schoolbook"/>
          <w:sz w:val="26"/>
          <w:szCs w:val="26"/>
        </w:rPr>
        <w:t xml:space="preserve"> ELEMENTS</w:t>
      </w:r>
      <w:r w:rsidR="00EF46F1">
        <w:rPr>
          <w:rFonts w:ascii="Century Schoolbook" w:hAnsi="Century Schoolbook"/>
          <w:sz w:val="26"/>
          <w:szCs w:val="26"/>
        </w:rPr>
        <w:t xml:space="preserve"> OF THE CRIME </w:t>
      </w:r>
    </w:p>
    <w:p w14:paraId="33550C84" w14:textId="3BB63AAB" w:rsidR="00DD6900" w:rsidRPr="00002FE3" w:rsidRDefault="00EF46F1" w:rsidP="0078201F">
      <w:pPr>
        <w:pStyle w:val="ListParagraph"/>
        <w:tabs>
          <w:tab w:val="right" w:leader="dot" w:pos="7704"/>
          <w:tab w:val="right" w:leader="dot" w:pos="7747"/>
          <w:tab w:val="left" w:pos="7920"/>
          <w:tab w:val="left" w:pos="7992"/>
        </w:tabs>
        <w:ind w:left="1440"/>
        <w:rPr>
          <w:rFonts w:ascii="Century Schoolbook" w:hAnsi="Century Schoolbook"/>
          <w:sz w:val="26"/>
          <w:szCs w:val="26"/>
        </w:rPr>
      </w:pPr>
      <w:r>
        <w:rPr>
          <w:rFonts w:ascii="Century Schoolbook" w:hAnsi="Century Schoolbook"/>
          <w:sz w:val="26"/>
          <w:szCs w:val="26"/>
        </w:rPr>
        <w:t>CHARGED</w:t>
      </w:r>
      <w:r w:rsidR="00B22B00" w:rsidRPr="00B22B00">
        <w:rPr>
          <w:rFonts w:ascii="Century Schoolbook" w:hAnsi="Century Schoolbook"/>
          <w:sz w:val="26"/>
          <w:szCs w:val="26"/>
        </w:rPr>
        <w:tab/>
      </w:r>
      <w:r w:rsidR="00B22B00" w:rsidRPr="00B22B00">
        <w:rPr>
          <w:rFonts w:ascii="Century Schoolbook" w:hAnsi="Century Schoolbook"/>
          <w:sz w:val="26"/>
          <w:szCs w:val="26"/>
        </w:rPr>
        <w:tab/>
        <w:t>2</w:t>
      </w:r>
      <w:r w:rsidR="00A960C9">
        <w:rPr>
          <w:rFonts w:ascii="Century Schoolbook" w:hAnsi="Century Schoolbook"/>
          <w:sz w:val="26"/>
          <w:szCs w:val="26"/>
        </w:rPr>
        <w:t>0</w:t>
      </w:r>
    </w:p>
    <w:p w14:paraId="553938F7" w14:textId="77777777" w:rsidR="00B22B00" w:rsidRDefault="00B22B00" w:rsidP="00B22B00">
      <w:pPr>
        <w:pStyle w:val="TableofAuthorities"/>
        <w:tabs>
          <w:tab w:val="right" w:leader="dot" w:pos="7704"/>
          <w:tab w:val="right" w:leader="dot" w:pos="7747"/>
          <w:tab w:val="left" w:pos="7920"/>
          <w:tab w:val="left" w:pos="7992"/>
          <w:tab w:val="left" w:leader="dot" w:pos="8208"/>
          <w:tab w:val="right" w:leader="dot" w:pos="8280"/>
        </w:tabs>
        <w:ind w:left="1440" w:right="1080"/>
        <w:rPr>
          <w:rFonts w:ascii="Century Schoolbook" w:hAnsi="Century Schoolbook" w:cs="Courier New"/>
          <w:noProof/>
          <w:sz w:val="26"/>
          <w:szCs w:val="26"/>
        </w:rPr>
      </w:pPr>
    </w:p>
    <w:p w14:paraId="0F4B3EB7" w14:textId="542D4045" w:rsidR="00B22B00" w:rsidRPr="00492133" w:rsidRDefault="00B22B00" w:rsidP="00B22B00">
      <w:pPr>
        <w:pStyle w:val="TableofAuthorities"/>
        <w:tabs>
          <w:tab w:val="left" w:pos="1800"/>
          <w:tab w:val="right" w:leader="dot" w:pos="7704"/>
          <w:tab w:val="right" w:leader="dot" w:pos="7747"/>
          <w:tab w:val="left" w:pos="7920"/>
          <w:tab w:val="left" w:pos="7992"/>
          <w:tab w:val="left" w:leader="dot" w:pos="8208"/>
          <w:tab w:val="right" w:leader="dot" w:pos="8280"/>
        </w:tabs>
        <w:ind w:left="2520" w:right="1080"/>
        <w:rPr>
          <w:rFonts w:ascii="Century Schoolbook" w:hAnsi="Century Schoolbook" w:cs="Courier New"/>
          <w:sz w:val="26"/>
          <w:szCs w:val="26"/>
        </w:rPr>
      </w:pPr>
      <w:r w:rsidRPr="00492133">
        <w:rPr>
          <w:rFonts w:ascii="Century Schoolbook" w:hAnsi="Century Schoolbook" w:cs="Courier New"/>
          <w:sz w:val="26"/>
          <w:szCs w:val="26"/>
        </w:rPr>
        <w:t>1.</w:t>
      </w:r>
      <w:r w:rsidRPr="00492133">
        <w:rPr>
          <w:rFonts w:ascii="Century Schoolbook" w:hAnsi="Century Schoolbook" w:cs="Courier New"/>
          <w:sz w:val="26"/>
          <w:szCs w:val="26"/>
        </w:rPr>
        <w:tab/>
        <w:t>STANDARD OF REVIEW</w:t>
      </w:r>
      <w:r w:rsidRPr="00492133">
        <w:rPr>
          <w:rFonts w:ascii="Century Schoolbook" w:hAnsi="Century Schoolbook" w:cs="Courier New"/>
          <w:sz w:val="26"/>
          <w:szCs w:val="26"/>
        </w:rPr>
        <w:tab/>
      </w:r>
      <w:r w:rsidRPr="00492133">
        <w:rPr>
          <w:rFonts w:ascii="Century Schoolbook" w:hAnsi="Century Schoolbook" w:cs="Courier New"/>
          <w:sz w:val="26"/>
          <w:szCs w:val="26"/>
        </w:rPr>
        <w:tab/>
      </w:r>
      <w:r>
        <w:rPr>
          <w:rFonts w:ascii="Century Schoolbook" w:hAnsi="Century Schoolbook" w:cs="Courier New"/>
          <w:sz w:val="26"/>
          <w:szCs w:val="26"/>
        </w:rPr>
        <w:t>2</w:t>
      </w:r>
      <w:r w:rsidR="00A960C9">
        <w:rPr>
          <w:rFonts w:ascii="Century Schoolbook" w:hAnsi="Century Schoolbook" w:cs="Courier New"/>
          <w:sz w:val="26"/>
          <w:szCs w:val="26"/>
        </w:rPr>
        <w:t>0</w:t>
      </w:r>
    </w:p>
    <w:p w14:paraId="54B1A3EF" w14:textId="77777777" w:rsidR="00B22B00" w:rsidRPr="00492133" w:rsidRDefault="00B22B00" w:rsidP="00B22B00">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230E0AC1" w14:textId="245DBC20" w:rsidR="00B22B00" w:rsidRPr="00B22B00" w:rsidRDefault="00B22B00" w:rsidP="00B22B00">
      <w:pPr>
        <w:pStyle w:val="TableofAuthorities"/>
        <w:tabs>
          <w:tab w:val="left" w:pos="1800"/>
          <w:tab w:val="right" w:leader="dot" w:pos="7830"/>
          <w:tab w:val="right" w:leader="dot" w:pos="7920"/>
          <w:tab w:val="left" w:pos="8100"/>
          <w:tab w:val="left" w:leader="dot" w:pos="8208"/>
          <w:tab w:val="right" w:leader="dot" w:pos="8280"/>
        </w:tabs>
        <w:ind w:left="2520" w:right="1080"/>
        <w:rPr>
          <w:rFonts w:ascii="Century Schoolbook" w:hAnsi="Century Schoolbook" w:cs="Courier New"/>
          <w:noProof/>
          <w:sz w:val="26"/>
          <w:szCs w:val="26"/>
        </w:rPr>
      </w:pPr>
      <w:r w:rsidRPr="00492133">
        <w:rPr>
          <w:rFonts w:ascii="Century Schoolbook" w:hAnsi="Century Schoolbook" w:cs="Courier New"/>
          <w:sz w:val="26"/>
          <w:szCs w:val="26"/>
        </w:rPr>
        <w:t>2.</w:t>
      </w:r>
      <w:r w:rsidRPr="00492133">
        <w:rPr>
          <w:rFonts w:ascii="Century Schoolbook" w:hAnsi="Century Schoolbook" w:cs="Courier New"/>
          <w:sz w:val="26"/>
          <w:szCs w:val="26"/>
        </w:rPr>
        <w:tab/>
        <w:t>ARGUMENT</w:t>
      </w:r>
      <w:r w:rsidRPr="00492133">
        <w:rPr>
          <w:rFonts w:ascii="Century Schoolbook" w:hAnsi="Century Schoolbook" w:cs="Courier New"/>
          <w:sz w:val="26"/>
          <w:szCs w:val="26"/>
        </w:rPr>
        <w:tab/>
      </w:r>
      <w:r>
        <w:rPr>
          <w:rFonts w:ascii="Century Schoolbook" w:hAnsi="Century Schoolbook" w:cs="Courier New"/>
          <w:sz w:val="26"/>
          <w:szCs w:val="26"/>
        </w:rPr>
        <w:t xml:space="preserve"> 2</w:t>
      </w:r>
      <w:r w:rsidRPr="00492133">
        <w:rPr>
          <w:rFonts w:ascii="Century Schoolbook" w:hAnsi="Century Schoolbook" w:cs="Courier New"/>
          <w:sz w:val="26"/>
          <w:szCs w:val="26"/>
        </w:rPr>
        <w:tab/>
      </w:r>
      <w:r w:rsidR="00A960C9">
        <w:rPr>
          <w:rFonts w:ascii="Century Schoolbook" w:hAnsi="Century Schoolbook" w:cs="Courier New"/>
          <w:sz w:val="26"/>
          <w:szCs w:val="26"/>
        </w:rPr>
        <w:t>1</w:t>
      </w:r>
    </w:p>
    <w:p w14:paraId="041E032C" w14:textId="0E6C6802" w:rsidR="00B22B00" w:rsidRDefault="00B22B00" w:rsidP="00DD6900"/>
    <w:p w14:paraId="6FDED0F7" w14:textId="77777777" w:rsidR="00B22B00" w:rsidRPr="00DD6900" w:rsidRDefault="00B22B00" w:rsidP="00DD6900"/>
    <w:p w14:paraId="71B01C1F" w14:textId="6B3E6AE2"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CONCLUSION</w:t>
      </w:r>
      <w:r w:rsidR="000C246E"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A960C9">
        <w:rPr>
          <w:rFonts w:ascii="Century Schoolbook" w:hAnsi="Century Schoolbook" w:cs="Courier New"/>
          <w:noProof/>
          <w:sz w:val="26"/>
          <w:szCs w:val="26"/>
        </w:rPr>
        <w:t>24</w:t>
      </w:r>
    </w:p>
    <w:p w14:paraId="0C33C9AD" w14:textId="77777777" w:rsidR="00430B6D" w:rsidRPr="00492133" w:rsidRDefault="00430B6D"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39CCA16E" w14:textId="5BFDEF18" w:rsidR="00561DDC" w:rsidRPr="00492133" w:rsidRDefault="00561DDC"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 xml:space="preserve">CERTIFICATE OF </w:t>
      </w:r>
      <w:r w:rsidR="004B72A6" w:rsidRPr="00492133">
        <w:rPr>
          <w:rFonts w:ascii="Century Schoolbook" w:hAnsi="Century Schoolbook" w:cs="Courier New"/>
          <w:noProof/>
          <w:sz w:val="26"/>
          <w:szCs w:val="26"/>
        </w:rPr>
        <w:t>COMPLIANCE</w:t>
      </w:r>
      <w:r w:rsidR="000C246E"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A960C9">
        <w:rPr>
          <w:rFonts w:ascii="Century Schoolbook" w:hAnsi="Century Schoolbook" w:cs="Courier New"/>
          <w:noProof/>
          <w:sz w:val="26"/>
          <w:szCs w:val="26"/>
        </w:rPr>
        <w:t>25</w:t>
      </w:r>
    </w:p>
    <w:p w14:paraId="7A59B98C" w14:textId="77777777" w:rsidR="00430B6D" w:rsidRPr="00492133" w:rsidRDefault="00430B6D" w:rsidP="000C246E">
      <w:pPr>
        <w:tabs>
          <w:tab w:val="right" w:leader="dot" w:pos="7704"/>
          <w:tab w:val="right" w:leader="dot" w:pos="7747"/>
          <w:tab w:val="left" w:pos="7920"/>
          <w:tab w:val="left" w:pos="7992"/>
          <w:tab w:val="left" w:leader="dot" w:pos="8208"/>
        </w:tabs>
        <w:rPr>
          <w:rFonts w:ascii="Century Schoolbook" w:hAnsi="Century Schoolbook" w:cs="Courier New"/>
          <w:sz w:val="26"/>
          <w:szCs w:val="26"/>
        </w:rPr>
      </w:pPr>
    </w:p>
    <w:p w14:paraId="36389D55" w14:textId="172CD043" w:rsidR="004B72A6" w:rsidRPr="00492133" w:rsidRDefault="004B72A6" w:rsidP="000C246E">
      <w:pPr>
        <w:pStyle w:val="TableofAuthorities"/>
        <w:tabs>
          <w:tab w:val="right" w:leader="dot" w:pos="7704"/>
          <w:tab w:val="right" w:leader="dot" w:pos="7747"/>
          <w:tab w:val="left" w:pos="7920"/>
          <w:tab w:val="left" w:pos="7992"/>
          <w:tab w:val="left" w:leader="dot" w:pos="8208"/>
          <w:tab w:val="right" w:leader="dot" w:pos="8280"/>
        </w:tabs>
        <w:ind w:left="1080" w:right="1080" w:firstLine="0"/>
        <w:rPr>
          <w:rFonts w:ascii="Century Schoolbook" w:hAnsi="Century Schoolbook" w:cs="Courier New"/>
          <w:noProof/>
          <w:sz w:val="26"/>
          <w:szCs w:val="26"/>
        </w:rPr>
      </w:pPr>
      <w:r w:rsidRPr="00492133">
        <w:rPr>
          <w:rFonts w:ascii="Century Schoolbook" w:hAnsi="Century Schoolbook" w:cs="Courier New"/>
          <w:noProof/>
          <w:sz w:val="26"/>
          <w:szCs w:val="26"/>
        </w:rPr>
        <w:t>CERTIFICATE OF FILING AND SERVICE</w:t>
      </w:r>
      <w:r w:rsidR="000C246E" w:rsidRPr="00492133">
        <w:rPr>
          <w:rFonts w:ascii="Century Schoolbook" w:hAnsi="Century Schoolbook" w:cs="Courier New"/>
          <w:noProof/>
          <w:sz w:val="26"/>
          <w:szCs w:val="26"/>
        </w:rPr>
        <w:tab/>
      </w:r>
      <w:r w:rsidR="000C246E" w:rsidRPr="00492133">
        <w:rPr>
          <w:rFonts w:ascii="Century Schoolbook" w:hAnsi="Century Schoolbook" w:cs="Courier New"/>
          <w:noProof/>
          <w:sz w:val="26"/>
          <w:szCs w:val="26"/>
        </w:rPr>
        <w:tab/>
      </w:r>
      <w:r w:rsidR="00A960C9">
        <w:rPr>
          <w:rFonts w:ascii="Century Schoolbook" w:hAnsi="Century Schoolbook" w:cs="Courier New"/>
          <w:noProof/>
          <w:sz w:val="26"/>
          <w:szCs w:val="26"/>
        </w:rPr>
        <w:t>26</w:t>
      </w:r>
    </w:p>
    <w:p w14:paraId="34F88D96" w14:textId="77777777" w:rsidR="004B72A6" w:rsidRPr="00492133" w:rsidRDefault="004B72A6" w:rsidP="000C246E">
      <w:pPr>
        <w:tabs>
          <w:tab w:val="right" w:leader="dot" w:pos="7704"/>
          <w:tab w:val="right" w:leader="dot" w:pos="7747"/>
          <w:tab w:val="left" w:pos="7920"/>
          <w:tab w:val="left" w:pos="7992"/>
        </w:tabs>
        <w:rPr>
          <w:rFonts w:ascii="Century Schoolbook" w:hAnsi="Century Schoolbook" w:cs="Courier New"/>
          <w:sz w:val="26"/>
          <w:szCs w:val="26"/>
        </w:rPr>
      </w:pPr>
    </w:p>
    <w:p w14:paraId="5F301FBA" w14:textId="77777777" w:rsidR="00430B6D" w:rsidRPr="00492133" w:rsidRDefault="00430B6D" w:rsidP="000C246E">
      <w:pPr>
        <w:tabs>
          <w:tab w:val="right" w:leader="dot" w:pos="7704"/>
          <w:tab w:val="right" w:leader="dot" w:pos="7747"/>
          <w:tab w:val="left" w:pos="7920"/>
          <w:tab w:val="left" w:pos="7992"/>
        </w:tabs>
        <w:rPr>
          <w:rFonts w:ascii="Century Schoolbook" w:hAnsi="Century Schoolbook" w:cs="Courier New"/>
          <w:sz w:val="26"/>
          <w:szCs w:val="26"/>
        </w:rPr>
      </w:pPr>
    </w:p>
    <w:p w14:paraId="543E03C0" w14:textId="77777777" w:rsidR="00430B6D" w:rsidRPr="00492133" w:rsidRDefault="00430B6D" w:rsidP="000C246E">
      <w:pPr>
        <w:tabs>
          <w:tab w:val="right" w:leader="dot" w:pos="7704"/>
          <w:tab w:val="right" w:leader="dot" w:pos="7747"/>
          <w:tab w:val="left" w:pos="7920"/>
          <w:tab w:val="left" w:pos="7992"/>
        </w:tabs>
        <w:rPr>
          <w:rFonts w:ascii="Century Schoolbook" w:hAnsi="Century Schoolbook" w:cs="Courier New"/>
          <w:sz w:val="26"/>
          <w:szCs w:val="26"/>
        </w:rPr>
      </w:pPr>
    </w:p>
    <w:p w14:paraId="6A22CD24" w14:textId="77777777" w:rsidR="00430B6D" w:rsidRPr="00492133" w:rsidRDefault="00430B6D" w:rsidP="000C246E">
      <w:pPr>
        <w:tabs>
          <w:tab w:val="right" w:leader="dot" w:pos="7704"/>
          <w:tab w:val="right" w:leader="dot" w:pos="7747"/>
          <w:tab w:val="left" w:pos="7920"/>
          <w:tab w:val="left" w:pos="7992"/>
        </w:tabs>
        <w:rPr>
          <w:rFonts w:ascii="Century Schoolbook" w:hAnsi="Century Schoolbook" w:cs="Courier New"/>
          <w:sz w:val="26"/>
          <w:szCs w:val="26"/>
        </w:rPr>
      </w:pPr>
    </w:p>
    <w:p w14:paraId="5424C999" w14:textId="77777777" w:rsidR="00430B6D" w:rsidRPr="00492133" w:rsidRDefault="00430B6D" w:rsidP="000C246E">
      <w:pPr>
        <w:tabs>
          <w:tab w:val="right" w:leader="dot" w:pos="7747"/>
          <w:tab w:val="left" w:pos="7992"/>
        </w:tabs>
        <w:rPr>
          <w:rFonts w:ascii="Century Schoolbook" w:hAnsi="Century Schoolbook" w:cs="Courier New"/>
          <w:sz w:val="26"/>
          <w:szCs w:val="26"/>
        </w:rPr>
      </w:pPr>
    </w:p>
    <w:p w14:paraId="2256E586" w14:textId="77777777" w:rsidR="00430B6D" w:rsidRPr="00492133" w:rsidRDefault="00430B6D" w:rsidP="000C246E">
      <w:pPr>
        <w:tabs>
          <w:tab w:val="right" w:leader="dot" w:pos="7747"/>
          <w:tab w:val="left" w:pos="7992"/>
        </w:tabs>
        <w:rPr>
          <w:rFonts w:ascii="Century Schoolbook" w:hAnsi="Century Schoolbook" w:cs="Courier New"/>
          <w:sz w:val="26"/>
          <w:szCs w:val="26"/>
        </w:rPr>
      </w:pPr>
    </w:p>
    <w:p w14:paraId="7AB01194" w14:textId="78E42ACD" w:rsidR="00430B6D" w:rsidRDefault="00430B6D" w:rsidP="000C246E">
      <w:pPr>
        <w:tabs>
          <w:tab w:val="right" w:leader="dot" w:pos="7747"/>
          <w:tab w:val="left" w:pos="7992"/>
        </w:tabs>
        <w:rPr>
          <w:rFonts w:ascii="Century Schoolbook" w:hAnsi="Century Schoolbook" w:cs="Courier New"/>
          <w:sz w:val="26"/>
          <w:szCs w:val="26"/>
        </w:rPr>
      </w:pPr>
    </w:p>
    <w:p w14:paraId="644B03D0" w14:textId="29439F64" w:rsidR="00994630" w:rsidRDefault="00994630" w:rsidP="000C246E">
      <w:pPr>
        <w:tabs>
          <w:tab w:val="right" w:leader="dot" w:pos="7747"/>
          <w:tab w:val="left" w:pos="7992"/>
        </w:tabs>
        <w:rPr>
          <w:rFonts w:ascii="Century Schoolbook" w:hAnsi="Century Schoolbook" w:cs="Courier New"/>
          <w:sz w:val="26"/>
          <w:szCs w:val="26"/>
        </w:rPr>
      </w:pPr>
    </w:p>
    <w:p w14:paraId="2246858A" w14:textId="4932357B" w:rsidR="00E6161F" w:rsidRDefault="00E6161F" w:rsidP="000C246E">
      <w:pPr>
        <w:tabs>
          <w:tab w:val="right" w:leader="dot" w:pos="7747"/>
          <w:tab w:val="left" w:pos="7992"/>
        </w:tabs>
        <w:rPr>
          <w:rFonts w:ascii="Century Schoolbook" w:hAnsi="Century Schoolbook" w:cs="Courier New"/>
          <w:sz w:val="26"/>
          <w:szCs w:val="26"/>
        </w:rPr>
      </w:pPr>
    </w:p>
    <w:p w14:paraId="263A9D88" w14:textId="31BA28D3" w:rsidR="00002FE3" w:rsidRDefault="00002FE3" w:rsidP="000C246E">
      <w:pPr>
        <w:tabs>
          <w:tab w:val="right" w:leader="dot" w:pos="7747"/>
          <w:tab w:val="left" w:pos="7992"/>
        </w:tabs>
        <w:rPr>
          <w:rFonts w:ascii="Century Schoolbook" w:hAnsi="Century Schoolbook" w:cs="Courier New"/>
          <w:sz w:val="26"/>
          <w:szCs w:val="26"/>
        </w:rPr>
      </w:pPr>
    </w:p>
    <w:p w14:paraId="4DBCE5E4" w14:textId="62CC415B" w:rsidR="00002FE3" w:rsidRDefault="00002FE3" w:rsidP="000C246E">
      <w:pPr>
        <w:tabs>
          <w:tab w:val="right" w:leader="dot" w:pos="7747"/>
          <w:tab w:val="left" w:pos="7992"/>
        </w:tabs>
        <w:rPr>
          <w:rFonts w:ascii="Century Schoolbook" w:hAnsi="Century Schoolbook" w:cs="Courier New"/>
          <w:sz w:val="26"/>
          <w:szCs w:val="26"/>
        </w:rPr>
      </w:pPr>
    </w:p>
    <w:p w14:paraId="50F41E9E" w14:textId="40477614" w:rsidR="00002FE3" w:rsidRDefault="00002FE3" w:rsidP="000C246E">
      <w:pPr>
        <w:tabs>
          <w:tab w:val="right" w:leader="dot" w:pos="7747"/>
          <w:tab w:val="left" w:pos="7992"/>
        </w:tabs>
        <w:rPr>
          <w:rFonts w:ascii="Century Schoolbook" w:hAnsi="Century Schoolbook" w:cs="Courier New"/>
          <w:sz w:val="26"/>
          <w:szCs w:val="26"/>
        </w:rPr>
      </w:pPr>
    </w:p>
    <w:p w14:paraId="1089BF93" w14:textId="0F8729DF" w:rsidR="00002FE3" w:rsidRDefault="00002FE3" w:rsidP="000C246E">
      <w:pPr>
        <w:tabs>
          <w:tab w:val="right" w:leader="dot" w:pos="7747"/>
          <w:tab w:val="left" w:pos="7992"/>
        </w:tabs>
        <w:rPr>
          <w:rFonts w:ascii="Century Schoolbook" w:hAnsi="Century Schoolbook" w:cs="Courier New"/>
          <w:sz w:val="26"/>
          <w:szCs w:val="26"/>
        </w:rPr>
      </w:pPr>
    </w:p>
    <w:p w14:paraId="4F5DFDB8" w14:textId="63DB4E0A" w:rsidR="00002FE3" w:rsidRDefault="00002FE3" w:rsidP="000C246E">
      <w:pPr>
        <w:tabs>
          <w:tab w:val="right" w:leader="dot" w:pos="7747"/>
          <w:tab w:val="left" w:pos="7992"/>
        </w:tabs>
        <w:rPr>
          <w:rFonts w:ascii="Century Schoolbook" w:hAnsi="Century Schoolbook" w:cs="Courier New"/>
          <w:sz w:val="26"/>
          <w:szCs w:val="26"/>
        </w:rPr>
      </w:pPr>
    </w:p>
    <w:p w14:paraId="6F4DB96F" w14:textId="13CFD56E" w:rsidR="00002FE3" w:rsidRDefault="00002FE3" w:rsidP="000C246E">
      <w:pPr>
        <w:tabs>
          <w:tab w:val="right" w:leader="dot" w:pos="7747"/>
          <w:tab w:val="left" w:pos="7992"/>
        </w:tabs>
        <w:rPr>
          <w:rFonts w:ascii="Century Schoolbook" w:hAnsi="Century Schoolbook" w:cs="Courier New"/>
          <w:sz w:val="26"/>
          <w:szCs w:val="26"/>
        </w:rPr>
      </w:pPr>
    </w:p>
    <w:p w14:paraId="273BAB6A" w14:textId="372BBBCE" w:rsidR="00002FE3" w:rsidRDefault="00002FE3" w:rsidP="000C246E">
      <w:pPr>
        <w:tabs>
          <w:tab w:val="right" w:leader="dot" w:pos="7747"/>
          <w:tab w:val="left" w:pos="7992"/>
        </w:tabs>
        <w:rPr>
          <w:rFonts w:ascii="Century Schoolbook" w:hAnsi="Century Schoolbook" w:cs="Courier New"/>
          <w:sz w:val="26"/>
          <w:szCs w:val="26"/>
        </w:rPr>
      </w:pPr>
    </w:p>
    <w:p w14:paraId="23D08D74" w14:textId="12CF56C9" w:rsidR="00002FE3" w:rsidRDefault="00002FE3" w:rsidP="000C246E">
      <w:pPr>
        <w:tabs>
          <w:tab w:val="right" w:leader="dot" w:pos="7747"/>
          <w:tab w:val="left" w:pos="7992"/>
        </w:tabs>
        <w:rPr>
          <w:rFonts w:ascii="Century Schoolbook" w:hAnsi="Century Schoolbook" w:cs="Courier New"/>
          <w:sz w:val="26"/>
          <w:szCs w:val="26"/>
        </w:rPr>
      </w:pPr>
    </w:p>
    <w:p w14:paraId="374126FA" w14:textId="59810302" w:rsidR="00002FE3" w:rsidRDefault="00002FE3" w:rsidP="000C246E">
      <w:pPr>
        <w:tabs>
          <w:tab w:val="right" w:leader="dot" w:pos="7747"/>
          <w:tab w:val="left" w:pos="7992"/>
        </w:tabs>
        <w:rPr>
          <w:rFonts w:ascii="Century Schoolbook" w:hAnsi="Century Schoolbook" w:cs="Courier New"/>
          <w:sz w:val="26"/>
          <w:szCs w:val="26"/>
        </w:rPr>
      </w:pPr>
    </w:p>
    <w:p w14:paraId="455D5ACA" w14:textId="680BA76C" w:rsidR="00002FE3" w:rsidRDefault="00002FE3" w:rsidP="000C246E">
      <w:pPr>
        <w:tabs>
          <w:tab w:val="right" w:leader="dot" w:pos="7747"/>
          <w:tab w:val="left" w:pos="7992"/>
        </w:tabs>
        <w:rPr>
          <w:rFonts w:ascii="Century Schoolbook" w:hAnsi="Century Schoolbook" w:cs="Courier New"/>
          <w:sz w:val="26"/>
          <w:szCs w:val="26"/>
        </w:rPr>
      </w:pPr>
    </w:p>
    <w:p w14:paraId="2222BDAB" w14:textId="29D2FE06" w:rsidR="0072680E" w:rsidRDefault="0072680E" w:rsidP="000C246E">
      <w:pPr>
        <w:tabs>
          <w:tab w:val="right" w:leader="dot" w:pos="7747"/>
          <w:tab w:val="left" w:pos="7992"/>
        </w:tabs>
        <w:rPr>
          <w:rFonts w:ascii="Century Schoolbook" w:hAnsi="Century Schoolbook" w:cs="Courier New"/>
          <w:sz w:val="26"/>
          <w:szCs w:val="26"/>
        </w:rPr>
      </w:pPr>
    </w:p>
    <w:p w14:paraId="1E67E8CD" w14:textId="77777777" w:rsidR="0072680E" w:rsidRDefault="0072680E" w:rsidP="000C246E">
      <w:pPr>
        <w:tabs>
          <w:tab w:val="right" w:leader="dot" w:pos="7747"/>
          <w:tab w:val="left" w:pos="7992"/>
        </w:tabs>
        <w:rPr>
          <w:rFonts w:ascii="Century Schoolbook" w:hAnsi="Century Schoolbook" w:cs="Courier New"/>
          <w:sz w:val="26"/>
          <w:szCs w:val="26"/>
        </w:rPr>
      </w:pPr>
    </w:p>
    <w:p w14:paraId="65F24214" w14:textId="19DDE684" w:rsidR="00002FE3" w:rsidRDefault="00002FE3" w:rsidP="000C246E">
      <w:pPr>
        <w:tabs>
          <w:tab w:val="right" w:leader="dot" w:pos="7747"/>
          <w:tab w:val="left" w:pos="7992"/>
        </w:tabs>
        <w:rPr>
          <w:rFonts w:ascii="Century Schoolbook" w:hAnsi="Century Schoolbook" w:cs="Courier New"/>
          <w:sz w:val="26"/>
          <w:szCs w:val="26"/>
        </w:rPr>
      </w:pPr>
    </w:p>
    <w:p w14:paraId="70E102FB" w14:textId="1109BAA9" w:rsidR="00002FE3" w:rsidRDefault="00002FE3" w:rsidP="000C246E">
      <w:pPr>
        <w:tabs>
          <w:tab w:val="right" w:leader="dot" w:pos="7747"/>
          <w:tab w:val="left" w:pos="7992"/>
        </w:tabs>
        <w:rPr>
          <w:rFonts w:ascii="Century Schoolbook" w:hAnsi="Century Schoolbook" w:cs="Courier New"/>
          <w:sz w:val="26"/>
          <w:szCs w:val="26"/>
        </w:rPr>
      </w:pPr>
    </w:p>
    <w:p w14:paraId="3D4AA5FC" w14:textId="77777777" w:rsidR="00DC191F" w:rsidRDefault="00DC191F" w:rsidP="000C246E">
      <w:pPr>
        <w:tabs>
          <w:tab w:val="right" w:leader="dot" w:pos="7747"/>
          <w:tab w:val="left" w:pos="7992"/>
        </w:tabs>
        <w:rPr>
          <w:rFonts w:ascii="Century Schoolbook" w:hAnsi="Century Schoolbook" w:cs="Courier New"/>
          <w:sz w:val="26"/>
          <w:szCs w:val="26"/>
        </w:rPr>
      </w:pPr>
    </w:p>
    <w:p w14:paraId="3DE597A5" w14:textId="77777777" w:rsidR="00002FE3" w:rsidRDefault="00002FE3" w:rsidP="000C246E">
      <w:pPr>
        <w:tabs>
          <w:tab w:val="right" w:leader="dot" w:pos="7747"/>
          <w:tab w:val="left" w:pos="7992"/>
        </w:tabs>
        <w:rPr>
          <w:rFonts w:ascii="Century Schoolbook" w:hAnsi="Century Schoolbook" w:cs="Courier New"/>
          <w:sz w:val="26"/>
          <w:szCs w:val="26"/>
        </w:rPr>
      </w:pPr>
    </w:p>
    <w:p w14:paraId="205C2F49" w14:textId="0B8EBC52" w:rsidR="00E6161F" w:rsidRDefault="00E6161F" w:rsidP="000C246E">
      <w:pPr>
        <w:tabs>
          <w:tab w:val="right" w:leader="dot" w:pos="7747"/>
          <w:tab w:val="left" w:pos="7992"/>
        </w:tabs>
        <w:rPr>
          <w:rFonts w:ascii="Century Schoolbook" w:hAnsi="Century Schoolbook" w:cs="Courier New"/>
          <w:sz w:val="26"/>
          <w:szCs w:val="26"/>
        </w:rPr>
      </w:pPr>
    </w:p>
    <w:p w14:paraId="2FA78F82" w14:textId="77777777" w:rsidR="00561DDC" w:rsidRPr="00492133" w:rsidRDefault="00561DDC" w:rsidP="00561DDC">
      <w:pPr>
        <w:pStyle w:val="Heading1"/>
        <w:rPr>
          <w:rFonts w:ascii="Century Schoolbook" w:hAnsi="Century Schoolbook" w:cs="Courier New"/>
          <w:sz w:val="26"/>
          <w:szCs w:val="26"/>
        </w:rPr>
      </w:pPr>
      <w:r w:rsidRPr="00492133">
        <w:rPr>
          <w:rFonts w:ascii="Century Schoolbook" w:hAnsi="Century Schoolbook" w:cs="Courier New"/>
          <w:sz w:val="26"/>
          <w:szCs w:val="26"/>
        </w:rPr>
        <w:lastRenderedPageBreak/>
        <w:t>TABLE OF CASES AND AUTHORITIES</w:t>
      </w:r>
    </w:p>
    <w:p w14:paraId="4A393615" w14:textId="77777777" w:rsidR="00561DDC" w:rsidRPr="00492133" w:rsidRDefault="00561DDC" w:rsidP="00561DDC">
      <w:pPr>
        <w:pStyle w:val="TableofAuthorities"/>
        <w:ind w:right="0"/>
        <w:rPr>
          <w:rFonts w:ascii="Century Schoolbook" w:hAnsi="Century Schoolbook" w:cs="Courier New"/>
          <w:sz w:val="26"/>
          <w:szCs w:val="26"/>
          <w:u w:val="single"/>
        </w:rPr>
      </w:pPr>
    </w:p>
    <w:p w14:paraId="5EC710C5" w14:textId="77777777" w:rsidR="0066533A" w:rsidRPr="00492133" w:rsidRDefault="0066533A" w:rsidP="0066533A">
      <w:pPr>
        <w:pStyle w:val="TableofAuthorities"/>
        <w:ind w:right="0"/>
        <w:rPr>
          <w:rFonts w:ascii="Century Schoolbook" w:hAnsi="Century Schoolbook" w:cs="Courier New"/>
          <w:noProof/>
          <w:sz w:val="26"/>
          <w:szCs w:val="26"/>
        </w:rPr>
      </w:pPr>
      <w:r w:rsidRPr="009D1678">
        <w:rPr>
          <w:rFonts w:ascii="Century Schoolbook" w:hAnsi="Century Schoolbook" w:cs="Courier New"/>
          <w:sz w:val="26"/>
          <w:szCs w:val="26"/>
          <w:u w:val="single"/>
        </w:rPr>
        <w:t>N.C. Department of Environment &amp; Natural Resources v. Carroll</w:t>
      </w:r>
      <w:r w:rsidRPr="00812D7F">
        <w:rPr>
          <w:rFonts w:ascii="Century Schoolbook" w:hAnsi="Century Schoolbook" w:cs="Courier New"/>
          <w:sz w:val="26"/>
          <w:szCs w:val="26"/>
        </w:rPr>
        <w:t>, 358 N.C. 649, 599 S.E.2d 888 (2004</w:t>
      </w:r>
      <w:r w:rsidRPr="00492133">
        <w:rPr>
          <w:rFonts w:ascii="Century Schoolbook" w:hAnsi="Century Schoolbook"/>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9,10</w:t>
      </w:r>
    </w:p>
    <w:p w14:paraId="15E16D02" w14:textId="77777777" w:rsidR="0066533A" w:rsidRDefault="0066533A" w:rsidP="003778F1">
      <w:pPr>
        <w:pStyle w:val="TableofAuthorities"/>
        <w:ind w:right="0"/>
        <w:rPr>
          <w:rFonts w:ascii="Century Schoolbook" w:hAnsi="Century Schoolbook" w:cs="Courier New"/>
          <w:sz w:val="26"/>
          <w:szCs w:val="26"/>
          <w:u w:val="single"/>
        </w:rPr>
      </w:pPr>
    </w:p>
    <w:p w14:paraId="23F7D57C" w14:textId="77777777" w:rsidR="0066533A" w:rsidRPr="00492133" w:rsidRDefault="0066533A" w:rsidP="0066533A">
      <w:pPr>
        <w:pStyle w:val="TableofAuthorities"/>
        <w:ind w:right="0"/>
        <w:rPr>
          <w:rFonts w:ascii="Century Schoolbook" w:hAnsi="Century Schoolbook" w:cs="Courier New"/>
          <w:noProof/>
          <w:sz w:val="26"/>
          <w:szCs w:val="26"/>
        </w:rPr>
      </w:pPr>
      <w:r w:rsidRPr="008E7B4E">
        <w:rPr>
          <w:rFonts w:ascii="Century Schoolbook" w:hAnsi="Century Schoolbook" w:cs="Courier New"/>
          <w:sz w:val="26"/>
          <w:szCs w:val="26"/>
          <w:u w:val="single"/>
        </w:rPr>
        <w:t>State v. Barnette</w:t>
      </w:r>
      <w:r w:rsidRPr="008E7B4E">
        <w:rPr>
          <w:rFonts w:ascii="Century Schoolbook" w:hAnsi="Century Schoolbook" w:cs="Courier New"/>
          <w:sz w:val="26"/>
          <w:szCs w:val="26"/>
        </w:rPr>
        <w:t>, 304 N.C. 447, 284 S.E.2d 298 (1981</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10</w:t>
      </w:r>
    </w:p>
    <w:p w14:paraId="3F57F990" w14:textId="77777777" w:rsidR="0066533A" w:rsidRDefault="0066533A" w:rsidP="0066533A">
      <w:pPr>
        <w:pStyle w:val="TableofAuthorities"/>
        <w:ind w:left="0" w:right="0" w:firstLine="0"/>
        <w:rPr>
          <w:rFonts w:ascii="Century Schoolbook" w:hAnsi="Century Schoolbook" w:cs="Courier New"/>
          <w:sz w:val="26"/>
          <w:szCs w:val="26"/>
          <w:u w:val="single"/>
        </w:rPr>
      </w:pPr>
    </w:p>
    <w:p w14:paraId="6D76C12E" w14:textId="77777777" w:rsidR="00E5675F" w:rsidRPr="00492133" w:rsidRDefault="00E5675F" w:rsidP="00E5675F">
      <w:pPr>
        <w:pStyle w:val="TableofAuthorities"/>
        <w:ind w:right="0"/>
        <w:rPr>
          <w:rFonts w:ascii="Century Schoolbook" w:hAnsi="Century Schoolbook" w:cs="Courier New"/>
          <w:noProof/>
          <w:sz w:val="26"/>
          <w:szCs w:val="26"/>
        </w:rPr>
      </w:pPr>
      <w:r w:rsidRPr="00DE3961">
        <w:rPr>
          <w:rFonts w:ascii="Century Schoolbook" w:hAnsi="Century Schoolbook" w:cs="Courier New"/>
          <w:sz w:val="26"/>
          <w:szCs w:val="26"/>
          <w:u w:val="single"/>
        </w:rPr>
        <w:t>State v. Brock</w:t>
      </w:r>
      <w:r w:rsidRPr="0077587A">
        <w:rPr>
          <w:rFonts w:ascii="Century Schoolbook" w:hAnsi="Century Schoolbook" w:cs="Courier New"/>
          <w:sz w:val="26"/>
          <w:szCs w:val="26"/>
        </w:rPr>
        <w:t>, 305 N.C. 532, 290 S.E.2d 566 (1982</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16</w:t>
      </w:r>
    </w:p>
    <w:p w14:paraId="01D70CF3" w14:textId="77777777" w:rsidR="00E5675F" w:rsidRDefault="00E5675F" w:rsidP="0066533A">
      <w:pPr>
        <w:pStyle w:val="TableofAuthorities"/>
        <w:ind w:left="0" w:right="0" w:firstLine="0"/>
        <w:rPr>
          <w:rFonts w:ascii="Century Schoolbook" w:hAnsi="Century Schoolbook" w:cs="Courier New"/>
          <w:sz w:val="26"/>
          <w:szCs w:val="26"/>
          <w:u w:val="single"/>
        </w:rPr>
      </w:pPr>
    </w:p>
    <w:p w14:paraId="5D10CC5D" w14:textId="7FDDFA44" w:rsidR="0066533A" w:rsidRPr="00492133" w:rsidRDefault="0066533A" w:rsidP="0066533A">
      <w:pPr>
        <w:pStyle w:val="TableofAuthorities"/>
        <w:ind w:left="0" w:right="0" w:firstLine="0"/>
        <w:rPr>
          <w:rFonts w:ascii="Century Schoolbook" w:hAnsi="Century Schoolbook" w:cs="Courier New"/>
          <w:sz w:val="26"/>
          <w:szCs w:val="26"/>
        </w:rPr>
      </w:pPr>
      <w:r w:rsidRPr="008E7B4E">
        <w:rPr>
          <w:rFonts w:ascii="Century Schoolbook" w:hAnsi="Century Schoolbook" w:cs="Courier New"/>
          <w:sz w:val="26"/>
          <w:szCs w:val="26"/>
          <w:u w:val="single"/>
        </w:rPr>
        <w:t>State v. Brown</w:t>
      </w:r>
      <w:r w:rsidRPr="008E7B4E">
        <w:rPr>
          <w:rFonts w:ascii="Century Schoolbook" w:hAnsi="Century Schoolbook" w:cs="Courier New"/>
          <w:sz w:val="26"/>
          <w:szCs w:val="26"/>
        </w:rPr>
        <w:t>, 310 N.C. 563, 313 S.E.2d 585 (1984</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10</w:t>
      </w:r>
    </w:p>
    <w:p w14:paraId="1F4D6594" w14:textId="2A431ECB" w:rsidR="0066533A" w:rsidRDefault="0066533A" w:rsidP="003778F1">
      <w:pPr>
        <w:pStyle w:val="TableofAuthorities"/>
        <w:ind w:right="0"/>
        <w:rPr>
          <w:rFonts w:ascii="Century Schoolbook" w:hAnsi="Century Schoolbook" w:cs="Courier New"/>
          <w:sz w:val="26"/>
          <w:szCs w:val="26"/>
          <w:u w:val="single"/>
        </w:rPr>
      </w:pPr>
    </w:p>
    <w:p w14:paraId="0379309A" w14:textId="2FEDC98A" w:rsidR="00EC7114" w:rsidRDefault="00EC7114" w:rsidP="00EC7114">
      <w:pPr>
        <w:pStyle w:val="TableofAuthorities"/>
        <w:ind w:left="0" w:right="0" w:firstLine="0"/>
        <w:rPr>
          <w:rFonts w:ascii="Century Schoolbook" w:hAnsi="Century Schoolbook" w:cs="Courier New"/>
          <w:noProof/>
          <w:sz w:val="26"/>
          <w:szCs w:val="26"/>
        </w:rPr>
      </w:pPr>
      <w:r w:rsidRPr="001C65FF">
        <w:rPr>
          <w:rFonts w:ascii="Century Schoolbook" w:hAnsi="Century Schoolbook" w:cs="Courier New"/>
          <w:sz w:val="26"/>
          <w:szCs w:val="26"/>
          <w:u w:val="single"/>
        </w:rPr>
        <w:t>State v. Bullock</w:t>
      </w:r>
      <w:r>
        <w:rPr>
          <w:rFonts w:ascii="Century Schoolbook" w:hAnsi="Century Schoolbook" w:cs="Courier New"/>
          <w:sz w:val="26"/>
          <w:szCs w:val="26"/>
        </w:rPr>
        <w:t>, 154 N.C. App. 234, 574 S.E.2d 17 (2002</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22</w:t>
      </w:r>
      <w:r w:rsidR="00A16B03">
        <w:rPr>
          <w:rFonts w:ascii="Century Schoolbook" w:hAnsi="Century Schoolbook" w:cs="Courier New"/>
          <w:noProof/>
          <w:sz w:val="26"/>
          <w:szCs w:val="26"/>
        </w:rPr>
        <w:t>,23</w:t>
      </w:r>
    </w:p>
    <w:p w14:paraId="6C012870" w14:textId="77777777" w:rsidR="00EC7114" w:rsidRPr="00EC7114" w:rsidRDefault="00EC7114" w:rsidP="00EC7114"/>
    <w:p w14:paraId="5834F668" w14:textId="0C37BA0B" w:rsidR="00EE73FC" w:rsidRPr="00492133" w:rsidRDefault="00EE73FC" w:rsidP="00EE73FC">
      <w:pPr>
        <w:pStyle w:val="TableofAuthorities"/>
        <w:ind w:left="0" w:right="0" w:firstLine="0"/>
        <w:rPr>
          <w:rFonts w:ascii="Century Schoolbook" w:hAnsi="Century Schoolbook" w:cs="Courier New"/>
          <w:noProof/>
          <w:sz w:val="26"/>
          <w:szCs w:val="26"/>
        </w:rPr>
      </w:pPr>
      <w:r w:rsidRPr="00A55A10">
        <w:rPr>
          <w:rFonts w:ascii="Century Schoolbook" w:hAnsi="Century Schoolbook" w:cs="Courier New"/>
          <w:sz w:val="26"/>
          <w:szCs w:val="26"/>
          <w:u w:val="single"/>
        </w:rPr>
        <w:t>State v. Coble</w:t>
      </w:r>
      <w:r w:rsidRPr="00A22B6D">
        <w:rPr>
          <w:rFonts w:ascii="Century Schoolbook" w:hAnsi="Century Schoolbook" w:cs="Courier New"/>
          <w:sz w:val="26"/>
          <w:szCs w:val="26"/>
        </w:rPr>
        <w:t xml:space="preserve">, 163 N.C. App. 335, </w:t>
      </w:r>
      <w:r>
        <w:rPr>
          <w:rFonts w:ascii="Century Schoolbook" w:hAnsi="Century Schoolbook" w:cs="Courier New"/>
          <w:sz w:val="26"/>
          <w:szCs w:val="26"/>
        </w:rPr>
        <w:t>5</w:t>
      </w:r>
      <w:r w:rsidRPr="00A22B6D">
        <w:rPr>
          <w:rFonts w:ascii="Century Schoolbook" w:hAnsi="Century Schoolbook" w:cs="Courier New"/>
          <w:sz w:val="26"/>
          <w:szCs w:val="26"/>
        </w:rPr>
        <w:t>93 S.E.2d 109 (2004</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14</w:t>
      </w:r>
      <w:r w:rsidR="008468DC">
        <w:rPr>
          <w:rFonts w:ascii="Century Schoolbook" w:hAnsi="Century Schoolbook" w:cs="Courier New"/>
          <w:noProof/>
          <w:sz w:val="26"/>
          <w:szCs w:val="26"/>
        </w:rPr>
        <w:t>,15</w:t>
      </w:r>
    </w:p>
    <w:p w14:paraId="164DAE96" w14:textId="465D1D03" w:rsidR="00EE73FC" w:rsidRDefault="00EE73FC" w:rsidP="0066533A">
      <w:pPr>
        <w:pStyle w:val="TableofAuthorities"/>
        <w:ind w:left="0" w:right="0" w:firstLine="0"/>
        <w:rPr>
          <w:rFonts w:ascii="Century Schoolbook" w:hAnsi="Century Schoolbook" w:cs="Courier New"/>
          <w:sz w:val="26"/>
          <w:szCs w:val="26"/>
          <w:u w:val="single"/>
        </w:rPr>
      </w:pPr>
    </w:p>
    <w:p w14:paraId="0BA07CCE" w14:textId="77777777" w:rsidR="00EC7114" w:rsidRPr="00492133" w:rsidRDefault="00EC7114" w:rsidP="00EC7114">
      <w:pPr>
        <w:pStyle w:val="TableofAuthorities"/>
        <w:ind w:left="0" w:right="0" w:firstLine="0"/>
        <w:rPr>
          <w:rFonts w:ascii="Century Schoolbook" w:hAnsi="Century Schoolbook" w:cs="Courier New"/>
          <w:sz w:val="26"/>
          <w:szCs w:val="26"/>
        </w:rPr>
      </w:pPr>
      <w:r w:rsidRPr="000C5655">
        <w:rPr>
          <w:rFonts w:ascii="Century Schoolbook" w:hAnsi="Century Schoolbook" w:cs="Courier New"/>
          <w:sz w:val="26"/>
          <w:szCs w:val="26"/>
          <w:u w:val="single"/>
        </w:rPr>
        <w:t>State v. Covington</w:t>
      </w:r>
      <w:r w:rsidRPr="000C5655">
        <w:rPr>
          <w:rFonts w:ascii="Century Schoolbook" w:hAnsi="Century Schoolbook" w:cs="Courier New"/>
          <w:sz w:val="26"/>
          <w:szCs w:val="26"/>
        </w:rPr>
        <w:t>, 267 N.C. 292, 148 S.E.2d 138 (1966</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22</w:t>
      </w:r>
    </w:p>
    <w:p w14:paraId="7D2EE8A8" w14:textId="0A5A82F4" w:rsidR="00EC7114" w:rsidRDefault="00EC7114" w:rsidP="00EC7114"/>
    <w:p w14:paraId="3AE2D00C" w14:textId="126B4688" w:rsidR="00802E40" w:rsidRPr="00492133" w:rsidRDefault="00802E40" w:rsidP="00802E40">
      <w:pPr>
        <w:pStyle w:val="TableofAuthorities"/>
        <w:ind w:left="0" w:right="0" w:firstLine="0"/>
        <w:rPr>
          <w:rFonts w:ascii="Century Schoolbook" w:hAnsi="Century Schoolbook" w:cs="Courier New"/>
          <w:sz w:val="26"/>
          <w:szCs w:val="26"/>
        </w:rPr>
      </w:pPr>
      <w:r w:rsidRPr="00D87A7E">
        <w:rPr>
          <w:rFonts w:ascii="Century Schoolbook" w:hAnsi="Century Schoolbook" w:cs="Courier New"/>
          <w:sz w:val="26"/>
          <w:szCs w:val="26"/>
          <w:u w:val="single"/>
        </w:rPr>
        <w:t>State v. Crabtree</w:t>
      </w:r>
      <w:r w:rsidRPr="000C4159">
        <w:rPr>
          <w:rFonts w:ascii="Century Schoolbook" w:hAnsi="Century Schoolbook" w:cs="Courier New"/>
          <w:sz w:val="26"/>
          <w:szCs w:val="26"/>
        </w:rPr>
        <w:t>, 286 N.C. 541, 212 S.E.2d 103 (1975</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21</w:t>
      </w:r>
    </w:p>
    <w:p w14:paraId="4D5E6F5B" w14:textId="77777777" w:rsidR="00802E40" w:rsidRPr="00EC7114" w:rsidRDefault="00802E40" w:rsidP="00EC7114"/>
    <w:p w14:paraId="1EAE0326" w14:textId="77777777" w:rsidR="00E708B8" w:rsidRPr="00492133" w:rsidRDefault="00E708B8" w:rsidP="00E708B8">
      <w:pPr>
        <w:pStyle w:val="TableofAuthorities"/>
        <w:ind w:left="0" w:right="0" w:firstLine="0"/>
        <w:rPr>
          <w:rFonts w:ascii="Century Schoolbook" w:hAnsi="Century Schoolbook" w:cs="Courier New"/>
          <w:sz w:val="26"/>
          <w:szCs w:val="26"/>
        </w:rPr>
      </w:pPr>
      <w:r w:rsidRPr="00F37449">
        <w:rPr>
          <w:rFonts w:ascii="Century Schoolbook" w:hAnsi="Century Schoolbook" w:cs="Courier New"/>
          <w:sz w:val="26"/>
          <w:szCs w:val="26"/>
          <w:u w:val="single"/>
        </w:rPr>
        <w:t>State v. Davis</w:t>
      </w:r>
      <w:r>
        <w:rPr>
          <w:rFonts w:ascii="Century Schoolbook" w:hAnsi="Century Schoolbook" w:cs="Courier New"/>
          <w:sz w:val="26"/>
          <w:szCs w:val="26"/>
        </w:rPr>
        <w:t>, 349 N.C. 1, 506 S.E.2d 455 (1998</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18</w:t>
      </w:r>
    </w:p>
    <w:p w14:paraId="7BC617D8" w14:textId="77777777" w:rsidR="00E708B8" w:rsidRDefault="00E708B8" w:rsidP="0066533A">
      <w:pPr>
        <w:pStyle w:val="TableofAuthorities"/>
        <w:ind w:left="0" w:right="0" w:firstLine="0"/>
        <w:rPr>
          <w:rFonts w:ascii="Century Schoolbook" w:hAnsi="Century Schoolbook" w:cs="Courier New"/>
          <w:sz w:val="26"/>
          <w:szCs w:val="26"/>
          <w:u w:val="single"/>
        </w:rPr>
      </w:pPr>
    </w:p>
    <w:p w14:paraId="4DDF243B" w14:textId="50DA6A02" w:rsidR="00E708B8" w:rsidRPr="00492133" w:rsidRDefault="00E708B8" w:rsidP="00E708B8">
      <w:pPr>
        <w:pStyle w:val="TableofAuthorities"/>
        <w:ind w:left="0" w:right="0" w:firstLine="0"/>
        <w:rPr>
          <w:rFonts w:ascii="Century Schoolbook" w:hAnsi="Century Schoolbook" w:cs="Courier New"/>
          <w:sz w:val="26"/>
          <w:szCs w:val="26"/>
        </w:rPr>
      </w:pPr>
      <w:r w:rsidRPr="00F37449">
        <w:rPr>
          <w:rFonts w:ascii="Century Schoolbook" w:hAnsi="Century Schoolbook" w:cs="Courier New"/>
          <w:sz w:val="26"/>
          <w:szCs w:val="26"/>
          <w:u w:val="single"/>
        </w:rPr>
        <w:t>State v. Fletcher</w:t>
      </w:r>
      <w:r>
        <w:rPr>
          <w:rFonts w:ascii="Century Schoolbook" w:hAnsi="Century Schoolbook" w:cs="Courier New"/>
          <w:sz w:val="26"/>
          <w:szCs w:val="26"/>
        </w:rPr>
        <w:t>, 125 N.C. App. 505, 481 S.E.2d 418 (1997</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w:t>
      </w:r>
      <w:r w:rsidR="00330456">
        <w:rPr>
          <w:rFonts w:ascii="Century Schoolbook" w:hAnsi="Century Schoolbook" w:cs="Courier New"/>
          <w:noProof/>
          <w:sz w:val="26"/>
          <w:szCs w:val="26"/>
        </w:rPr>
        <w:t>8,1</w:t>
      </w:r>
      <w:r>
        <w:rPr>
          <w:rFonts w:ascii="Century Schoolbook" w:hAnsi="Century Schoolbook" w:cs="Courier New"/>
          <w:noProof/>
          <w:sz w:val="26"/>
          <w:szCs w:val="26"/>
        </w:rPr>
        <w:t>9</w:t>
      </w:r>
    </w:p>
    <w:p w14:paraId="6B58B9D2" w14:textId="6B3D76B2" w:rsidR="00E708B8" w:rsidRDefault="00E708B8" w:rsidP="0066533A">
      <w:pPr>
        <w:pStyle w:val="TableofAuthorities"/>
        <w:ind w:left="0" w:right="0" w:firstLine="0"/>
        <w:rPr>
          <w:rFonts w:ascii="Century Schoolbook" w:hAnsi="Century Schoolbook" w:cs="Courier New"/>
          <w:sz w:val="26"/>
          <w:szCs w:val="26"/>
          <w:u w:val="single"/>
        </w:rPr>
      </w:pPr>
    </w:p>
    <w:p w14:paraId="748B9180" w14:textId="77777777" w:rsidR="00EC7114" w:rsidRPr="00492133" w:rsidRDefault="00EC7114" w:rsidP="00EC7114">
      <w:pPr>
        <w:pStyle w:val="TableofAuthorities"/>
        <w:ind w:left="0" w:right="0" w:firstLine="0"/>
        <w:rPr>
          <w:rFonts w:ascii="Century Schoolbook" w:hAnsi="Century Schoolbook" w:cs="Courier New"/>
          <w:sz w:val="26"/>
          <w:szCs w:val="26"/>
        </w:rPr>
      </w:pPr>
      <w:r w:rsidRPr="000C5655">
        <w:rPr>
          <w:rFonts w:ascii="Century Schoolbook" w:hAnsi="Century Schoolbook" w:cs="Courier New"/>
          <w:sz w:val="26"/>
          <w:szCs w:val="26"/>
          <w:u w:val="single"/>
        </w:rPr>
        <w:t>State v. Fowler</w:t>
      </w:r>
      <w:r w:rsidRPr="000C5655">
        <w:rPr>
          <w:rFonts w:ascii="Century Schoolbook" w:hAnsi="Century Schoolbook" w:cs="Courier New"/>
          <w:sz w:val="26"/>
          <w:szCs w:val="26"/>
        </w:rPr>
        <w:t>, 266 N.C. 528, 146 S.E.2d 418 (1966</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22</w:t>
      </w:r>
    </w:p>
    <w:p w14:paraId="2FFF69D3" w14:textId="77777777" w:rsidR="00EC7114" w:rsidRPr="00EC7114" w:rsidRDefault="00EC7114" w:rsidP="00EC7114"/>
    <w:p w14:paraId="1D982FB5" w14:textId="77777777" w:rsidR="00077962" w:rsidRPr="00492133" w:rsidRDefault="00077962" w:rsidP="00077962">
      <w:pPr>
        <w:pStyle w:val="TableofAuthorities"/>
        <w:ind w:left="0" w:right="0" w:firstLine="0"/>
        <w:rPr>
          <w:rFonts w:ascii="Century Schoolbook" w:hAnsi="Century Schoolbook" w:cs="Courier New"/>
          <w:sz w:val="26"/>
          <w:szCs w:val="26"/>
        </w:rPr>
      </w:pPr>
      <w:r w:rsidRPr="00F37449">
        <w:rPr>
          <w:rFonts w:ascii="Century Schoolbook" w:hAnsi="Century Schoolbook" w:cs="Courier New"/>
          <w:sz w:val="26"/>
          <w:szCs w:val="26"/>
          <w:u w:val="single"/>
        </w:rPr>
        <w:t>State v. Greenfield</w:t>
      </w:r>
      <w:r>
        <w:rPr>
          <w:rFonts w:ascii="Century Schoolbook" w:hAnsi="Century Schoolbook" w:cs="Courier New"/>
          <w:sz w:val="26"/>
          <w:szCs w:val="26"/>
        </w:rPr>
        <w:t>, 262 N.C. App. 631, 822 S.E.2d 477 (2018</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18</w:t>
      </w:r>
    </w:p>
    <w:p w14:paraId="0E6A84EE" w14:textId="77777777" w:rsidR="00077962" w:rsidRDefault="00077962" w:rsidP="0066533A">
      <w:pPr>
        <w:pStyle w:val="TableofAuthorities"/>
        <w:ind w:left="0" w:right="0" w:firstLine="0"/>
        <w:rPr>
          <w:rFonts w:ascii="Century Schoolbook" w:hAnsi="Century Schoolbook" w:cs="Courier New"/>
          <w:sz w:val="26"/>
          <w:szCs w:val="26"/>
          <w:u w:val="single"/>
        </w:rPr>
      </w:pPr>
    </w:p>
    <w:p w14:paraId="4474831A" w14:textId="6646D750" w:rsidR="0066533A" w:rsidRPr="00492133" w:rsidRDefault="0066533A" w:rsidP="0066533A">
      <w:pPr>
        <w:pStyle w:val="TableofAuthorities"/>
        <w:ind w:left="0" w:right="0" w:firstLine="0"/>
        <w:rPr>
          <w:rFonts w:ascii="Century Schoolbook" w:hAnsi="Century Schoolbook" w:cs="Courier New"/>
          <w:sz w:val="26"/>
          <w:szCs w:val="26"/>
        </w:rPr>
      </w:pPr>
      <w:r w:rsidRPr="005F795D">
        <w:rPr>
          <w:rFonts w:ascii="Century Schoolbook" w:hAnsi="Century Schoolbook" w:cs="Courier New"/>
          <w:sz w:val="26"/>
          <w:szCs w:val="26"/>
          <w:u w:val="single"/>
        </w:rPr>
        <w:t>State v. Gerberding</w:t>
      </w:r>
      <w:r>
        <w:rPr>
          <w:rFonts w:ascii="Century Schoolbook" w:hAnsi="Century Schoolbook" w:cs="Courier New"/>
          <w:sz w:val="26"/>
          <w:szCs w:val="26"/>
        </w:rPr>
        <w:t>, 237 N.C. App. 502, 237 N.C. App. 502 (2014</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11</w:t>
      </w:r>
      <w:r w:rsidR="006F14E0">
        <w:rPr>
          <w:rFonts w:ascii="Century Schoolbook" w:hAnsi="Century Schoolbook" w:cs="Courier New"/>
          <w:noProof/>
          <w:sz w:val="26"/>
          <w:szCs w:val="26"/>
        </w:rPr>
        <w:t>,19</w:t>
      </w:r>
    </w:p>
    <w:p w14:paraId="6FC428A7" w14:textId="70F60189" w:rsidR="0066533A" w:rsidRDefault="0066533A" w:rsidP="0066533A">
      <w:pPr>
        <w:pStyle w:val="TableofAuthorities"/>
        <w:ind w:right="0"/>
        <w:rPr>
          <w:rFonts w:ascii="Century Schoolbook" w:hAnsi="Century Schoolbook" w:cs="Courier New"/>
          <w:sz w:val="26"/>
          <w:szCs w:val="26"/>
          <w:u w:val="single"/>
        </w:rPr>
      </w:pPr>
    </w:p>
    <w:p w14:paraId="00174415" w14:textId="77777777" w:rsidR="004E0A59" w:rsidRPr="00492133" w:rsidRDefault="004E0A59" w:rsidP="004E0A59">
      <w:pPr>
        <w:pStyle w:val="TableofAuthorities"/>
        <w:ind w:left="0" w:right="0" w:firstLine="0"/>
        <w:rPr>
          <w:rFonts w:ascii="Century Schoolbook" w:hAnsi="Century Schoolbook" w:cs="Courier New"/>
          <w:sz w:val="26"/>
          <w:szCs w:val="26"/>
        </w:rPr>
      </w:pPr>
      <w:r w:rsidRPr="00D87A7E">
        <w:rPr>
          <w:rFonts w:ascii="Century Schoolbook" w:hAnsi="Century Schoolbook" w:cs="Courier New"/>
          <w:sz w:val="26"/>
          <w:szCs w:val="26"/>
          <w:u w:val="single"/>
        </w:rPr>
        <w:t>State v. Gregory</w:t>
      </w:r>
      <w:r w:rsidRPr="000C4159">
        <w:rPr>
          <w:rFonts w:ascii="Century Schoolbook" w:hAnsi="Century Schoolbook" w:cs="Courier New"/>
          <w:sz w:val="26"/>
          <w:szCs w:val="26"/>
        </w:rPr>
        <w:t>, 223 N.C. 415, 27 S.E.2d 140 (1943</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21</w:t>
      </w:r>
    </w:p>
    <w:p w14:paraId="28A5EA39" w14:textId="77777777" w:rsidR="004E0A59" w:rsidRPr="004E0A59" w:rsidRDefault="004E0A59" w:rsidP="004E0A59"/>
    <w:p w14:paraId="49AE2690" w14:textId="77777777" w:rsidR="00CB6A91" w:rsidRPr="00492133" w:rsidRDefault="00CB6A91" w:rsidP="00CB6A91">
      <w:pPr>
        <w:pStyle w:val="TableofAuthorities"/>
        <w:ind w:left="0" w:right="0" w:firstLine="0"/>
        <w:rPr>
          <w:rFonts w:ascii="Century Schoolbook" w:hAnsi="Century Schoolbook" w:cs="Courier New"/>
          <w:sz w:val="26"/>
          <w:szCs w:val="26"/>
        </w:rPr>
      </w:pPr>
      <w:r w:rsidRPr="004979B8">
        <w:rPr>
          <w:rFonts w:ascii="Century Schoolbook" w:hAnsi="Century Schoolbook" w:cs="Courier New"/>
          <w:sz w:val="26"/>
          <w:szCs w:val="26"/>
          <w:u w:val="single"/>
        </w:rPr>
        <w:t>State v. Harris</w:t>
      </w:r>
      <w:r w:rsidRPr="004979B8">
        <w:rPr>
          <w:rFonts w:ascii="Century Schoolbook" w:hAnsi="Century Schoolbook" w:cs="Courier New"/>
          <w:sz w:val="26"/>
          <w:szCs w:val="26"/>
        </w:rPr>
        <w:t>, 219 N.C. App. 590, 724 S.E.2d 633</w:t>
      </w:r>
      <w:r>
        <w:rPr>
          <w:rFonts w:ascii="Century Schoolbook" w:hAnsi="Century Schoolbook" w:cs="Courier New"/>
          <w:sz w:val="26"/>
          <w:szCs w:val="26"/>
        </w:rPr>
        <w:t xml:space="preserve"> </w:t>
      </w:r>
      <w:r w:rsidRPr="004979B8">
        <w:rPr>
          <w:rFonts w:ascii="Century Schoolbook" w:hAnsi="Century Schoolbook" w:cs="Courier New"/>
          <w:sz w:val="26"/>
          <w:szCs w:val="26"/>
        </w:rPr>
        <w:t>(2012</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20</w:t>
      </w:r>
    </w:p>
    <w:p w14:paraId="586D78F1" w14:textId="77777777" w:rsidR="00CB6A91" w:rsidRDefault="00CB6A91" w:rsidP="0066533A">
      <w:pPr>
        <w:pStyle w:val="TableofAuthorities"/>
        <w:ind w:right="0"/>
        <w:rPr>
          <w:rFonts w:ascii="Century Schoolbook" w:hAnsi="Century Schoolbook" w:cs="Courier New"/>
          <w:sz w:val="26"/>
          <w:szCs w:val="26"/>
          <w:u w:val="single"/>
        </w:rPr>
      </w:pPr>
    </w:p>
    <w:p w14:paraId="2E084E9F" w14:textId="390A3A5B" w:rsidR="0066533A" w:rsidRPr="00492133" w:rsidRDefault="0066533A" w:rsidP="0066533A">
      <w:pPr>
        <w:pStyle w:val="TableofAuthorities"/>
        <w:ind w:right="0"/>
        <w:rPr>
          <w:rFonts w:ascii="Century Schoolbook" w:hAnsi="Century Schoolbook" w:cs="Courier New"/>
          <w:noProof/>
          <w:sz w:val="26"/>
          <w:szCs w:val="26"/>
        </w:rPr>
      </w:pPr>
      <w:r w:rsidRPr="00C57DFE">
        <w:rPr>
          <w:rFonts w:ascii="Century Schoolbook" w:hAnsi="Century Schoolbook" w:cs="Courier New"/>
          <w:sz w:val="26"/>
          <w:szCs w:val="26"/>
          <w:u w:val="single"/>
        </w:rPr>
        <w:t xml:space="preserve">State v. </w:t>
      </w:r>
      <w:proofErr w:type="spellStart"/>
      <w:r w:rsidRPr="00C57DFE">
        <w:rPr>
          <w:rFonts w:ascii="Century Schoolbook" w:hAnsi="Century Schoolbook" w:cs="Courier New"/>
          <w:sz w:val="26"/>
          <w:szCs w:val="26"/>
          <w:u w:val="single"/>
        </w:rPr>
        <w:t>Kemmerlin</w:t>
      </w:r>
      <w:proofErr w:type="spellEnd"/>
      <w:r>
        <w:rPr>
          <w:rFonts w:ascii="Century Schoolbook" w:hAnsi="Century Schoolbook" w:cs="Courier New"/>
          <w:sz w:val="26"/>
          <w:szCs w:val="26"/>
        </w:rPr>
        <w:t>, 356 N.C. 446, 573 S.E.2d 870 (2002</w:t>
      </w:r>
      <w:r w:rsidRPr="00492133">
        <w:rPr>
          <w:rFonts w:ascii="Century Schoolbook" w:hAnsi="Century Schoolbook"/>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10</w:t>
      </w:r>
    </w:p>
    <w:p w14:paraId="615F9B31" w14:textId="77777777" w:rsidR="0066533A" w:rsidRDefault="0066533A" w:rsidP="0066533A">
      <w:pPr>
        <w:pStyle w:val="TableofAuthorities"/>
        <w:ind w:right="0"/>
        <w:rPr>
          <w:rFonts w:ascii="Century Schoolbook" w:hAnsi="Century Schoolbook" w:cs="Courier New"/>
          <w:sz w:val="26"/>
          <w:szCs w:val="26"/>
          <w:u w:val="single"/>
        </w:rPr>
      </w:pPr>
    </w:p>
    <w:p w14:paraId="7668041E" w14:textId="703E65A6" w:rsidR="008468DC" w:rsidRPr="00492133" w:rsidRDefault="008468DC" w:rsidP="008468DC">
      <w:pPr>
        <w:pStyle w:val="TableofAuthorities"/>
        <w:ind w:left="0" w:right="0" w:firstLine="0"/>
        <w:rPr>
          <w:rFonts w:ascii="Century Schoolbook" w:hAnsi="Century Schoolbook" w:cs="Courier New"/>
          <w:sz w:val="26"/>
          <w:szCs w:val="26"/>
        </w:rPr>
      </w:pPr>
      <w:r w:rsidRPr="00443575">
        <w:rPr>
          <w:rFonts w:ascii="Century Schoolbook" w:hAnsi="Century Schoolbook" w:cs="Courier New"/>
          <w:bCs/>
          <w:sz w:val="26"/>
          <w:szCs w:val="26"/>
          <w:u w:val="single"/>
        </w:rPr>
        <w:t>State v. Lawrence</w:t>
      </w:r>
      <w:r w:rsidRPr="00443575">
        <w:rPr>
          <w:rFonts w:ascii="Century Schoolbook" w:hAnsi="Century Schoolbook" w:cs="Courier New"/>
          <w:bCs/>
          <w:sz w:val="26"/>
          <w:szCs w:val="26"/>
        </w:rPr>
        <w:t>, 365 N.C. 506, 723 S.E.2d 326 (2012</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16</w:t>
      </w:r>
      <w:r w:rsidR="006F14E0">
        <w:rPr>
          <w:rFonts w:ascii="Century Schoolbook" w:hAnsi="Century Schoolbook" w:cs="Courier New"/>
          <w:noProof/>
          <w:sz w:val="26"/>
          <w:szCs w:val="26"/>
        </w:rPr>
        <w:t>,20</w:t>
      </w:r>
    </w:p>
    <w:p w14:paraId="46A30CAD" w14:textId="77777777" w:rsidR="008468DC" w:rsidRDefault="008468DC" w:rsidP="0066533A">
      <w:pPr>
        <w:pStyle w:val="TableofAuthorities"/>
        <w:ind w:right="0"/>
        <w:rPr>
          <w:rFonts w:ascii="Century Schoolbook" w:hAnsi="Century Schoolbook" w:cs="Courier New"/>
          <w:sz w:val="26"/>
          <w:szCs w:val="26"/>
          <w:u w:val="single"/>
        </w:rPr>
      </w:pPr>
    </w:p>
    <w:p w14:paraId="4D05E20C" w14:textId="77777777" w:rsidR="00982A21" w:rsidRPr="00492133" w:rsidRDefault="00982A21" w:rsidP="00982A21">
      <w:pPr>
        <w:pStyle w:val="TableofAuthorities"/>
        <w:ind w:right="0"/>
        <w:rPr>
          <w:rFonts w:ascii="Century Schoolbook" w:hAnsi="Century Schoolbook" w:cs="Courier New"/>
          <w:noProof/>
          <w:sz w:val="26"/>
          <w:szCs w:val="26"/>
        </w:rPr>
      </w:pPr>
      <w:r w:rsidRPr="00DE3961">
        <w:rPr>
          <w:rFonts w:ascii="Century Schoolbook" w:hAnsi="Century Schoolbook" w:cs="Courier New"/>
          <w:sz w:val="26"/>
          <w:szCs w:val="26"/>
          <w:u w:val="single"/>
        </w:rPr>
        <w:t>State v. Loftin</w:t>
      </w:r>
      <w:r w:rsidRPr="0077587A">
        <w:rPr>
          <w:rFonts w:ascii="Century Schoolbook" w:hAnsi="Century Schoolbook" w:cs="Courier New"/>
          <w:sz w:val="26"/>
          <w:szCs w:val="26"/>
        </w:rPr>
        <w:t>, 322 N.C. 375, 368 S.E.2d 613 (1988</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16</w:t>
      </w:r>
    </w:p>
    <w:p w14:paraId="0E7A140F" w14:textId="77777777" w:rsidR="00982A21" w:rsidRDefault="00982A21" w:rsidP="008468DC">
      <w:pPr>
        <w:pStyle w:val="TableofAuthorities"/>
        <w:ind w:left="0" w:right="0" w:firstLine="0"/>
        <w:rPr>
          <w:rFonts w:ascii="Century Schoolbook" w:hAnsi="Century Schoolbook" w:cs="Courier New"/>
          <w:bCs/>
          <w:sz w:val="26"/>
          <w:szCs w:val="26"/>
          <w:u w:val="single"/>
        </w:rPr>
      </w:pPr>
    </w:p>
    <w:p w14:paraId="294C0899" w14:textId="75BDD3FA" w:rsidR="008468DC" w:rsidRPr="00492133" w:rsidRDefault="008468DC" w:rsidP="008468DC">
      <w:pPr>
        <w:pStyle w:val="TableofAuthorities"/>
        <w:ind w:left="0" w:right="0" w:firstLine="0"/>
        <w:rPr>
          <w:rFonts w:ascii="Century Schoolbook" w:hAnsi="Century Schoolbook" w:cs="Courier New"/>
          <w:sz w:val="26"/>
          <w:szCs w:val="26"/>
        </w:rPr>
      </w:pPr>
      <w:r w:rsidRPr="00443575">
        <w:rPr>
          <w:rFonts w:ascii="Century Schoolbook" w:hAnsi="Century Schoolbook" w:cs="Courier New"/>
          <w:bCs/>
          <w:sz w:val="26"/>
          <w:szCs w:val="26"/>
          <w:u w:val="single"/>
        </w:rPr>
        <w:t>State v. Odom</w:t>
      </w:r>
      <w:r w:rsidRPr="00443575">
        <w:rPr>
          <w:rFonts w:ascii="Century Schoolbook" w:hAnsi="Century Schoolbook" w:cs="Courier New"/>
          <w:bCs/>
          <w:sz w:val="26"/>
          <w:szCs w:val="26"/>
        </w:rPr>
        <w:t>, 307 N.C. 655, 300 S.E.2d 375 (1983</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16</w:t>
      </w:r>
    </w:p>
    <w:p w14:paraId="48838A7B" w14:textId="45F78C4C" w:rsidR="008468DC" w:rsidRDefault="008468DC" w:rsidP="0066533A">
      <w:pPr>
        <w:pStyle w:val="TableofAuthorities"/>
        <w:ind w:right="0"/>
        <w:rPr>
          <w:rFonts w:ascii="Century Schoolbook" w:hAnsi="Century Schoolbook" w:cs="Courier New"/>
          <w:sz w:val="26"/>
          <w:szCs w:val="26"/>
          <w:u w:val="single"/>
        </w:rPr>
      </w:pPr>
    </w:p>
    <w:p w14:paraId="326DFA0B" w14:textId="77777777" w:rsidR="00A16B03" w:rsidRPr="00492133" w:rsidRDefault="00A16B03" w:rsidP="00A16B03">
      <w:pPr>
        <w:pStyle w:val="TableofAuthorities"/>
        <w:ind w:left="0" w:right="0" w:firstLine="0"/>
        <w:rPr>
          <w:rFonts w:ascii="Century Schoolbook" w:hAnsi="Century Schoolbook" w:cs="Courier New"/>
          <w:sz w:val="26"/>
          <w:szCs w:val="26"/>
        </w:rPr>
      </w:pPr>
      <w:r w:rsidRPr="0077616F">
        <w:rPr>
          <w:rFonts w:ascii="Century Schoolbook" w:hAnsi="Century Schoolbook" w:cs="Courier New"/>
          <w:sz w:val="26"/>
          <w:szCs w:val="26"/>
          <w:u w:val="single"/>
        </w:rPr>
        <w:t>State v. Robbins</w:t>
      </w:r>
      <w:r w:rsidRPr="0077616F">
        <w:rPr>
          <w:rFonts w:ascii="Century Schoolbook" w:hAnsi="Century Schoolbook" w:cs="Courier New"/>
          <w:sz w:val="26"/>
          <w:szCs w:val="26"/>
        </w:rPr>
        <w:t>, 309 N.C. 771, 309 S.E.2d 188</w:t>
      </w:r>
      <w:r>
        <w:rPr>
          <w:rFonts w:ascii="Century Schoolbook" w:hAnsi="Century Schoolbook" w:cs="Courier New"/>
          <w:sz w:val="26"/>
          <w:szCs w:val="26"/>
        </w:rPr>
        <w:t xml:space="preserve"> </w:t>
      </w:r>
      <w:r w:rsidRPr="0077616F">
        <w:rPr>
          <w:rFonts w:ascii="Century Schoolbook" w:hAnsi="Century Schoolbook" w:cs="Courier New"/>
          <w:sz w:val="26"/>
          <w:szCs w:val="26"/>
        </w:rPr>
        <w:t>(1983</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23</w:t>
      </w:r>
    </w:p>
    <w:p w14:paraId="44CE1E52" w14:textId="3AC54EE7" w:rsidR="00A16B03" w:rsidRDefault="00A16B03" w:rsidP="00A16B03"/>
    <w:p w14:paraId="0A75476D" w14:textId="1F1C1E50" w:rsidR="00802E40" w:rsidRPr="00492133" w:rsidRDefault="00802E40" w:rsidP="00802E40">
      <w:pPr>
        <w:pStyle w:val="TableofAuthorities"/>
        <w:ind w:right="0"/>
        <w:rPr>
          <w:rFonts w:ascii="Century Schoolbook" w:hAnsi="Century Schoolbook" w:cs="Courier New"/>
          <w:noProof/>
          <w:sz w:val="26"/>
          <w:szCs w:val="26"/>
        </w:rPr>
      </w:pPr>
      <w:r w:rsidRPr="00D87A7E">
        <w:rPr>
          <w:rFonts w:ascii="Century Schoolbook" w:hAnsi="Century Schoolbook" w:cs="Courier New"/>
          <w:sz w:val="26"/>
          <w:szCs w:val="26"/>
          <w:u w:val="single"/>
        </w:rPr>
        <w:t>State v. Simpson</w:t>
      </w:r>
      <w:r w:rsidRPr="000C4159">
        <w:rPr>
          <w:rFonts w:ascii="Century Schoolbook" w:hAnsi="Century Schoolbook" w:cs="Courier New"/>
          <w:sz w:val="26"/>
          <w:szCs w:val="26"/>
        </w:rPr>
        <w:t>, 302 N.C. 613, 276 S.E.2d 361 (1981</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21</w:t>
      </w:r>
    </w:p>
    <w:p w14:paraId="3E70DA58" w14:textId="77777777" w:rsidR="00802E40" w:rsidRPr="00A16B03" w:rsidRDefault="00802E40" w:rsidP="00A16B03"/>
    <w:p w14:paraId="0E6A988B" w14:textId="64F28FCD" w:rsidR="0066533A" w:rsidRPr="00492133" w:rsidRDefault="0066533A" w:rsidP="0066533A">
      <w:pPr>
        <w:pStyle w:val="TableofAuthorities"/>
        <w:ind w:right="0"/>
        <w:rPr>
          <w:rFonts w:ascii="Century Schoolbook" w:hAnsi="Century Schoolbook" w:cs="Courier New"/>
          <w:noProof/>
          <w:sz w:val="26"/>
          <w:szCs w:val="26"/>
        </w:rPr>
      </w:pPr>
      <w:r w:rsidRPr="00C57DFE">
        <w:rPr>
          <w:rFonts w:ascii="Century Schoolbook" w:hAnsi="Century Schoolbook" w:cs="Courier New"/>
          <w:sz w:val="26"/>
          <w:szCs w:val="26"/>
          <w:u w:val="single"/>
        </w:rPr>
        <w:t>State v. Smith</w:t>
      </w:r>
      <w:r>
        <w:rPr>
          <w:rFonts w:ascii="Century Schoolbook" w:hAnsi="Century Schoolbook" w:cs="Courier New"/>
          <w:sz w:val="26"/>
          <w:szCs w:val="26"/>
        </w:rPr>
        <w:t>, 300 N.C. 71, 265 S.E.2d 164 (1980</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10</w:t>
      </w:r>
    </w:p>
    <w:p w14:paraId="5A9E98C9" w14:textId="77777777" w:rsidR="0066533A" w:rsidRDefault="0066533A" w:rsidP="003778F1">
      <w:pPr>
        <w:pStyle w:val="TableofAuthorities"/>
        <w:ind w:right="0"/>
        <w:rPr>
          <w:rFonts w:ascii="Century Schoolbook" w:hAnsi="Century Schoolbook" w:cs="Courier New"/>
          <w:sz w:val="26"/>
          <w:szCs w:val="26"/>
          <w:u w:val="single"/>
        </w:rPr>
      </w:pPr>
    </w:p>
    <w:p w14:paraId="2114870F" w14:textId="2A6AB496" w:rsidR="003778F1" w:rsidRPr="00492133" w:rsidRDefault="0066533A" w:rsidP="003778F1">
      <w:pPr>
        <w:pStyle w:val="TableofAuthorities"/>
        <w:ind w:right="0"/>
        <w:rPr>
          <w:rFonts w:ascii="Century Schoolbook" w:hAnsi="Century Schoolbook" w:cs="Courier New"/>
          <w:noProof/>
          <w:sz w:val="26"/>
          <w:szCs w:val="26"/>
        </w:rPr>
      </w:pPr>
      <w:r w:rsidRPr="009D1678">
        <w:rPr>
          <w:rFonts w:ascii="Century Schoolbook" w:hAnsi="Century Schoolbook" w:cs="Courier New"/>
          <w:sz w:val="26"/>
          <w:szCs w:val="26"/>
          <w:u w:val="single"/>
        </w:rPr>
        <w:t>State v. Smith</w:t>
      </w:r>
      <w:r w:rsidRPr="00812D7F">
        <w:rPr>
          <w:rFonts w:ascii="Century Schoolbook" w:hAnsi="Century Schoolbook" w:cs="Courier New"/>
          <w:sz w:val="26"/>
          <w:szCs w:val="26"/>
        </w:rPr>
        <w:t>, 186 N.C. App. 57, 650 S.E.2d 29</w:t>
      </w:r>
      <w:r>
        <w:rPr>
          <w:rFonts w:ascii="Century Schoolbook" w:hAnsi="Century Schoolbook" w:cs="Courier New"/>
          <w:sz w:val="26"/>
          <w:szCs w:val="26"/>
        </w:rPr>
        <w:t xml:space="preserve"> </w:t>
      </w:r>
      <w:r w:rsidRPr="00812D7F">
        <w:rPr>
          <w:rFonts w:ascii="Century Schoolbook" w:hAnsi="Century Schoolbook" w:cs="Courier New"/>
          <w:sz w:val="26"/>
          <w:szCs w:val="26"/>
        </w:rPr>
        <w:t>(2007</w:t>
      </w:r>
      <w:r w:rsidR="003778F1" w:rsidRPr="00492133">
        <w:rPr>
          <w:rFonts w:ascii="Century Schoolbook" w:hAnsi="Century Schoolbook" w:cs="Courier New"/>
          <w:sz w:val="26"/>
          <w:szCs w:val="26"/>
        </w:rPr>
        <w:t>)</w:t>
      </w:r>
      <w:r w:rsidR="003778F1" w:rsidRPr="00492133">
        <w:rPr>
          <w:rFonts w:ascii="Century Schoolbook" w:hAnsi="Century Schoolbook" w:cs="Courier New"/>
          <w:noProof/>
          <w:sz w:val="26"/>
          <w:szCs w:val="26"/>
        </w:rPr>
        <w:tab/>
      </w:r>
      <w:r>
        <w:rPr>
          <w:rFonts w:ascii="Century Schoolbook" w:hAnsi="Century Schoolbook" w:cs="Courier New"/>
          <w:noProof/>
          <w:sz w:val="26"/>
          <w:szCs w:val="26"/>
        </w:rPr>
        <w:t>9</w:t>
      </w:r>
    </w:p>
    <w:p w14:paraId="30960772" w14:textId="46D72718" w:rsidR="003778F1" w:rsidRDefault="003778F1" w:rsidP="003C205C">
      <w:pPr>
        <w:pStyle w:val="TableofAuthorities"/>
        <w:ind w:left="0" w:right="0" w:firstLine="0"/>
        <w:rPr>
          <w:rFonts w:ascii="Century Schoolbook" w:hAnsi="Century Schoolbook" w:cs="Courier New"/>
          <w:sz w:val="26"/>
          <w:szCs w:val="26"/>
          <w:u w:val="single"/>
        </w:rPr>
      </w:pPr>
    </w:p>
    <w:p w14:paraId="6E3A3DAA" w14:textId="77777777" w:rsidR="004E0A59" w:rsidRPr="00492133" w:rsidRDefault="004E0A59" w:rsidP="004E0A59">
      <w:pPr>
        <w:pStyle w:val="TableofAuthorities"/>
        <w:ind w:left="0" w:right="0" w:firstLine="0"/>
        <w:rPr>
          <w:rFonts w:ascii="Century Schoolbook" w:hAnsi="Century Schoolbook" w:cs="Courier New"/>
          <w:sz w:val="26"/>
          <w:szCs w:val="26"/>
        </w:rPr>
      </w:pPr>
      <w:r w:rsidRPr="00D87A7E">
        <w:rPr>
          <w:rFonts w:ascii="Century Schoolbook" w:hAnsi="Century Schoolbook" w:cs="Courier New"/>
          <w:sz w:val="26"/>
          <w:szCs w:val="26"/>
          <w:u w:val="single"/>
        </w:rPr>
        <w:t>State v. Sturdivant</w:t>
      </w:r>
      <w:r w:rsidRPr="000C4159">
        <w:rPr>
          <w:rFonts w:ascii="Century Schoolbook" w:hAnsi="Century Schoolbook" w:cs="Courier New"/>
          <w:sz w:val="26"/>
          <w:szCs w:val="26"/>
        </w:rPr>
        <w:t>, 304 N.C. 293, 283 S.E.2d 719</w:t>
      </w:r>
      <w:r>
        <w:rPr>
          <w:rFonts w:ascii="Century Schoolbook" w:hAnsi="Century Schoolbook" w:cs="Courier New"/>
          <w:sz w:val="26"/>
          <w:szCs w:val="26"/>
        </w:rPr>
        <w:t xml:space="preserve"> </w:t>
      </w:r>
      <w:r w:rsidRPr="000C4159">
        <w:rPr>
          <w:rFonts w:ascii="Century Schoolbook" w:hAnsi="Century Schoolbook" w:cs="Courier New"/>
          <w:sz w:val="26"/>
          <w:szCs w:val="26"/>
        </w:rPr>
        <w:t>(1981</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21</w:t>
      </w:r>
    </w:p>
    <w:p w14:paraId="47038CB8" w14:textId="6E63A2FC" w:rsidR="004E0A59" w:rsidRDefault="004E0A59" w:rsidP="004E0A59"/>
    <w:p w14:paraId="1B0DC6C8" w14:textId="77777777" w:rsidR="00EC7114" w:rsidRPr="00492133" w:rsidRDefault="00EC7114" w:rsidP="00EC7114">
      <w:pPr>
        <w:pStyle w:val="TableofAuthorities"/>
        <w:ind w:left="0" w:right="0" w:firstLine="0"/>
        <w:rPr>
          <w:rFonts w:ascii="Century Schoolbook" w:hAnsi="Century Schoolbook" w:cs="Courier New"/>
          <w:sz w:val="26"/>
          <w:szCs w:val="26"/>
        </w:rPr>
      </w:pPr>
      <w:r w:rsidRPr="005C50FC">
        <w:rPr>
          <w:rFonts w:ascii="Century Schoolbook" w:hAnsi="Century Schoolbook" w:cs="Courier New"/>
          <w:sz w:val="26"/>
          <w:szCs w:val="26"/>
          <w:u w:val="single"/>
        </w:rPr>
        <w:t>State v. Wilson</w:t>
      </w:r>
      <w:r w:rsidRPr="000C4159">
        <w:rPr>
          <w:rFonts w:ascii="Century Schoolbook" w:hAnsi="Century Schoolbook" w:cs="Courier New"/>
          <w:sz w:val="26"/>
          <w:szCs w:val="26"/>
        </w:rPr>
        <w:t>, 128 N.C.</w:t>
      </w:r>
      <w:r>
        <w:rPr>
          <w:rFonts w:ascii="Century Schoolbook" w:hAnsi="Century Schoolbook" w:cs="Courier New"/>
          <w:sz w:val="26"/>
          <w:szCs w:val="26"/>
        </w:rPr>
        <w:t xml:space="preserve"> </w:t>
      </w:r>
      <w:r w:rsidRPr="000C4159">
        <w:rPr>
          <w:rFonts w:ascii="Century Schoolbook" w:hAnsi="Century Schoolbook" w:cs="Courier New"/>
          <w:sz w:val="26"/>
          <w:szCs w:val="26"/>
        </w:rPr>
        <w:t>App. 688, 497 S.E.2d 416 (1998</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21</w:t>
      </w:r>
    </w:p>
    <w:p w14:paraId="7F708791" w14:textId="77777777" w:rsidR="00EC7114" w:rsidRPr="004E0A59" w:rsidRDefault="00EC7114" w:rsidP="004E0A59"/>
    <w:p w14:paraId="1E8F4236" w14:textId="17CD966A" w:rsidR="00330054" w:rsidRPr="00492133" w:rsidRDefault="0066533A" w:rsidP="00330054">
      <w:pPr>
        <w:pStyle w:val="TableofAuthorities"/>
        <w:ind w:right="0"/>
        <w:rPr>
          <w:rFonts w:ascii="Century Schoolbook" w:hAnsi="Century Schoolbook" w:cs="Courier New"/>
          <w:noProof/>
          <w:sz w:val="26"/>
          <w:szCs w:val="26"/>
        </w:rPr>
      </w:pPr>
      <w:r w:rsidRPr="00C57DFE">
        <w:rPr>
          <w:rFonts w:ascii="Century Schoolbook" w:hAnsi="Century Schoolbook" w:cs="Courier New"/>
          <w:sz w:val="26"/>
          <w:szCs w:val="26"/>
          <w:u w:val="single"/>
        </w:rPr>
        <w:t>State v. Wilson</w:t>
      </w:r>
      <w:r w:rsidRPr="00C57DFE">
        <w:rPr>
          <w:rFonts w:ascii="Century Schoolbook" w:hAnsi="Century Schoolbook" w:cs="Courier New"/>
          <w:sz w:val="26"/>
          <w:szCs w:val="26"/>
        </w:rPr>
        <w:t>, 251 N.C. App. 371, 794 S.E.2d 921 (2016)</w:t>
      </w:r>
      <w:r w:rsidR="003C205C">
        <w:rPr>
          <w:rFonts w:ascii="Century Schoolbook" w:hAnsi="Century Schoolbook" w:cs="Courier New"/>
          <w:sz w:val="26"/>
          <w:szCs w:val="26"/>
        </w:rPr>
        <w:t xml:space="preserve">        </w:t>
      </w:r>
      <w:proofErr w:type="gramStart"/>
      <w:r w:rsidR="003C205C">
        <w:rPr>
          <w:rFonts w:ascii="Century Schoolbook" w:hAnsi="Century Schoolbook" w:cs="Courier New"/>
          <w:sz w:val="26"/>
          <w:szCs w:val="26"/>
        </w:rPr>
        <w:t xml:space="preserve">   </w:t>
      </w:r>
      <w:r w:rsidRPr="00C57DFE">
        <w:rPr>
          <w:rFonts w:ascii="Century Schoolbook" w:hAnsi="Century Schoolbook" w:cs="Courier New"/>
          <w:sz w:val="26"/>
          <w:szCs w:val="26"/>
        </w:rPr>
        <w:t>(</w:t>
      </w:r>
      <w:proofErr w:type="gramEnd"/>
      <w:r w:rsidRPr="00C57DFE">
        <w:rPr>
          <w:rFonts w:ascii="Century Schoolbook" w:hAnsi="Century Schoolbook" w:cs="Courier New"/>
          <w:sz w:val="26"/>
          <w:szCs w:val="26"/>
        </w:rPr>
        <w:t>unpublished</w:t>
      </w:r>
      <w:r w:rsidR="00330054" w:rsidRPr="00492133">
        <w:rPr>
          <w:rFonts w:ascii="Century Schoolbook" w:hAnsi="Century Schoolbook" w:cs="Courier New"/>
          <w:bCs/>
          <w:sz w:val="26"/>
          <w:szCs w:val="26"/>
        </w:rPr>
        <w:t>)</w:t>
      </w:r>
      <w:r w:rsidR="00330054" w:rsidRPr="00492133">
        <w:rPr>
          <w:rFonts w:ascii="Century Schoolbook" w:hAnsi="Century Schoolbook" w:cs="Courier New"/>
          <w:noProof/>
          <w:sz w:val="26"/>
          <w:szCs w:val="26"/>
        </w:rPr>
        <w:tab/>
      </w:r>
      <w:r w:rsidR="0043051D">
        <w:rPr>
          <w:rFonts w:ascii="Century Schoolbook" w:hAnsi="Century Schoolbook" w:cs="Courier New"/>
          <w:noProof/>
          <w:sz w:val="26"/>
          <w:szCs w:val="26"/>
        </w:rPr>
        <w:t>1</w:t>
      </w:r>
      <w:r w:rsidR="003C205C">
        <w:rPr>
          <w:rFonts w:ascii="Century Schoolbook" w:hAnsi="Century Schoolbook" w:cs="Courier New"/>
          <w:noProof/>
          <w:sz w:val="26"/>
          <w:szCs w:val="26"/>
        </w:rPr>
        <w:t>1</w:t>
      </w:r>
    </w:p>
    <w:p w14:paraId="17DDD990" w14:textId="61F48E1D" w:rsidR="003C205C" w:rsidRDefault="003C205C" w:rsidP="00330054">
      <w:pPr>
        <w:rPr>
          <w:rFonts w:ascii="Century Schoolbook" w:hAnsi="Century Schoolbook"/>
          <w:sz w:val="26"/>
          <w:szCs w:val="26"/>
        </w:rPr>
      </w:pPr>
    </w:p>
    <w:p w14:paraId="6AF81EFC" w14:textId="77777777" w:rsidR="00547DD4" w:rsidRPr="00492133" w:rsidRDefault="00547DD4" w:rsidP="00547DD4">
      <w:pPr>
        <w:pStyle w:val="TableofAuthorities"/>
        <w:ind w:left="0" w:right="0" w:firstLine="0"/>
        <w:rPr>
          <w:rFonts w:ascii="Century Schoolbook" w:hAnsi="Century Schoolbook" w:cs="Courier New"/>
          <w:sz w:val="26"/>
          <w:szCs w:val="26"/>
        </w:rPr>
      </w:pPr>
      <w:r w:rsidRPr="00FF245B">
        <w:rPr>
          <w:rFonts w:ascii="Century Schoolbook" w:hAnsi="Century Schoolbook" w:cs="Courier New"/>
          <w:sz w:val="26"/>
          <w:szCs w:val="26"/>
          <w:u w:val="single"/>
        </w:rPr>
        <w:t>State v. Wynn</w:t>
      </w:r>
      <w:r w:rsidRPr="00FF245B">
        <w:rPr>
          <w:rFonts w:ascii="Century Schoolbook" w:hAnsi="Century Schoolbook" w:cs="Courier New"/>
          <w:sz w:val="26"/>
          <w:szCs w:val="26"/>
        </w:rPr>
        <w:t xml:space="preserve">, 278 N.C. 513, </w:t>
      </w:r>
      <w:r>
        <w:rPr>
          <w:rFonts w:ascii="Century Schoolbook" w:hAnsi="Century Schoolbook" w:cs="Courier New"/>
          <w:sz w:val="26"/>
          <w:szCs w:val="26"/>
        </w:rPr>
        <w:t xml:space="preserve">180 S.E.2d 135 </w:t>
      </w:r>
      <w:r w:rsidRPr="00FF245B">
        <w:rPr>
          <w:rFonts w:ascii="Century Schoolbook" w:hAnsi="Century Schoolbook" w:cs="Courier New"/>
          <w:sz w:val="26"/>
          <w:szCs w:val="26"/>
        </w:rPr>
        <w:t>(1971</w:t>
      </w:r>
      <w:r w:rsidRPr="00492133">
        <w:rPr>
          <w:rFonts w:ascii="Century Schoolbook" w:hAnsi="Century Schoolbook" w:cs="Courier New"/>
          <w:sz w:val="26"/>
          <w:szCs w:val="26"/>
        </w:rPr>
        <w:t>)</w:t>
      </w:r>
      <w:r w:rsidRPr="00492133">
        <w:rPr>
          <w:rFonts w:ascii="Century Schoolbook" w:hAnsi="Century Schoolbook" w:cs="Courier New"/>
          <w:noProof/>
          <w:sz w:val="26"/>
          <w:szCs w:val="26"/>
        </w:rPr>
        <w:tab/>
      </w:r>
      <w:r>
        <w:rPr>
          <w:rFonts w:ascii="Century Schoolbook" w:hAnsi="Century Schoolbook" w:cs="Courier New"/>
          <w:noProof/>
          <w:sz w:val="26"/>
          <w:szCs w:val="26"/>
        </w:rPr>
        <w:t>18</w:t>
      </w:r>
    </w:p>
    <w:p w14:paraId="7DFCEC09" w14:textId="77777777" w:rsidR="00547DD4" w:rsidRPr="00492133" w:rsidRDefault="00547DD4" w:rsidP="00330054">
      <w:pPr>
        <w:rPr>
          <w:rFonts w:ascii="Century Schoolbook" w:hAnsi="Century Schoolbook"/>
          <w:sz w:val="26"/>
          <w:szCs w:val="26"/>
        </w:rPr>
      </w:pPr>
    </w:p>
    <w:p w14:paraId="0767DCF0" w14:textId="77777777" w:rsidR="00DF6F5E" w:rsidRDefault="00DF6F5E" w:rsidP="003778F1">
      <w:pPr>
        <w:pStyle w:val="TableofAuthorities"/>
        <w:ind w:left="0" w:right="0" w:firstLine="0"/>
        <w:rPr>
          <w:rFonts w:ascii="Century Schoolbook" w:hAnsi="Century Schoolbook" w:cs="Courier New"/>
          <w:sz w:val="26"/>
          <w:szCs w:val="26"/>
        </w:rPr>
      </w:pPr>
      <w:r w:rsidRPr="00AC7245">
        <w:rPr>
          <w:rFonts w:ascii="Century Schoolbook" w:hAnsi="Century Schoolbook" w:cs="Courier New"/>
          <w:sz w:val="26"/>
          <w:szCs w:val="26"/>
          <w:u w:val="single"/>
        </w:rPr>
        <w:t>State v. Yarborough</w:t>
      </w:r>
      <w:r w:rsidRPr="00AC7245">
        <w:rPr>
          <w:rFonts w:ascii="Century Schoolbook" w:hAnsi="Century Schoolbook" w:cs="Courier New"/>
          <w:sz w:val="26"/>
          <w:szCs w:val="26"/>
        </w:rPr>
        <w:t>, 255 N.C. App. 216, 803 S.E.2d 216 (2017)</w:t>
      </w:r>
      <w:r>
        <w:rPr>
          <w:rFonts w:ascii="Century Schoolbook" w:hAnsi="Century Schoolbook" w:cs="Courier New"/>
          <w:sz w:val="26"/>
          <w:szCs w:val="26"/>
        </w:rPr>
        <w:t xml:space="preserve">     </w:t>
      </w:r>
    </w:p>
    <w:p w14:paraId="579A618D" w14:textId="7E3B4897" w:rsidR="003778F1" w:rsidRPr="00492133" w:rsidRDefault="00DF6F5E" w:rsidP="003778F1">
      <w:pPr>
        <w:pStyle w:val="TableofAuthorities"/>
        <w:ind w:left="0" w:right="0" w:firstLine="0"/>
        <w:rPr>
          <w:rFonts w:ascii="Century Schoolbook" w:hAnsi="Century Schoolbook" w:cs="Courier New"/>
          <w:sz w:val="26"/>
          <w:szCs w:val="26"/>
        </w:rPr>
      </w:pPr>
      <w:r>
        <w:rPr>
          <w:rFonts w:ascii="Century Schoolbook" w:hAnsi="Century Schoolbook" w:cs="Courier New"/>
          <w:sz w:val="26"/>
          <w:szCs w:val="26"/>
        </w:rPr>
        <w:t xml:space="preserve">          </w:t>
      </w:r>
      <w:r w:rsidRPr="00AC7245">
        <w:rPr>
          <w:rFonts w:ascii="Century Schoolbook" w:hAnsi="Century Schoolbook" w:cs="Courier New"/>
          <w:sz w:val="26"/>
          <w:szCs w:val="26"/>
        </w:rPr>
        <w:t>(unpublished</w:t>
      </w:r>
      <w:r w:rsidR="003778F1" w:rsidRPr="00492133">
        <w:rPr>
          <w:rFonts w:ascii="Century Schoolbook" w:hAnsi="Century Schoolbook" w:cs="Courier New"/>
          <w:sz w:val="26"/>
          <w:szCs w:val="26"/>
        </w:rPr>
        <w:t>)</w:t>
      </w:r>
      <w:r w:rsidR="003778F1" w:rsidRPr="00492133">
        <w:rPr>
          <w:rFonts w:ascii="Century Schoolbook" w:hAnsi="Century Schoolbook" w:cs="Courier New"/>
          <w:noProof/>
          <w:sz w:val="26"/>
          <w:szCs w:val="26"/>
        </w:rPr>
        <w:tab/>
      </w:r>
      <w:r>
        <w:rPr>
          <w:rFonts w:ascii="Century Schoolbook" w:hAnsi="Century Schoolbook" w:cs="Courier New"/>
          <w:noProof/>
          <w:sz w:val="26"/>
          <w:szCs w:val="26"/>
        </w:rPr>
        <w:t>12</w:t>
      </w:r>
      <w:r w:rsidR="00330456">
        <w:rPr>
          <w:rFonts w:ascii="Century Schoolbook" w:hAnsi="Century Schoolbook" w:cs="Courier New"/>
          <w:noProof/>
          <w:sz w:val="26"/>
          <w:szCs w:val="26"/>
        </w:rPr>
        <w:t>,19</w:t>
      </w:r>
    </w:p>
    <w:p w14:paraId="47C0D3C8" w14:textId="77777777" w:rsidR="00547DD4" w:rsidRDefault="00547DD4" w:rsidP="00547DD4">
      <w:pPr>
        <w:pStyle w:val="TableofAuthorities"/>
        <w:ind w:left="0" w:right="0" w:firstLine="0"/>
        <w:rPr>
          <w:rFonts w:ascii="Century Schoolbook" w:hAnsi="Century Schoolbook" w:cs="Courier New"/>
          <w:bCs/>
          <w:sz w:val="26"/>
          <w:szCs w:val="26"/>
          <w:u w:val="single"/>
        </w:rPr>
      </w:pPr>
    </w:p>
    <w:p w14:paraId="12778558" w14:textId="77777777" w:rsidR="00DF6F5E" w:rsidRPr="00DF6F5E" w:rsidRDefault="00DF6F5E" w:rsidP="00DF6F5E"/>
    <w:p w14:paraId="04844E09" w14:textId="77777777" w:rsidR="003778F1" w:rsidRPr="00492133" w:rsidRDefault="003778F1" w:rsidP="00330054">
      <w:pPr>
        <w:rPr>
          <w:rFonts w:ascii="Century Schoolbook" w:hAnsi="Century Schoolbook"/>
          <w:sz w:val="26"/>
          <w:szCs w:val="26"/>
        </w:rPr>
      </w:pPr>
    </w:p>
    <w:p w14:paraId="2F941F6E" w14:textId="378C2D41" w:rsidR="00DB4A96" w:rsidRPr="00492133" w:rsidRDefault="0016115D" w:rsidP="00AB588C">
      <w:pPr>
        <w:pStyle w:val="TableofAuthorities"/>
        <w:ind w:right="0"/>
        <w:rPr>
          <w:rFonts w:ascii="Century Schoolbook" w:hAnsi="Century Schoolbook" w:cs="Courier New"/>
          <w:noProof/>
          <w:sz w:val="26"/>
          <w:szCs w:val="26"/>
        </w:rPr>
      </w:pPr>
      <w:r w:rsidRPr="0016115D">
        <w:rPr>
          <w:rFonts w:ascii="Century Schoolbook" w:hAnsi="Century Schoolbook"/>
          <w:sz w:val="26"/>
          <w:szCs w:val="26"/>
        </w:rPr>
        <w:t>1 Wayne R. LaFave, Substantive Criminal Law 350 &amp; 458-60</w:t>
      </w:r>
      <w:r w:rsidR="00DB4A96" w:rsidRPr="00492133">
        <w:rPr>
          <w:rFonts w:ascii="Century Schoolbook" w:hAnsi="Century Schoolbook" w:cs="Courier New"/>
          <w:noProof/>
          <w:sz w:val="26"/>
          <w:szCs w:val="26"/>
        </w:rPr>
        <w:tab/>
      </w:r>
      <w:r>
        <w:rPr>
          <w:rFonts w:ascii="Century Schoolbook" w:hAnsi="Century Schoolbook" w:cs="Courier New"/>
          <w:noProof/>
          <w:sz w:val="26"/>
          <w:szCs w:val="26"/>
        </w:rPr>
        <w:t>18</w:t>
      </w:r>
    </w:p>
    <w:p w14:paraId="643032FD" w14:textId="62B268BD" w:rsidR="00E93274" w:rsidRDefault="00E93274" w:rsidP="002B4104">
      <w:pPr>
        <w:pStyle w:val="TableofAuthorities"/>
        <w:ind w:left="0" w:right="0" w:firstLine="0"/>
        <w:rPr>
          <w:rFonts w:ascii="Century Schoolbook" w:hAnsi="Century Schoolbook" w:cs="Courier New"/>
          <w:sz w:val="26"/>
          <w:szCs w:val="26"/>
        </w:rPr>
      </w:pPr>
    </w:p>
    <w:p w14:paraId="716900B6" w14:textId="644D2F17" w:rsidR="003778F1" w:rsidRDefault="003778F1" w:rsidP="003778F1"/>
    <w:p w14:paraId="001471A2" w14:textId="2B57F306" w:rsidR="003778F1" w:rsidRDefault="003778F1" w:rsidP="003778F1"/>
    <w:p w14:paraId="0194C838" w14:textId="77777777" w:rsidR="003778F1" w:rsidRPr="003778F1" w:rsidRDefault="003778F1" w:rsidP="003778F1"/>
    <w:p w14:paraId="3F4BEAE1" w14:textId="56A09325" w:rsidR="002B4104" w:rsidRPr="00133907" w:rsidRDefault="002B4104" w:rsidP="002B4104">
      <w:pPr>
        <w:pStyle w:val="TableofAuthorities"/>
        <w:ind w:left="0" w:right="0" w:firstLine="0"/>
        <w:rPr>
          <w:rFonts w:ascii="Century Schoolbook" w:hAnsi="Century Schoolbook" w:cs="Courier New"/>
          <w:noProof/>
          <w:sz w:val="26"/>
          <w:szCs w:val="26"/>
        </w:rPr>
      </w:pPr>
      <w:r w:rsidRPr="00133907">
        <w:rPr>
          <w:rFonts w:ascii="Century Schoolbook" w:hAnsi="Century Schoolbook" w:cs="Courier New"/>
          <w:sz w:val="26"/>
          <w:szCs w:val="26"/>
        </w:rPr>
        <w:t>N.C. Gen. Stat. § 7A-27</w:t>
      </w:r>
      <w:r w:rsidRPr="00133907">
        <w:rPr>
          <w:rFonts w:ascii="Century Schoolbook" w:hAnsi="Century Schoolbook" w:cs="Courier New"/>
          <w:noProof/>
          <w:sz w:val="26"/>
          <w:szCs w:val="26"/>
        </w:rPr>
        <w:tab/>
      </w:r>
      <w:r w:rsidR="0031277E" w:rsidRPr="00133907">
        <w:rPr>
          <w:rFonts w:ascii="Century Schoolbook" w:hAnsi="Century Schoolbook" w:cs="Courier New"/>
          <w:noProof/>
          <w:sz w:val="26"/>
          <w:szCs w:val="26"/>
        </w:rPr>
        <w:t>2</w:t>
      </w:r>
    </w:p>
    <w:p w14:paraId="6911A68F" w14:textId="77777777" w:rsidR="00254A6A" w:rsidRPr="00133907" w:rsidRDefault="00254A6A" w:rsidP="00254A6A">
      <w:pPr>
        <w:pStyle w:val="TableofAuthorities"/>
        <w:ind w:left="0" w:right="0" w:firstLine="0"/>
        <w:rPr>
          <w:rFonts w:ascii="Century Schoolbook" w:hAnsi="Century Schoolbook" w:cs="Courier New"/>
          <w:sz w:val="26"/>
          <w:szCs w:val="26"/>
        </w:rPr>
      </w:pPr>
    </w:p>
    <w:p w14:paraId="627FB1E6" w14:textId="4E0DA5CE" w:rsidR="0078201F" w:rsidRPr="00133907" w:rsidRDefault="0078201F" w:rsidP="0078201F">
      <w:pPr>
        <w:pStyle w:val="TableofAuthorities"/>
        <w:ind w:left="0" w:right="0" w:firstLine="0"/>
        <w:rPr>
          <w:rFonts w:ascii="Century Schoolbook" w:hAnsi="Century Schoolbook" w:cs="Courier New"/>
          <w:noProof/>
          <w:sz w:val="26"/>
          <w:szCs w:val="26"/>
        </w:rPr>
      </w:pPr>
      <w:r w:rsidRPr="00133907">
        <w:rPr>
          <w:rFonts w:ascii="Century Schoolbook" w:hAnsi="Century Schoolbook" w:cs="Courier New"/>
          <w:sz w:val="26"/>
          <w:szCs w:val="26"/>
        </w:rPr>
        <w:t xml:space="preserve">N.C. </w:t>
      </w:r>
      <w:r w:rsidRPr="00133907">
        <w:rPr>
          <w:rFonts w:ascii="Century Schoolbook" w:hAnsi="Century Schoolbook" w:cs="Courier New"/>
          <w:noProof/>
          <w:sz w:val="26"/>
          <w:szCs w:val="26"/>
        </w:rPr>
        <w:t>Gen. Stat. §</w:t>
      </w:r>
      <w:r w:rsidRPr="00133907">
        <w:rPr>
          <w:rFonts w:ascii="Century Schoolbook" w:hAnsi="Century Schoolbook" w:cs="Courier New"/>
          <w:sz w:val="26"/>
          <w:szCs w:val="26"/>
        </w:rPr>
        <w:t xml:space="preserve"> 14-58</w:t>
      </w:r>
      <w:r w:rsidRPr="00133907">
        <w:rPr>
          <w:rFonts w:ascii="Century Schoolbook" w:hAnsi="Century Schoolbook" w:cs="Courier New"/>
          <w:noProof/>
          <w:sz w:val="26"/>
          <w:szCs w:val="26"/>
        </w:rPr>
        <w:tab/>
        <w:t>19</w:t>
      </w:r>
    </w:p>
    <w:p w14:paraId="314080D1" w14:textId="77777777" w:rsidR="0078201F" w:rsidRDefault="0078201F" w:rsidP="003778F1">
      <w:pPr>
        <w:pStyle w:val="TableofAuthorities"/>
        <w:ind w:left="0" w:right="0" w:firstLine="0"/>
        <w:rPr>
          <w:rFonts w:ascii="Century Schoolbook" w:hAnsi="Century Schoolbook" w:cs="Courier New"/>
          <w:sz w:val="26"/>
          <w:szCs w:val="26"/>
        </w:rPr>
      </w:pPr>
    </w:p>
    <w:p w14:paraId="283A6035" w14:textId="57D8BFBC" w:rsidR="003778F1" w:rsidRPr="00133907" w:rsidRDefault="003778F1" w:rsidP="003778F1">
      <w:pPr>
        <w:pStyle w:val="TableofAuthorities"/>
        <w:ind w:left="0" w:right="0" w:firstLine="0"/>
        <w:rPr>
          <w:rFonts w:ascii="Century Schoolbook" w:hAnsi="Century Schoolbook" w:cs="Courier New"/>
          <w:noProof/>
          <w:sz w:val="26"/>
          <w:szCs w:val="26"/>
        </w:rPr>
      </w:pPr>
      <w:r w:rsidRPr="00133907">
        <w:rPr>
          <w:rFonts w:ascii="Century Schoolbook" w:hAnsi="Century Schoolbook" w:cs="Courier New"/>
          <w:sz w:val="26"/>
          <w:szCs w:val="26"/>
        </w:rPr>
        <w:t xml:space="preserve">N.C. </w:t>
      </w:r>
      <w:r w:rsidRPr="00133907">
        <w:rPr>
          <w:rFonts w:ascii="Century Schoolbook" w:hAnsi="Century Schoolbook" w:cs="Courier New"/>
          <w:noProof/>
          <w:sz w:val="26"/>
          <w:szCs w:val="26"/>
        </w:rPr>
        <w:t xml:space="preserve">Gen. Stat. § </w:t>
      </w:r>
      <w:r w:rsidR="0066533A" w:rsidRPr="00133907">
        <w:rPr>
          <w:rFonts w:ascii="Century Schoolbook" w:hAnsi="Century Schoolbook" w:cs="Courier New"/>
          <w:noProof/>
          <w:sz w:val="26"/>
          <w:szCs w:val="26"/>
        </w:rPr>
        <w:t>14</w:t>
      </w:r>
      <w:r w:rsidRPr="00133907">
        <w:rPr>
          <w:rFonts w:ascii="Century Schoolbook" w:hAnsi="Century Schoolbook" w:cs="Courier New"/>
          <w:noProof/>
          <w:sz w:val="26"/>
          <w:szCs w:val="26"/>
        </w:rPr>
        <w:t>-</w:t>
      </w:r>
      <w:r w:rsidR="0066533A" w:rsidRPr="00133907">
        <w:rPr>
          <w:rFonts w:ascii="Century Schoolbook" w:hAnsi="Century Schoolbook" w:cs="Courier New"/>
          <w:noProof/>
          <w:sz w:val="26"/>
          <w:szCs w:val="26"/>
        </w:rPr>
        <w:t>360</w:t>
      </w:r>
      <w:r w:rsidRPr="00133907">
        <w:rPr>
          <w:rFonts w:ascii="Century Schoolbook" w:hAnsi="Century Schoolbook" w:cs="Courier New"/>
          <w:noProof/>
          <w:sz w:val="26"/>
          <w:szCs w:val="26"/>
        </w:rPr>
        <w:tab/>
        <w:t>1</w:t>
      </w:r>
      <w:r w:rsidR="0066533A" w:rsidRPr="00133907">
        <w:rPr>
          <w:rFonts w:ascii="Century Schoolbook" w:hAnsi="Century Schoolbook" w:cs="Courier New"/>
          <w:noProof/>
          <w:sz w:val="26"/>
          <w:szCs w:val="26"/>
        </w:rPr>
        <w:t>1</w:t>
      </w:r>
      <w:r w:rsidR="008468DC" w:rsidRPr="00133907">
        <w:rPr>
          <w:rFonts w:ascii="Century Schoolbook" w:hAnsi="Century Schoolbook" w:cs="Courier New"/>
          <w:noProof/>
          <w:sz w:val="26"/>
          <w:szCs w:val="26"/>
        </w:rPr>
        <w:t>,14</w:t>
      </w:r>
      <w:r w:rsidR="00EC7114" w:rsidRPr="00133907">
        <w:rPr>
          <w:rFonts w:ascii="Century Schoolbook" w:hAnsi="Century Schoolbook" w:cs="Courier New"/>
          <w:noProof/>
          <w:sz w:val="26"/>
          <w:szCs w:val="26"/>
        </w:rPr>
        <w:t>,22</w:t>
      </w:r>
      <w:r w:rsidR="00ED4A38" w:rsidRPr="00133907">
        <w:rPr>
          <w:rFonts w:ascii="Century Schoolbook" w:hAnsi="Century Schoolbook" w:cs="Courier New"/>
          <w:noProof/>
          <w:sz w:val="26"/>
          <w:szCs w:val="26"/>
        </w:rPr>
        <w:t>,23</w:t>
      </w:r>
    </w:p>
    <w:p w14:paraId="6289906B" w14:textId="77777777" w:rsidR="003778F1" w:rsidRPr="00133907" w:rsidRDefault="003778F1" w:rsidP="003778F1"/>
    <w:p w14:paraId="6CA111DF" w14:textId="77777777" w:rsidR="0078201F" w:rsidRPr="00133907" w:rsidRDefault="0078201F" w:rsidP="0078201F">
      <w:pPr>
        <w:pStyle w:val="TableofAuthorities"/>
        <w:ind w:left="0" w:right="0" w:firstLine="0"/>
        <w:rPr>
          <w:rFonts w:ascii="Century Schoolbook" w:hAnsi="Century Schoolbook" w:cs="Courier New"/>
          <w:noProof/>
          <w:sz w:val="26"/>
          <w:szCs w:val="26"/>
        </w:rPr>
      </w:pPr>
      <w:r w:rsidRPr="00133907">
        <w:rPr>
          <w:rFonts w:ascii="Century Schoolbook" w:hAnsi="Century Schoolbook" w:cs="Courier New"/>
          <w:sz w:val="26"/>
          <w:szCs w:val="26"/>
        </w:rPr>
        <w:t xml:space="preserve">N.C. </w:t>
      </w:r>
      <w:r w:rsidRPr="00133907">
        <w:rPr>
          <w:rFonts w:ascii="Century Schoolbook" w:hAnsi="Century Schoolbook" w:cs="Courier New"/>
          <w:noProof/>
          <w:sz w:val="26"/>
          <w:szCs w:val="26"/>
        </w:rPr>
        <w:t>Gen. Stat. § 15A-1444</w:t>
      </w:r>
      <w:r w:rsidRPr="00133907">
        <w:rPr>
          <w:rFonts w:ascii="Century Schoolbook" w:hAnsi="Century Schoolbook" w:cs="Courier New"/>
          <w:noProof/>
          <w:sz w:val="26"/>
          <w:szCs w:val="26"/>
        </w:rPr>
        <w:tab/>
        <w:t>2</w:t>
      </w:r>
    </w:p>
    <w:p w14:paraId="6D40E57D" w14:textId="77777777" w:rsidR="003778F1" w:rsidRDefault="003778F1" w:rsidP="003778F1">
      <w:pPr>
        <w:pStyle w:val="TableofAuthorities"/>
        <w:ind w:left="0" w:right="0" w:firstLine="0"/>
        <w:rPr>
          <w:rFonts w:ascii="Century Schoolbook" w:hAnsi="Century Schoolbook" w:cs="Courier New"/>
          <w:sz w:val="26"/>
          <w:szCs w:val="26"/>
        </w:rPr>
      </w:pPr>
    </w:p>
    <w:p w14:paraId="46C64278" w14:textId="475F46B8" w:rsidR="00133907" w:rsidRDefault="00133907" w:rsidP="003778F1">
      <w:pPr>
        <w:pStyle w:val="TableofAuthorities"/>
        <w:ind w:left="0" w:right="0" w:firstLine="0"/>
        <w:rPr>
          <w:rFonts w:ascii="Century Schoolbook" w:hAnsi="Century Schoolbook" w:cs="Courier New"/>
          <w:b/>
          <w:bCs/>
          <w:sz w:val="26"/>
          <w:szCs w:val="26"/>
        </w:rPr>
      </w:pPr>
    </w:p>
    <w:p w14:paraId="2D28DD28" w14:textId="77777777" w:rsidR="00133907" w:rsidRPr="00133907" w:rsidRDefault="00133907" w:rsidP="00133907"/>
    <w:p w14:paraId="6DE425ED" w14:textId="7DBC95A8" w:rsidR="003778F1" w:rsidRPr="00133907" w:rsidRDefault="00EC7114" w:rsidP="003778F1">
      <w:pPr>
        <w:pStyle w:val="TableofAuthorities"/>
        <w:ind w:left="0" w:right="0" w:firstLine="0"/>
        <w:rPr>
          <w:rFonts w:ascii="Century Schoolbook" w:hAnsi="Century Schoolbook" w:cs="Courier New"/>
          <w:noProof/>
          <w:sz w:val="26"/>
          <w:szCs w:val="26"/>
        </w:rPr>
      </w:pPr>
      <w:r w:rsidRPr="00133907">
        <w:rPr>
          <w:rFonts w:ascii="Century Schoolbook" w:hAnsi="Century Schoolbook" w:cs="Courier New"/>
          <w:sz w:val="26"/>
          <w:szCs w:val="26"/>
        </w:rPr>
        <w:t>N.C. Const. Art. I, § 22</w:t>
      </w:r>
      <w:r w:rsidR="003778F1" w:rsidRPr="00133907">
        <w:rPr>
          <w:rFonts w:ascii="Century Schoolbook" w:hAnsi="Century Schoolbook" w:cs="Courier New"/>
          <w:noProof/>
          <w:sz w:val="26"/>
          <w:szCs w:val="26"/>
        </w:rPr>
        <w:tab/>
      </w:r>
      <w:r w:rsidRPr="00133907">
        <w:rPr>
          <w:rFonts w:ascii="Century Schoolbook" w:hAnsi="Century Schoolbook" w:cs="Courier New"/>
          <w:noProof/>
          <w:sz w:val="26"/>
          <w:szCs w:val="26"/>
        </w:rPr>
        <w:t>21</w:t>
      </w:r>
    </w:p>
    <w:p w14:paraId="648FEF87" w14:textId="77777777" w:rsidR="003778F1" w:rsidRPr="00133907" w:rsidRDefault="003778F1" w:rsidP="003778F1">
      <w:pPr>
        <w:pStyle w:val="TableofAuthorities"/>
        <w:ind w:left="0" w:right="0" w:firstLine="0"/>
        <w:rPr>
          <w:rFonts w:ascii="Century Schoolbook" w:hAnsi="Century Schoolbook" w:cs="Courier New"/>
          <w:sz w:val="26"/>
          <w:szCs w:val="26"/>
        </w:rPr>
      </w:pPr>
    </w:p>
    <w:p w14:paraId="38E514E4" w14:textId="13B918FB" w:rsidR="00133907" w:rsidRDefault="00133907" w:rsidP="00446C87">
      <w:pPr>
        <w:pStyle w:val="TableofAuthorities"/>
        <w:ind w:left="0" w:right="0" w:firstLine="0"/>
        <w:rPr>
          <w:rFonts w:ascii="Century Schoolbook" w:hAnsi="Century Schoolbook" w:cs="Courier New"/>
          <w:sz w:val="26"/>
          <w:szCs w:val="26"/>
        </w:rPr>
      </w:pPr>
    </w:p>
    <w:p w14:paraId="3F0019AB" w14:textId="77777777" w:rsidR="00133907" w:rsidRPr="00133907" w:rsidRDefault="00133907" w:rsidP="00133907"/>
    <w:p w14:paraId="48D83F70" w14:textId="3EF0D9EC" w:rsidR="00446C87" w:rsidRPr="00133907" w:rsidRDefault="00077962" w:rsidP="00446C87">
      <w:pPr>
        <w:pStyle w:val="TableofAuthorities"/>
        <w:ind w:left="0" w:right="0" w:firstLine="0"/>
        <w:rPr>
          <w:rFonts w:ascii="Century Schoolbook" w:hAnsi="Century Schoolbook" w:cs="Courier New"/>
          <w:noProof/>
          <w:sz w:val="26"/>
          <w:szCs w:val="26"/>
        </w:rPr>
      </w:pPr>
      <w:r w:rsidRPr="00133907">
        <w:rPr>
          <w:rFonts w:ascii="Century Schoolbook" w:hAnsi="Century Schoolbook" w:cs="Courier New"/>
          <w:sz w:val="26"/>
          <w:szCs w:val="26"/>
        </w:rPr>
        <w:t>N.C.P.I. – Criminal 104.13</w:t>
      </w:r>
      <w:r w:rsidR="00135586" w:rsidRPr="00133907">
        <w:rPr>
          <w:rFonts w:ascii="Century Schoolbook" w:hAnsi="Century Schoolbook" w:cs="Courier New"/>
          <w:noProof/>
          <w:sz w:val="26"/>
          <w:szCs w:val="26"/>
        </w:rPr>
        <w:tab/>
      </w:r>
      <w:r w:rsidRPr="00133907">
        <w:rPr>
          <w:rFonts w:ascii="Century Schoolbook" w:hAnsi="Century Schoolbook" w:cs="Courier New"/>
          <w:noProof/>
          <w:sz w:val="26"/>
          <w:szCs w:val="26"/>
        </w:rPr>
        <w:t>18</w:t>
      </w:r>
    </w:p>
    <w:p w14:paraId="2B06847B" w14:textId="77777777" w:rsidR="00561DDC" w:rsidRPr="00133907" w:rsidRDefault="00561DDC" w:rsidP="00561DDC">
      <w:pPr>
        <w:pStyle w:val="TableofAuthorities"/>
        <w:ind w:left="0" w:right="0" w:firstLine="0"/>
        <w:rPr>
          <w:rFonts w:ascii="Century Schoolbook" w:hAnsi="Century Schoolbook" w:cs="Courier New"/>
          <w:sz w:val="26"/>
          <w:szCs w:val="26"/>
        </w:rPr>
      </w:pPr>
    </w:p>
    <w:p w14:paraId="4C03B992" w14:textId="77777777" w:rsidR="00AB7B62" w:rsidRPr="00E577CF" w:rsidRDefault="00AB7B62" w:rsidP="00AB7B62">
      <w:pPr>
        <w:pStyle w:val="TableofAuthorities"/>
        <w:ind w:left="0" w:right="0" w:firstLine="0"/>
        <w:rPr>
          <w:rFonts w:ascii="Century Schoolbook" w:hAnsi="Century Schoolbook" w:cs="Courier New"/>
          <w:sz w:val="26"/>
          <w:szCs w:val="26"/>
        </w:rPr>
      </w:pPr>
    </w:p>
    <w:p w14:paraId="0F9F0E60" w14:textId="493C0705" w:rsidR="00446C87" w:rsidRPr="00E577CF" w:rsidRDefault="00446C87" w:rsidP="006E756A">
      <w:pPr>
        <w:pStyle w:val="TableofAuthorities"/>
        <w:ind w:left="0" w:right="0" w:firstLine="0"/>
        <w:rPr>
          <w:rFonts w:ascii="Century Schoolbook" w:hAnsi="Century Schoolbook" w:cs="Courier New"/>
          <w:noProof/>
          <w:sz w:val="26"/>
          <w:szCs w:val="26"/>
        </w:rPr>
        <w:sectPr w:rsidR="00446C87" w:rsidRPr="00E577CF">
          <w:headerReference w:type="even" r:id="rId11"/>
          <w:headerReference w:type="default" r:id="rId12"/>
          <w:headerReference w:type="first" r:id="rId13"/>
          <w:pgSz w:w="12240" w:h="15840"/>
          <w:pgMar w:top="1296" w:right="1440" w:bottom="1008" w:left="1440" w:header="720" w:footer="720" w:gutter="0"/>
          <w:pgNumType w:fmt="lowerRoman" w:start="1"/>
          <w:cols w:space="720"/>
          <w:titlePg/>
        </w:sectPr>
      </w:pPr>
    </w:p>
    <w:p w14:paraId="2266A466" w14:textId="77777777" w:rsidR="00E940F4" w:rsidRPr="00492133" w:rsidRDefault="00E940F4" w:rsidP="00E940F4">
      <w:pPr>
        <w:suppressAutoHyphens/>
        <w:rPr>
          <w:rFonts w:ascii="Century Schoolbook" w:hAnsi="Century Schoolbook" w:cs="Courier New"/>
          <w:sz w:val="26"/>
          <w:szCs w:val="26"/>
        </w:rPr>
      </w:pPr>
      <w:bookmarkStart w:id="2" w:name="_Toc472398561"/>
      <w:r w:rsidRPr="00492133">
        <w:rPr>
          <w:rFonts w:ascii="Century Schoolbook" w:hAnsi="Century Schoolbook" w:cs="Courier New"/>
          <w:sz w:val="26"/>
          <w:szCs w:val="26"/>
        </w:rPr>
        <w:lastRenderedPageBreak/>
        <w:t>No. COA</w:t>
      </w:r>
      <w:r w:rsidRPr="00D7779A">
        <w:rPr>
          <w:rFonts w:ascii="Century Schoolbook" w:hAnsi="Century Schoolbook" w:cs="Courier New"/>
          <w:sz w:val="26"/>
          <w:szCs w:val="26"/>
        </w:rPr>
        <w:t>21-792</w:t>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t xml:space="preserve">   </w:t>
      </w:r>
      <w:r>
        <w:rPr>
          <w:rFonts w:ascii="Century Schoolbook" w:hAnsi="Century Schoolbook" w:cs="Courier New"/>
          <w:sz w:val="26"/>
          <w:szCs w:val="26"/>
        </w:rPr>
        <w:t>12TH</w:t>
      </w:r>
      <w:r w:rsidRPr="00492133">
        <w:rPr>
          <w:rFonts w:ascii="Century Schoolbook" w:hAnsi="Century Schoolbook" w:cs="Courier New"/>
          <w:sz w:val="26"/>
          <w:szCs w:val="26"/>
        </w:rPr>
        <w:t xml:space="preserve"> JUDICIAL DISTRICT </w:t>
      </w:r>
      <w:r w:rsidRPr="00492133">
        <w:rPr>
          <w:rFonts w:ascii="Century Schoolbook" w:hAnsi="Century Schoolbook" w:cs="Courier New"/>
          <w:sz w:val="26"/>
          <w:szCs w:val="26"/>
        </w:rPr>
        <w:fldChar w:fldCharType="begin"/>
      </w:r>
      <w:r w:rsidRPr="00492133">
        <w:rPr>
          <w:rFonts w:ascii="Century Schoolbook" w:hAnsi="Century Schoolbook" w:cs="Courier New"/>
          <w:sz w:val="26"/>
          <w:szCs w:val="26"/>
        </w:rPr>
        <w:instrText xml:space="preserve">PRIVATE </w:instrText>
      </w:r>
      <w:r w:rsidRPr="00492133">
        <w:rPr>
          <w:rFonts w:ascii="Century Schoolbook" w:hAnsi="Century Schoolbook" w:cs="Courier New"/>
          <w:sz w:val="26"/>
          <w:szCs w:val="26"/>
        </w:rPr>
        <w:fldChar w:fldCharType="end"/>
      </w:r>
    </w:p>
    <w:p w14:paraId="56BDB372" w14:textId="77777777" w:rsidR="00E940F4" w:rsidRPr="00492133" w:rsidRDefault="00E940F4" w:rsidP="00E940F4">
      <w:pPr>
        <w:suppressAutoHyphens/>
        <w:rPr>
          <w:rFonts w:ascii="Century Schoolbook" w:hAnsi="Century Schoolbook" w:cs="Courier New"/>
          <w:sz w:val="26"/>
          <w:szCs w:val="26"/>
        </w:rPr>
      </w:pPr>
    </w:p>
    <w:p w14:paraId="469A06D0" w14:textId="77777777" w:rsidR="00E940F4" w:rsidRPr="00492133" w:rsidRDefault="00E940F4" w:rsidP="00E940F4">
      <w:pPr>
        <w:suppressAutoHyphens/>
        <w:rPr>
          <w:rFonts w:ascii="Century Schoolbook" w:hAnsi="Century Schoolbook" w:cs="Courier New"/>
          <w:sz w:val="26"/>
          <w:szCs w:val="26"/>
        </w:rPr>
      </w:pPr>
    </w:p>
    <w:p w14:paraId="1E0430B5" w14:textId="77777777" w:rsidR="00E940F4" w:rsidRPr="00492133" w:rsidRDefault="00E940F4" w:rsidP="00E940F4">
      <w:pPr>
        <w:suppressAutoHyphens/>
        <w:jc w:val="center"/>
        <w:rPr>
          <w:rFonts w:ascii="Century Schoolbook" w:hAnsi="Century Schoolbook" w:cs="Courier New"/>
          <w:sz w:val="26"/>
          <w:szCs w:val="26"/>
        </w:rPr>
      </w:pPr>
      <w:r w:rsidRPr="00492133">
        <w:rPr>
          <w:rFonts w:ascii="Century Schoolbook" w:hAnsi="Century Schoolbook" w:cs="Courier New"/>
          <w:sz w:val="26"/>
          <w:szCs w:val="26"/>
        </w:rPr>
        <w:t>NORTH CAROLINA COURT OF APPEALS</w:t>
      </w:r>
    </w:p>
    <w:p w14:paraId="21CD4CBF" w14:textId="77777777" w:rsidR="00E940F4" w:rsidRPr="00492133" w:rsidRDefault="00E940F4" w:rsidP="00E940F4">
      <w:pPr>
        <w:tabs>
          <w:tab w:val="left" w:pos="-720"/>
        </w:tabs>
        <w:suppressAutoHyphens/>
        <w:rPr>
          <w:rFonts w:ascii="Century Schoolbook" w:hAnsi="Century Schoolbook" w:cs="Courier New"/>
          <w:sz w:val="26"/>
          <w:szCs w:val="26"/>
        </w:rPr>
      </w:pPr>
    </w:p>
    <w:p w14:paraId="5C060FAE" w14:textId="77777777" w:rsidR="00E940F4" w:rsidRPr="00492133" w:rsidRDefault="00E940F4" w:rsidP="00E940F4">
      <w:pPr>
        <w:suppressAutoHyphens/>
        <w:jc w:val="center"/>
        <w:rPr>
          <w:rFonts w:ascii="Century Schoolbook" w:hAnsi="Century Schoolbook" w:cs="Courier New"/>
          <w:sz w:val="26"/>
          <w:szCs w:val="26"/>
        </w:rPr>
      </w:pPr>
      <w:r w:rsidRPr="00492133">
        <w:rPr>
          <w:rFonts w:ascii="Century Schoolbook" w:hAnsi="Century Schoolbook" w:cs="Courier New"/>
          <w:sz w:val="26"/>
          <w:szCs w:val="26"/>
        </w:rPr>
        <w:t>***************************************</w:t>
      </w:r>
    </w:p>
    <w:p w14:paraId="6F946D4F" w14:textId="77777777" w:rsidR="00E940F4" w:rsidRPr="00492133" w:rsidRDefault="00E940F4" w:rsidP="00E940F4">
      <w:pPr>
        <w:tabs>
          <w:tab w:val="left" w:pos="-720"/>
        </w:tabs>
        <w:suppressAutoHyphens/>
        <w:rPr>
          <w:rFonts w:ascii="Century Schoolbook" w:hAnsi="Century Schoolbook" w:cs="Courier New"/>
          <w:sz w:val="26"/>
          <w:szCs w:val="26"/>
        </w:rPr>
      </w:pPr>
    </w:p>
    <w:p w14:paraId="2C326D81" w14:textId="77777777" w:rsidR="00E940F4" w:rsidRPr="00492133" w:rsidRDefault="00E940F4" w:rsidP="00E940F4">
      <w:pPr>
        <w:tabs>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STATE OF NORTH CAROLINA</w:t>
      </w:r>
      <w:r w:rsidRPr="00492133">
        <w:rPr>
          <w:rFonts w:ascii="Century Schoolbook" w:hAnsi="Century Schoolbook" w:cs="Courier New"/>
          <w:sz w:val="26"/>
          <w:szCs w:val="26"/>
        </w:rPr>
        <w:tab/>
        <w:t>)</w:t>
      </w:r>
    </w:p>
    <w:p w14:paraId="259FC6CE" w14:textId="77777777" w:rsidR="00E940F4" w:rsidRPr="00492133" w:rsidRDefault="00E940F4" w:rsidP="00E940F4">
      <w:pPr>
        <w:tabs>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proofErr w:type="gramStart"/>
      <w:r w:rsidRPr="00492133">
        <w:rPr>
          <w:rFonts w:ascii="Century Schoolbook" w:hAnsi="Century Schoolbook" w:cs="Courier New"/>
          <w:sz w:val="26"/>
          <w:szCs w:val="26"/>
        </w:rPr>
        <w:t xml:space="preserve">)   </w:t>
      </w:r>
      <w:proofErr w:type="gramEnd"/>
      <w:r w:rsidRPr="00492133">
        <w:rPr>
          <w:rFonts w:ascii="Century Schoolbook" w:hAnsi="Century Schoolbook" w:cs="Courier New"/>
          <w:sz w:val="26"/>
          <w:szCs w:val="26"/>
          <w:u w:val="single"/>
        </w:rPr>
        <w:t xml:space="preserve">From </w:t>
      </w:r>
      <w:r>
        <w:rPr>
          <w:rFonts w:ascii="Century Schoolbook" w:hAnsi="Century Schoolbook" w:cs="Courier New"/>
          <w:sz w:val="26"/>
          <w:szCs w:val="26"/>
          <w:u w:val="single"/>
        </w:rPr>
        <w:t>Cumberland</w:t>
      </w:r>
      <w:r w:rsidRPr="00492133">
        <w:rPr>
          <w:rFonts w:ascii="Century Schoolbook" w:hAnsi="Century Schoolbook" w:cs="Courier New"/>
          <w:sz w:val="26"/>
          <w:szCs w:val="26"/>
          <w:u w:val="single"/>
        </w:rPr>
        <w:t xml:space="preserve"> County</w:t>
      </w:r>
    </w:p>
    <w:p w14:paraId="7D9A979C" w14:textId="77777777" w:rsidR="00E940F4" w:rsidRPr="00492133" w:rsidRDefault="00E940F4" w:rsidP="00E940F4">
      <w:pPr>
        <w:pStyle w:val="Header"/>
        <w:tabs>
          <w:tab w:val="clear" w:pos="4320"/>
          <w:tab w:val="clear" w:pos="8640"/>
          <w:tab w:val="left" w:pos="-720"/>
        </w:tabs>
        <w:suppressAutoHyphens/>
        <w:ind w:left="3600"/>
        <w:rPr>
          <w:rFonts w:ascii="Century Schoolbook" w:hAnsi="Century Schoolbook" w:cs="Courier New"/>
          <w:sz w:val="26"/>
          <w:szCs w:val="26"/>
        </w:rPr>
      </w:pPr>
      <w:r w:rsidRPr="00492133">
        <w:rPr>
          <w:rFonts w:ascii="Century Schoolbook" w:eastAsia="Courier New" w:hAnsi="Century Schoolbook" w:cs="Courier New"/>
          <w:sz w:val="26"/>
          <w:szCs w:val="26"/>
        </w:rPr>
        <w:t xml:space="preserve"> v. </w:t>
      </w:r>
      <w:proofErr w:type="gramStart"/>
      <w:r w:rsidRPr="00492133">
        <w:rPr>
          <w:rFonts w:ascii="Century Schoolbook" w:hAnsi="Century Schoolbook" w:cs="Courier New"/>
          <w:sz w:val="26"/>
          <w:szCs w:val="26"/>
        </w:rPr>
        <w:tab/>
      </w:r>
      <w:r w:rsidRPr="00492133">
        <w:rPr>
          <w:rFonts w:ascii="Century Schoolbook" w:eastAsia="Courier New" w:hAnsi="Century Schoolbook" w:cs="Courier New"/>
          <w:sz w:val="26"/>
          <w:szCs w:val="26"/>
        </w:rPr>
        <w:t xml:space="preserve">)   </w:t>
      </w:r>
      <w:proofErr w:type="gramEnd"/>
      <w:r w:rsidRPr="00492133">
        <w:rPr>
          <w:rFonts w:ascii="Century Schoolbook" w:eastAsia="Courier New" w:hAnsi="Century Schoolbook" w:cs="Courier New"/>
          <w:sz w:val="26"/>
          <w:szCs w:val="26"/>
        </w:rPr>
        <w:t>No</w:t>
      </w:r>
      <w:r>
        <w:rPr>
          <w:rFonts w:ascii="Century Schoolbook" w:eastAsia="Courier New" w:hAnsi="Century Schoolbook" w:cs="Courier New"/>
          <w:sz w:val="26"/>
          <w:szCs w:val="26"/>
        </w:rPr>
        <w:t>. 20 CRS 56732</w:t>
      </w:r>
    </w:p>
    <w:p w14:paraId="2EB74684" w14:textId="77777777" w:rsidR="00E940F4" w:rsidRPr="00492133" w:rsidRDefault="00E940F4" w:rsidP="00E940F4">
      <w:pPr>
        <w:tabs>
          <w:tab w:val="left" w:pos="-720"/>
        </w:tabs>
        <w:suppressAutoHyphens/>
        <w:rPr>
          <w:rFonts w:ascii="Century Schoolbook" w:hAnsi="Century Schoolbook" w:cs="Courier New"/>
          <w:sz w:val="26"/>
          <w:szCs w:val="26"/>
        </w:rPr>
      </w:pP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t>)</w:t>
      </w:r>
      <w:r w:rsidRPr="00492133">
        <w:rPr>
          <w:rFonts w:ascii="Century Schoolbook" w:hAnsi="Century Schoolbook" w:cs="Courier New"/>
          <w:sz w:val="26"/>
          <w:szCs w:val="26"/>
        </w:rPr>
        <w:tab/>
        <w:t xml:space="preserve">   </w:t>
      </w:r>
    </w:p>
    <w:p w14:paraId="4818FFC2" w14:textId="77777777" w:rsidR="00E940F4" w:rsidRPr="00492133" w:rsidRDefault="00E940F4" w:rsidP="00E940F4">
      <w:pPr>
        <w:pStyle w:val="Footer"/>
        <w:tabs>
          <w:tab w:val="clear" w:pos="4320"/>
          <w:tab w:val="clear" w:pos="8640"/>
          <w:tab w:val="left" w:pos="-720"/>
        </w:tabs>
        <w:suppressAutoHyphens/>
        <w:rPr>
          <w:rFonts w:ascii="Century Schoolbook" w:hAnsi="Century Schoolbook" w:cs="Courier New"/>
          <w:sz w:val="26"/>
          <w:szCs w:val="26"/>
        </w:rPr>
      </w:pPr>
      <w:r>
        <w:rPr>
          <w:rFonts w:ascii="Century Schoolbook" w:hAnsi="Century Schoolbook" w:cs="Courier New"/>
          <w:sz w:val="26"/>
          <w:szCs w:val="26"/>
        </w:rPr>
        <w:t>CHEITO CHARLES</w:t>
      </w:r>
      <w:r>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t>)</w:t>
      </w:r>
      <w:r w:rsidRPr="00492133">
        <w:rPr>
          <w:rFonts w:ascii="Century Schoolbook" w:hAnsi="Century Schoolbook" w:cs="Courier New"/>
          <w:sz w:val="26"/>
          <w:szCs w:val="26"/>
        </w:rPr>
        <w:tab/>
        <w:t xml:space="preserve">   </w:t>
      </w:r>
    </w:p>
    <w:p w14:paraId="7C7B15E8" w14:textId="77777777" w:rsidR="00827DAE" w:rsidRPr="00492133" w:rsidRDefault="00827DAE" w:rsidP="00827DAE">
      <w:pPr>
        <w:tabs>
          <w:tab w:val="center" w:pos="4680"/>
        </w:tabs>
        <w:suppressAutoHyphens/>
        <w:rPr>
          <w:rFonts w:ascii="Century Schoolbook" w:hAnsi="Century Schoolbook" w:cs="Courier New"/>
          <w:sz w:val="26"/>
          <w:szCs w:val="26"/>
        </w:rPr>
      </w:pPr>
    </w:p>
    <w:p w14:paraId="512EB2A3" w14:textId="77777777" w:rsidR="00F72E63" w:rsidRPr="00492133" w:rsidRDefault="00F72E63" w:rsidP="00F72E63">
      <w:pPr>
        <w:tabs>
          <w:tab w:val="left" w:pos="-720"/>
        </w:tabs>
        <w:suppressAutoHyphens/>
        <w:rPr>
          <w:rFonts w:ascii="Century Schoolbook" w:hAnsi="Century Schoolbook" w:cs="Courier New"/>
          <w:sz w:val="26"/>
          <w:szCs w:val="26"/>
        </w:rPr>
      </w:pPr>
    </w:p>
    <w:p w14:paraId="3EFFCA2D" w14:textId="77777777" w:rsidR="00340266" w:rsidRPr="00492133" w:rsidRDefault="00340266" w:rsidP="00340266">
      <w:pPr>
        <w:tabs>
          <w:tab w:val="left" w:pos="-720"/>
        </w:tabs>
        <w:suppressAutoHyphens/>
        <w:rPr>
          <w:rFonts w:ascii="Century Schoolbook" w:hAnsi="Century Schoolbook" w:cs="Courier New"/>
          <w:sz w:val="26"/>
          <w:szCs w:val="26"/>
        </w:rPr>
      </w:pPr>
    </w:p>
    <w:p w14:paraId="75FBE98D" w14:textId="77777777" w:rsidR="00340266" w:rsidRPr="00492133" w:rsidRDefault="00340266" w:rsidP="00340266">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5C3BB1D1" w14:textId="77777777" w:rsidR="00340266" w:rsidRPr="00492133" w:rsidRDefault="00340266" w:rsidP="00340266">
      <w:pPr>
        <w:jc w:val="center"/>
        <w:rPr>
          <w:rFonts w:ascii="Century Schoolbook" w:hAnsi="Century Schoolbook" w:cs="Courier New"/>
          <w:sz w:val="26"/>
          <w:szCs w:val="26"/>
          <w:u w:val="single"/>
        </w:rPr>
      </w:pPr>
      <w:r w:rsidRPr="00492133">
        <w:rPr>
          <w:rFonts w:ascii="Century Schoolbook" w:hAnsi="Century Schoolbook" w:cs="Courier New"/>
          <w:sz w:val="26"/>
          <w:szCs w:val="26"/>
          <w:u w:val="single"/>
        </w:rPr>
        <w:t>DEFENDANT-APPELLANT’S BRIEF</w:t>
      </w:r>
    </w:p>
    <w:p w14:paraId="792198D5" w14:textId="77777777" w:rsidR="00340266" w:rsidRPr="00492133" w:rsidRDefault="00340266" w:rsidP="00340266">
      <w:pPr>
        <w:jc w:val="center"/>
        <w:rPr>
          <w:rFonts w:ascii="Century Schoolbook" w:hAnsi="Century Schoolbook" w:cs="Courier New"/>
          <w:sz w:val="26"/>
          <w:szCs w:val="26"/>
        </w:rPr>
      </w:pPr>
      <w:r w:rsidRPr="00492133">
        <w:rPr>
          <w:rFonts w:ascii="Century Schoolbook" w:hAnsi="Century Schoolbook" w:cs="Courier New"/>
          <w:sz w:val="26"/>
          <w:szCs w:val="26"/>
        </w:rPr>
        <w:t>****************************************************</w:t>
      </w:r>
    </w:p>
    <w:p w14:paraId="18F11187" w14:textId="77777777" w:rsidR="00340266" w:rsidRPr="00492133" w:rsidRDefault="00340266" w:rsidP="00340266">
      <w:pPr>
        <w:jc w:val="center"/>
        <w:rPr>
          <w:rFonts w:ascii="Century Schoolbook" w:hAnsi="Century Schoolbook" w:cs="Courier New"/>
          <w:sz w:val="26"/>
          <w:szCs w:val="26"/>
        </w:rPr>
      </w:pPr>
    </w:p>
    <w:p w14:paraId="733A1C1E" w14:textId="77777777" w:rsidR="00340266" w:rsidRPr="00492133" w:rsidRDefault="00BF2FA4" w:rsidP="00340266">
      <w:pPr>
        <w:pStyle w:val="Heading1"/>
        <w:rPr>
          <w:rFonts w:ascii="Century Schoolbook" w:hAnsi="Century Schoolbook" w:cs="Courier New"/>
          <w:sz w:val="26"/>
          <w:szCs w:val="26"/>
        </w:rPr>
      </w:pPr>
      <w:r w:rsidRPr="00492133">
        <w:rPr>
          <w:rFonts w:ascii="Century Schoolbook" w:hAnsi="Century Schoolbook" w:cs="Courier New"/>
          <w:sz w:val="26"/>
          <w:szCs w:val="26"/>
        </w:rPr>
        <w:t>issue</w:t>
      </w:r>
      <w:r w:rsidR="002B4104" w:rsidRPr="00492133">
        <w:rPr>
          <w:rFonts w:ascii="Century Schoolbook" w:hAnsi="Century Schoolbook" w:cs="Courier New"/>
          <w:sz w:val="26"/>
          <w:szCs w:val="26"/>
        </w:rPr>
        <w:t>S</w:t>
      </w:r>
      <w:r w:rsidR="00340266" w:rsidRPr="00492133">
        <w:rPr>
          <w:rFonts w:ascii="Century Schoolbook" w:hAnsi="Century Schoolbook" w:cs="Courier New"/>
          <w:sz w:val="26"/>
          <w:szCs w:val="26"/>
        </w:rPr>
        <w:t xml:space="preserve"> Presented</w:t>
      </w:r>
      <w:bookmarkEnd w:id="2"/>
    </w:p>
    <w:p w14:paraId="17558DF5" w14:textId="77777777" w:rsidR="00340266" w:rsidRPr="00492133" w:rsidRDefault="00340266" w:rsidP="00340266">
      <w:pPr>
        <w:pStyle w:val="BodyText"/>
        <w:spacing w:line="240" w:lineRule="auto"/>
        <w:ind w:left="720" w:hanging="720"/>
        <w:rPr>
          <w:rFonts w:ascii="Century Schoolbook" w:hAnsi="Century Schoolbook" w:cs="Courier New"/>
          <w:b/>
          <w:sz w:val="26"/>
          <w:szCs w:val="26"/>
        </w:rPr>
      </w:pPr>
    </w:p>
    <w:p w14:paraId="6E39CC0A" w14:textId="77777777" w:rsidR="00DC191F" w:rsidRDefault="00DC191F" w:rsidP="00B4127E">
      <w:pPr>
        <w:pStyle w:val="ListParagraph"/>
        <w:numPr>
          <w:ilvl w:val="0"/>
          <w:numId w:val="19"/>
        </w:numPr>
        <w:rPr>
          <w:rFonts w:ascii="Century Schoolbook" w:hAnsi="Century Schoolbook" w:cs="Courier New"/>
          <w:b/>
          <w:caps/>
          <w:sz w:val="26"/>
          <w:szCs w:val="26"/>
        </w:rPr>
      </w:pPr>
      <w:r>
        <w:rPr>
          <w:rFonts w:ascii="Century Schoolbook" w:hAnsi="Century Schoolbook" w:cs="Courier New"/>
          <w:b/>
          <w:caps/>
          <w:sz w:val="26"/>
          <w:szCs w:val="26"/>
        </w:rPr>
        <w:t>THE TRIAL COURT ERRED IN DENYING MR. CHARLES’ MOTION TO DISMISS FOR INSUFFICIENCY OF THE EVIDENCE OF THE CHARGE OF CRUELTY TO ANIMALS.</w:t>
      </w:r>
    </w:p>
    <w:p w14:paraId="3A5595D7" w14:textId="77777777" w:rsidR="00DC191F" w:rsidRPr="00DC191F" w:rsidRDefault="00DC191F" w:rsidP="00DC191F">
      <w:pPr>
        <w:pStyle w:val="ListParagraph"/>
        <w:rPr>
          <w:rFonts w:ascii="Century Schoolbook" w:hAnsi="Century Schoolbook" w:cs="Courier New"/>
          <w:b/>
          <w:caps/>
          <w:sz w:val="26"/>
          <w:szCs w:val="26"/>
        </w:rPr>
      </w:pPr>
    </w:p>
    <w:p w14:paraId="41DEE63D" w14:textId="71B4C1B3" w:rsidR="00E940F4" w:rsidRDefault="00B4127E" w:rsidP="00B4127E">
      <w:pPr>
        <w:pStyle w:val="ListParagraph"/>
        <w:numPr>
          <w:ilvl w:val="0"/>
          <w:numId w:val="19"/>
        </w:numPr>
        <w:rPr>
          <w:rFonts w:ascii="Century Schoolbook" w:hAnsi="Century Schoolbook" w:cs="Courier New"/>
          <w:b/>
          <w:caps/>
          <w:sz w:val="26"/>
          <w:szCs w:val="26"/>
        </w:rPr>
      </w:pPr>
      <w:r w:rsidRPr="00B4127E">
        <w:rPr>
          <w:rFonts w:ascii="Century Schoolbook" w:hAnsi="Century Schoolbook" w:cs="Courier New"/>
          <w:b/>
          <w:caps/>
          <w:sz w:val="26"/>
          <w:szCs w:val="26"/>
        </w:rPr>
        <w:t>THE TRIAL COURT ERRED IN INSTRUCTING THE JURY THAT CRUELTY TO ANIMALS COULD BE PROVEN BY TRANSFERRED INTENT, SUCH THAT THE STATE HAD TO PROVE THAT THE DEFENDANT INTENTIONALLY AND MALICIOUSLY STARTED A FIRE THAT RESULTED IN THE DEATH OF AN ANIMAL, AS OPPOSED TO BEING REQUIRED TO PROVE THAT THEY INTENTIONALLY AND MALICIOUSLY KILLED THE ANIMAL</w:t>
      </w:r>
      <w:r>
        <w:rPr>
          <w:rFonts w:ascii="Century Schoolbook" w:hAnsi="Century Schoolbook" w:cs="Courier New"/>
          <w:b/>
          <w:caps/>
          <w:sz w:val="26"/>
          <w:szCs w:val="26"/>
        </w:rPr>
        <w:t xml:space="preserve">. </w:t>
      </w:r>
    </w:p>
    <w:p w14:paraId="58954598" w14:textId="77777777" w:rsidR="00B4127E" w:rsidRPr="00B4127E" w:rsidRDefault="00B4127E" w:rsidP="00B4127E">
      <w:pPr>
        <w:pStyle w:val="ListParagraph"/>
        <w:rPr>
          <w:rFonts w:ascii="Century Schoolbook" w:hAnsi="Century Schoolbook" w:cs="Courier New"/>
          <w:b/>
          <w:caps/>
          <w:sz w:val="26"/>
          <w:szCs w:val="26"/>
        </w:rPr>
      </w:pPr>
    </w:p>
    <w:p w14:paraId="003991F8" w14:textId="0EF324CE" w:rsidR="00B4127E" w:rsidRPr="00B4127E" w:rsidRDefault="0072680E" w:rsidP="00B4127E">
      <w:pPr>
        <w:pStyle w:val="ListParagraph"/>
        <w:numPr>
          <w:ilvl w:val="0"/>
          <w:numId w:val="19"/>
        </w:numPr>
        <w:rPr>
          <w:rFonts w:ascii="Century Schoolbook" w:hAnsi="Century Schoolbook" w:cs="Courier New"/>
          <w:b/>
          <w:caps/>
          <w:sz w:val="26"/>
          <w:szCs w:val="26"/>
        </w:rPr>
      </w:pPr>
      <w:r w:rsidRPr="0072680E">
        <w:rPr>
          <w:rFonts w:ascii="Century Schoolbook" w:hAnsi="Century Schoolbook" w:cs="Courier New"/>
          <w:b/>
          <w:caps/>
          <w:sz w:val="26"/>
          <w:szCs w:val="26"/>
        </w:rPr>
        <w:t>THE TRIAL COURT LACKED SUBJECT MATTER JURISDICTION OVER THE CHARGE OF CRUELTY TO ANIMALS BECAUSE THE</w:t>
      </w:r>
      <w:r>
        <w:rPr>
          <w:rFonts w:ascii="Century Schoolbook" w:hAnsi="Century Schoolbook" w:cs="Courier New"/>
          <w:b/>
          <w:caps/>
          <w:sz w:val="26"/>
          <w:szCs w:val="26"/>
        </w:rPr>
        <w:t xml:space="preserve"> INDICTMENT</w:t>
      </w:r>
      <w:r w:rsidRPr="0072680E">
        <w:rPr>
          <w:rFonts w:ascii="Century Schoolbook" w:hAnsi="Century Schoolbook" w:cs="Courier New"/>
          <w:b/>
          <w:caps/>
          <w:sz w:val="26"/>
          <w:szCs w:val="26"/>
        </w:rPr>
        <w:t xml:space="preserve"> WAS FATALLY DEFECTIVE IN</w:t>
      </w:r>
      <w:r>
        <w:rPr>
          <w:rFonts w:ascii="Century Schoolbook" w:hAnsi="Century Schoolbook" w:cs="Courier New"/>
          <w:b/>
          <w:caps/>
          <w:sz w:val="26"/>
          <w:szCs w:val="26"/>
        </w:rPr>
        <w:t xml:space="preserve"> </w:t>
      </w:r>
      <w:r w:rsidRPr="0072680E">
        <w:rPr>
          <w:rFonts w:ascii="Century Schoolbook" w:hAnsi="Century Schoolbook" w:cs="Courier New"/>
          <w:b/>
          <w:caps/>
          <w:sz w:val="26"/>
          <w:szCs w:val="26"/>
        </w:rPr>
        <w:t>THAT IT DID NOT ALLEGE TWO ESSENTIAL ELEMENTS OF THE CRIME CHARGED</w:t>
      </w:r>
      <w:r w:rsidR="00B4127E" w:rsidRPr="00B4127E">
        <w:rPr>
          <w:rFonts w:ascii="Century Schoolbook" w:hAnsi="Century Schoolbook" w:cs="Courier New"/>
          <w:b/>
          <w:caps/>
          <w:sz w:val="26"/>
          <w:szCs w:val="26"/>
        </w:rPr>
        <w:t xml:space="preserve">. </w:t>
      </w:r>
    </w:p>
    <w:p w14:paraId="0088DE1F" w14:textId="5D1C85BC" w:rsidR="00E940F4" w:rsidRPr="00492133" w:rsidRDefault="00447F79" w:rsidP="00002FE3">
      <w:pPr>
        <w:pStyle w:val="ListParagraph"/>
        <w:ind w:left="1440" w:right="720"/>
        <w:rPr>
          <w:rFonts w:ascii="Century Schoolbook" w:hAnsi="Century Schoolbook" w:cs="Courier New"/>
          <w:b/>
          <w:caps/>
          <w:sz w:val="26"/>
          <w:szCs w:val="26"/>
        </w:rPr>
      </w:pPr>
      <w:r w:rsidRPr="00E940F4">
        <w:rPr>
          <w:rFonts w:ascii="Century Schoolbook" w:hAnsi="Century Schoolbook" w:cs="Courier New"/>
          <w:b/>
          <w:caps/>
          <w:sz w:val="26"/>
          <w:szCs w:val="26"/>
        </w:rPr>
        <w:t xml:space="preserve"> </w:t>
      </w:r>
    </w:p>
    <w:p w14:paraId="73D7B345" w14:textId="0B43F23A" w:rsidR="00561DDC" w:rsidRPr="00492133" w:rsidRDefault="00561DDC" w:rsidP="00561DDC">
      <w:pPr>
        <w:pStyle w:val="BodyText"/>
        <w:spacing w:line="480" w:lineRule="auto"/>
        <w:jc w:val="center"/>
        <w:rPr>
          <w:rFonts w:ascii="Century Schoolbook" w:hAnsi="Century Schoolbook" w:cs="Courier New"/>
          <w:sz w:val="26"/>
          <w:szCs w:val="26"/>
        </w:rPr>
      </w:pPr>
      <w:r w:rsidRPr="00492133">
        <w:rPr>
          <w:rFonts w:ascii="Century Schoolbook" w:hAnsi="Century Schoolbook" w:cs="Courier New"/>
          <w:b/>
          <w:sz w:val="26"/>
          <w:szCs w:val="26"/>
          <w:u w:val="single"/>
        </w:rPr>
        <w:lastRenderedPageBreak/>
        <w:t>STATEMENT OF THE CASE</w:t>
      </w:r>
    </w:p>
    <w:p w14:paraId="7A868AA8" w14:textId="189E33C4" w:rsidR="00CD3637" w:rsidRDefault="00254186" w:rsidP="003B5313">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r>
      <w:r w:rsidR="00E6161F">
        <w:rPr>
          <w:rFonts w:ascii="Century Schoolbook" w:hAnsi="Century Schoolbook" w:cs="Courier New"/>
          <w:sz w:val="26"/>
          <w:szCs w:val="26"/>
        </w:rPr>
        <w:t>M</w:t>
      </w:r>
      <w:r w:rsidR="00E940F4">
        <w:rPr>
          <w:rFonts w:ascii="Century Schoolbook" w:hAnsi="Century Schoolbook" w:cs="Courier New"/>
          <w:sz w:val="26"/>
          <w:szCs w:val="26"/>
        </w:rPr>
        <w:t xml:space="preserve">r. </w:t>
      </w:r>
      <w:proofErr w:type="spellStart"/>
      <w:r w:rsidR="00E940F4">
        <w:rPr>
          <w:rFonts w:ascii="Century Schoolbook" w:hAnsi="Century Schoolbook" w:cs="Courier New"/>
          <w:sz w:val="26"/>
          <w:szCs w:val="26"/>
        </w:rPr>
        <w:t>Cheito</w:t>
      </w:r>
      <w:proofErr w:type="spellEnd"/>
      <w:r w:rsidR="00E940F4">
        <w:rPr>
          <w:rFonts w:ascii="Century Schoolbook" w:hAnsi="Century Schoolbook" w:cs="Courier New"/>
          <w:sz w:val="26"/>
          <w:szCs w:val="26"/>
        </w:rPr>
        <w:t xml:space="preserve"> Charles </w:t>
      </w:r>
      <w:r w:rsidR="008420E6">
        <w:rPr>
          <w:rFonts w:ascii="Century Schoolbook" w:hAnsi="Century Schoolbook" w:cs="Courier New"/>
          <w:sz w:val="26"/>
          <w:szCs w:val="26"/>
        </w:rPr>
        <w:t xml:space="preserve">pleaded not guilty to second degree arson and </w:t>
      </w:r>
      <w:r w:rsidR="009D1678">
        <w:rPr>
          <w:rFonts w:ascii="Century Schoolbook" w:hAnsi="Century Schoolbook" w:cs="Courier New"/>
          <w:sz w:val="26"/>
          <w:szCs w:val="26"/>
        </w:rPr>
        <w:t xml:space="preserve">felony </w:t>
      </w:r>
      <w:r w:rsidR="008420E6">
        <w:rPr>
          <w:rFonts w:ascii="Century Schoolbook" w:hAnsi="Century Schoolbook" w:cs="Courier New"/>
          <w:sz w:val="26"/>
          <w:szCs w:val="26"/>
        </w:rPr>
        <w:t>cruelty to animals in Cumberland County on 29 June 2021. (R p</w:t>
      </w:r>
      <w:r w:rsidR="001A7D81">
        <w:rPr>
          <w:rFonts w:ascii="Century Schoolbook" w:hAnsi="Century Schoolbook" w:cs="Courier New"/>
          <w:sz w:val="26"/>
          <w:szCs w:val="26"/>
        </w:rPr>
        <w:t>p</w:t>
      </w:r>
      <w:r w:rsidR="008420E6">
        <w:rPr>
          <w:rFonts w:ascii="Century Schoolbook" w:hAnsi="Century Schoolbook" w:cs="Courier New"/>
          <w:sz w:val="26"/>
          <w:szCs w:val="26"/>
        </w:rPr>
        <w:t xml:space="preserve"> </w:t>
      </w:r>
      <w:r w:rsidR="001A7D81">
        <w:rPr>
          <w:rFonts w:ascii="Century Schoolbook" w:hAnsi="Century Schoolbook" w:cs="Courier New"/>
          <w:sz w:val="26"/>
          <w:szCs w:val="26"/>
        </w:rPr>
        <w:t>119-122</w:t>
      </w:r>
      <w:r w:rsidR="008420E6">
        <w:rPr>
          <w:rFonts w:ascii="Century Schoolbook" w:hAnsi="Century Schoolbook" w:cs="Courier New"/>
          <w:sz w:val="26"/>
          <w:szCs w:val="26"/>
        </w:rPr>
        <w:t>). The jury found Mr. Charles guilty on both charges</w:t>
      </w:r>
      <w:r w:rsidR="005A5153">
        <w:rPr>
          <w:rFonts w:ascii="Century Schoolbook" w:hAnsi="Century Schoolbook" w:cs="Courier New"/>
          <w:sz w:val="26"/>
          <w:szCs w:val="26"/>
        </w:rPr>
        <w:t xml:space="preserve"> and he was sentenced to 13-25 months for second degree arson and 6-17 months for cruelty to animals. </w:t>
      </w:r>
      <w:r w:rsidR="001A7D81">
        <w:rPr>
          <w:rFonts w:ascii="Century Schoolbook" w:hAnsi="Century Schoolbook" w:cs="Courier New"/>
          <w:sz w:val="26"/>
          <w:szCs w:val="26"/>
        </w:rPr>
        <w:t xml:space="preserve">(R pp 119-122). </w:t>
      </w:r>
      <w:r w:rsidR="005A5153">
        <w:rPr>
          <w:rFonts w:ascii="Century Schoolbook" w:hAnsi="Century Schoolbook" w:cs="Courier New"/>
          <w:sz w:val="26"/>
          <w:szCs w:val="26"/>
        </w:rPr>
        <w:t>Mr. Charles</w:t>
      </w:r>
      <w:r w:rsidR="00D171BB" w:rsidRPr="00492133">
        <w:rPr>
          <w:rFonts w:ascii="Century Schoolbook" w:hAnsi="Century Schoolbook" w:cs="Courier New"/>
          <w:sz w:val="26"/>
          <w:szCs w:val="26"/>
        </w:rPr>
        <w:t xml:space="preserve"> gave </w:t>
      </w:r>
      <w:r w:rsidR="001A7D81">
        <w:rPr>
          <w:rFonts w:ascii="Century Schoolbook" w:hAnsi="Century Schoolbook" w:cs="Courier New"/>
          <w:sz w:val="26"/>
          <w:szCs w:val="26"/>
        </w:rPr>
        <w:t>oral</w:t>
      </w:r>
      <w:r w:rsidR="00D171BB" w:rsidRPr="00492133">
        <w:rPr>
          <w:rFonts w:ascii="Century Schoolbook" w:hAnsi="Century Schoolbook" w:cs="Courier New"/>
          <w:sz w:val="26"/>
          <w:szCs w:val="26"/>
        </w:rPr>
        <w:t xml:space="preserve"> notice of appeal </w:t>
      </w:r>
      <w:r w:rsidR="005A5153">
        <w:rPr>
          <w:rFonts w:ascii="Century Schoolbook" w:hAnsi="Century Schoolbook" w:cs="Courier New"/>
          <w:sz w:val="26"/>
          <w:szCs w:val="26"/>
        </w:rPr>
        <w:t xml:space="preserve">on 1 July 2021. </w:t>
      </w:r>
      <w:r w:rsidR="00904B80">
        <w:rPr>
          <w:rFonts w:ascii="Century Schoolbook" w:hAnsi="Century Schoolbook" w:cs="Courier New"/>
          <w:sz w:val="26"/>
          <w:szCs w:val="26"/>
        </w:rPr>
        <w:t>(</w:t>
      </w:r>
      <w:r w:rsidR="001A7D81">
        <w:rPr>
          <w:rFonts w:ascii="Century Schoolbook" w:hAnsi="Century Schoolbook" w:cs="Courier New"/>
          <w:sz w:val="26"/>
          <w:szCs w:val="26"/>
        </w:rPr>
        <w:t>T</w:t>
      </w:r>
      <w:r w:rsidR="006E7210">
        <w:rPr>
          <w:rFonts w:ascii="Century Schoolbook" w:hAnsi="Century Schoolbook" w:cs="Courier New"/>
          <w:sz w:val="26"/>
          <w:szCs w:val="26"/>
        </w:rPr>
        <w:t>3</w:t>
      </w:r>
      <w:r w:rsidR="00904B80">
        <w:rPr>
          <w:rFonts w:ascii="Century Schoolbook" w:hAnsi="Century Schoolbook" w:cs="Courier New"/>
          <w:sz w:val="26"/>
          <w:szCs w:val="26"/>
        </w:rPr>
        <w:t xml:space="preserve"> p</w:t>
      </w:r>
      <w:r w:rsidR="008B54D8">
        <w:rPr>
          <w:rFonts w:ascii="Century Schoolbook" w:hAnsi="Century Schoolbook" w:cs="Courier New"/>
          <w:sz w:val="26"/>
          <w:szCs w:val="26"/>
        </w:rPr>
        <w:t xml:space="preserve"> </w:t>
      </w:r>
      <w:r w:rsidR="001A7D81">
        <w:rPr>
          <w:rFonts w:ascii="Century Schoolbook" w:hAnsi="Century Schoolbook" w:cs="Courier New"/>
          <w:sz w:val="26"/>
          <w:szCs w:val="26"/>
        </w:rPr>
        <w:t>357; R pp 123-24;</w:t>
      </w:r>
      <w:r w:rsidR="00904B80">
        <w:rPr>
          <w:rFonts w:ascii="Century Schoolbook" w:hAnsi="Century Schoolbook" w:cs="Courier New"/>
          <w:sz w:val="26"/>
          <w:szCs w:val="26"/>
        </w:rPr>
        <w:t xml:space="preserve">). </w:t>
      </w:r>
      <w:r w:rsidR="00BF6C09" w:rsidRPr="00492133">
        <w:rPr>
          <w:rFonts w:ascii="Century Schoolbook" w:hAnsi="Century Schoolbook" w:cs="Courier New"/>
          <w:sz w:val="26"/>
          <w:szCs w:val="26"/>
        </w:rPr>
        <w:t>The Office of the Appellate Defender was appointed to represent</w:t>
      </w:r>
      <w:r w:rsidR="004F10AE">
        <w:rPr>
          <w:rFonts w:ascii="Century Schoolbook" w:hAnsi="Century Schoolbook" w:cs="Courier New"/>
          <w:sz w:val="26"/>
          <w:szCs w:val="26"/>
        </w:rPr>
        <w:t xml:space="preserve"> h</w:t>
      </w:r>
      <w:r w:rsidR="009020A6">
        <w:rPr>
          <w:rFonts w:ascii="Century Schoolbook" w:hAnsi="Century Schoolbook" w:cs="Courier New"/>
          <w:sz w:val="26"/>
          <w:szCs w:val="26"/>
        </w:rPr>
        <w:t xml:space="preserve">im on the same day. </w:t>
      </w:r>
      <w:r w:rsidR="008B54D8">
        <w:rPr>
          <w:rFonts w:ascii="Century Schoolbook" w:hAnsi="Century Schoolbook" w:cs="Courier New"/>
          <w:sz w:val="26"/>
          <w:szCs w:val="26"/>
        </w:rPr>
        <w:t xml:space="preserve">(R </w:t>
      </w:r>
      <w:r w:rsidR="001A7D81">
        <w:rPr>
          <w:rFonts w:ascii="Century Schoolbook" w:hAnsi="Century Schoolbook" w:cs="Courier New"/>
          <w:sz w:val="26"/>
          <w:szCs w:val="26"/>
        </w:rPr>
        <w:t>p</w:t>
      </w:r>
      <w:r w:rsidR="008B54D8">
        <w:rPr>
          <w:rFonts w:ascii="Century Schoolbook" w:hAnsi="Century Schoolbook" w:cs="Courier New"/>
          <w:sz w:val="26"/>
          <w:szCs w:val="26"/>
        </w:rPr>
        <w:t>p</w:t>
      </w:r>
      <w:r w:rsidR="009020A6">
        <w:rPr>
          <w:rFonts w:ascii="Century Schoolbook" w:hAnsi="Century Schoolbook" w:cs="Courier New"/>
          <w:sz w:val="26"/>
          <w:szCs w:val="26"/>
        </w:rPr>
        <w:t xml:space="preserve"> </w:t>
      </w:r>
      <w:r w:rsidR="001A7D81">
        <w:rPr>
          <w:rFonts w:ascii="Century Schoolbook" w:hAnsi="Century Schoolbook" w:cs="Courier New"/>
          <w:sz w:val="26"/>
          <w:szCs w:val="26"/>
        </w:rPr>
        <w:t>125-26</w:t>
      </w:r>
      <w:r w:rsidR="00903317" w:rsidRPr="00492133">
        <w:rPr>
          <w:rFonts w:ascii="Century Schoolbook" w:hAnsi="Century Schoolbook" w:cs="Courier New"/>
          <w:sz w:val="26"/>
          <w:szCs w:val="26"/>
        </w:rPr>
        <w:t xml:space="preserve">). </w:t>
      </w:r>
      <w:r w:rsidR="00561DDC" w:rsidRPr="00492133">
        <w:rPr>
          <w:rFonts w:ascii="Century Schoolbook" w:hAnsi="Century Schoolbook" w:cs="Courier New"/>
          <w:sz w:val="26"/>
          <w:szCs w:val="26"/>
        </w:rPr>
        <w:t>The record on appeal was served on the State on</w:t>
      </w:r>
      <w:r w:rsidR="00903317" w:rsidRPr="00492133">
        <w:rPr>
          <w:rFonts w:ascii="Century Schoolbook" w:hAnsi="Century Schoolbook" w:cs="Courier New"/>
          <w:sz w:val="26"/>
          <w:szCs w:val="26"/>
        </w:rPr>
        <w:t xml:space="preserve"> </w:t>
      </w:r>
      <w:r w:rsidR="001A7D81">
        <w:rPr>
          <w:rFonts w:ascii="Century Schoolbook" w:hAnsi="Century Schoolbook" w:cs="Courier New"/>
          <w:sz w:val="26"/>
          <w:szCs w:val="26"/>
        </w:rPr>
        <w:t>15 November 2021</w:t>
      </w:r>
      <w:r w:rsidR="00903317" w:rsidRPr="00492133">
        <w:rPr>
          <w:rFonts w:ascii="Century Schoolbook" w:hAnsi="Century Schoolbook" w:cs="Courier New"/>
          <w:sz w:val="26"/>
          <w:szCs w:val="26"/>
        </w:rPr>
        <w:t xml:space="preserve"> </w:t>
      </w:r>
      <w:r w:rsidR="00561DDC" w:rsidRPr="00492133">
        <w:rPr>
          <w:rFonts w:ascii="Century Schoolbook" w:hAnsi="Century Schoolbook" w:cs="Courier New"/>
          <w:sz w:val="26"/>
          <w:szCs w:val="26"/>
        </w:rPr>
        <w:t xml:space="preserve">and was settled by operation of Rule 11 of the North Carolina Rules of Appellate Procedure on </w:t>
      </w:r>
      <w:r w:rsidR="001A7D81">
        <w:rPr>
          <w:rFonts w:ascii="Century Schoolbook" w:hAnsi="Century Schoolbook" w:cs="Courier New"/>
          <w:sz w:val="26"/>
          <w:szCs w:val="26"/>
        </w:rPr>
        <w:t>15 December 2021</w:t>
      </w:r>
      <w:r w:rsidR="00561DDC" w:rsidRPr="00492133">
        <w:rPr>
          <w:rFonts w:ascii="Century Schoolbook" w:hAnsi="Century Schoolbook" w:cs="Courier New"/>
          <w:sz w:val="26"/>
          <w:szCs w:val="26"/>
        </w:rPr>
        <w:t>.</w:t>
      </w:r>
      <w:r w:rsidR="00903317" w:rsidRPr="00492133">
        <w:rPr>
          <w:rFonts w:ascii="Century Schoolbook" w:hAnsi="Century Schoolbook" w:cs="Courier New"/>
          <w:sz w:val="26"/>
          <w:szCs w:val="26"/>
        </w:rPr>
        <w:t xml:space="preserve"> (R p</w:t>
      </w:r>
      <w:r w:rsidR="009020A6">
        <w:rPr>
          <w:rFonts w:ascii="Century Schoolbook" w:hAnsi="Century Schoolbook" w:cs="Courier New"/>
          <w:sz w:val="26"/>
          <w:szCs w:val="26"/>
        </w:rPr>
        <w:t xml:space="preserve"> </w:t>
      </w:r>
      <w:r w:rsidR="001A7D81">
        <w:rPr>
          <w:rFonts w:ascii="Century Schoolbook" w:hAnsi="Century Schoolbook" w:cs="Courier New"/>
          <w:sz w:val="26"/>
          <w:szCs w:val="26"/>
        </w:rPr>
        <w:t>129</w:t>
      </w:r>
      <w:r w:rsidR="00903317" w:rsidRPr="00492133">
        <w:rPr>
          <w:rFonts w:ascii="Century Schoolbook" w:hAnsi="Century Schoolbook" w:cs="Courier New"/>
          <w:sz w:val="26"/>
          <w:szCs w:val="26"/>
        </w:rPr>
        <w:t>).</w:t>
      </w:r>
      <w:r w:rsidR="00561DDC" w:rsidRPr="00492133">
        <w:rPr>
          <w:rFonts w:ascii="Century Schoolbook" w:hAnsi="Century Schoolbook" w:cs="Courier New"/>
          <w:sz w:val="26"/>
          <w:szCs w:val="26"/>
        </w:rPr>
        <w:t xml:space="preserve"> The settled record on appeal was filed on </w:t>
      </w:r>
      <w:r w:rsidR="001A7D81">
        <w:rPr>
          <w:rFonts w:ascii="Century Schoolbook" w:hAnsi="Century Schoolbook" w:cs="Courier New"/>
          <w:sz w:val="26"/>
          <w:szCs w:val="26"/>
        </w:rPr>
        <w:t>28 December 2021</w:t>
      </w:r>
      <w:r w:rsidR="00561DDC" w:rsidRPr="00492133">
        <w:rPr>
          <w:rFonts w:ascii="Century Schoolbook" w:hAnsi="Century Schoolbook" w:cs="Courier New"/>
          <w:sz w:val="26"/>
          <w:szCs w:val="26"/>
        </w:rPr>
        <w:t xml:space="preserve"> and </w:t>
      </w:r>
      <w:r w:rsidR="00CA0CDB" w:rsidRPr="00492133">
        <w:rPr>
          <w:rFonts w:ascii="Century Schoolbook" w:hAnsi="Century Schoolbook" w:cs="Courier New"/>
          <w:sz w:val="26"/>
          <w:szCs w:val="26"/>
        </w:rPr>
        <w:t>the certificates of filing and settlement were</w:t>
      </w:r>
      <w:r w:rsidR="00561DDC" w:rsidRPr="00492133">
        <w:rPr>
          <w:rFonts w:ascii="Century Schoolbook" w:hAnsi="Century Schoolbook" w:cs="Courier New"/>
          <w:sz w:val="26"/>
          <w:szCs w:val="26"/>
        </w:rPr>
        <w:t xml:space="preserve"> mailed to the </w:t>
      </w:r>
      <w:r w:rsidR="00CA0CDB" w:rsidRPr="00492133">
        <w:rPr>
          <w:rFonts w:ascii="Century Schoolbook" w:hAnsi="Century Schoolbook" w:cs="Courier New"/>
          <w:sz w:val="26"/>
          <w:szCs w:val="26"/>
        </w:rPr>
        <w:t xml:space="preserve">State on the same day. </w:t>
      </w:r>
      <w:r w:rsidR="00903317" w:rsidRPr="00492133">
        <w:rPr>
          <w:rFonts w:ascii="Century Schoolbook" w:hAnsi="Century Schoolbook" w:cs="Courier New"/>
          <w:sz w:val="26"/>
          <w:szCs w:val="26"/>
        </w:rPr>
        <w:t>(R p</w:t>
      </w:r>
      <w:r w:rsidR="00CD3637">
        <w:rPr>
          <w:rFonts w:ascii="Century Schoolbook" w:hAnsi="Century Schoolbook" w:cs="Courier New"/>
          <w:sz w:val="26"/>
          <w:szCs w:val="26"/>
        </w:rPr>
        <w:t xml:space="preserve"> </w:t>
      </w:r>
      <w:r w:rsidR="001A7D81">
        <w:rPr>
          <w:rFonts w:ascii="Century Schoolbook" w:hAnsi="Century Schoolbook" w:cs="Courier New"/>
          <w:sz w:val="26"/>
          <w:szCs w:val="26"/>
        </w:rPr>
        <w:t>132</w:t>
      </w:r>
      <w:r w:rsidR="00903317" w:rsidRPr="00492133">
        <w:rPr>
          <w:rFonts w:ascii="Century Schoolbook" w:hAnsi="Century Schoolbook" w:cs="Courier New"/>
          <w:sz w:val="26"/>
          <w:szCs w:val="26"/>
        </w:rPr>
        <w:t xml:space="preserve">). </w:t>
      </w:r>
      <w:r w:rsidR="00561DDC" w:rsidRPr="00492133">
        <w:rPr>
          <w:rFonts w:ascii="Century Schoolbook" w:hAnsi="Century Schoolbook" w:cs="Courier New"/>
          <w:sz w:val="26"/>
          <w:szCs w:val="26"/>
        </w:rPr>
        <w:t xml:space="preserve">This brief was filed on </w:t>
      </w:r>
      <w:r w:rsidR="008B54D8">
        <w:rPr>
          <w:rFonts w:ascii="Century Schoolbook" w:hAnsi="Century Schoolbook" w:cs="Courier New"/>
          <w:sz w:val="26"/>
          <w:szCs w:val="26"/>
        </w:rPr>
        <w:t>2</w:t>
      </w:r>
      <w:r w:rsidR="003B5313">
        <w:rPr>
          <w:rFonts w:ascii="Century Schoolbook" w:hAnsi="Century Schoolbook" w:cs="Courier New"/>
          <w:sz w:val="26"/>
          <w:szCs w:val="26"/>
        </w:rPr>
        <w:t>7 January 2022</w:t>
      </w:r>
      <w:r w:rsidR="00561DDC" w:rsidRPr="00492133">
        <w:rPr>
          <w:rFonts w:ascii="Century Schoolbook" w:hAnsi="Century Schoolbook" w:cs="Courier New"/>
          <w:sz w:val="26"/>
          <w:szCs w:val="26"/>
        </w:rPr>
        <w:t>.</w:t>
      </w:r>
      <w:r w:rsidR="003B5313">
        <w:rPr>
          <w:rFonts w:ascii="Century Schoolbook" w:hAnsi="Century Schoolbook" w:cs="Courier New"/>
          <w:sz w:val="26"/>
          <w:szCs w:val="26"/>
        </w:rPr>
        <w:t xml:space="preserve"> </w:t>
      </w:r>
      <w:r w:rsidR="00D44469" w:rsidRPr="00492133">
        <w:rPr>
          <w:rFonts w:ascii="Century Schoolbook" w:hAnsi="Century Schoolbook" w:cs="Courier New"/>
          <w:sz w:val="26"/>
          <w:szCs w:val="26"/>
        </w:rPr>
        <w:t xml:space="preserve"> </w:t>
      </w:r>
      <w:r w:rsidR="00050802" w:rsidRPr="00492133">
        <w:rPr>
          <w:rFonts w:ascii="Century Schoolbook" w:hAnsi="Century Schoolbook" w:cs="Courier New"/>
          <w:sz w:val="26"/>
          <w:szCs w:val="26"/>
        </w:rPr>
        <w:t xml:space="preserve">  </w:t>
      </w:r>
      <w:r w:rsidR="00561DDC" w:rsidRPr="00492133">
        <w:rPr>
          <w:rFonts w:ascii="Century Schoolbook" w:hAnsi="Century Schoolbook" w:cs="Courier New"/>
          <w:sz w:val="26"/>
          <w:szCs w:val="26"/>
        </w:rPr>
        <w:t xml:space="preserve">    </w:t>
      </w:r>
    </w:p>
    <w:p w14:paraId="23571C75" w14:textId="77777777" w:rsidR="009D1678" w:rsidRPr="00492133" w:rsidRDefault="009D1678" w:rsidP="003B5313">
      <w:pPr>
        <w:spacing w:line="480" w:lineRule="auto"/>
        <w:rPr>
          <w:rFonts w:ascii="Century Schoolbook" w:hAnsi="Century Schoolbook" w:cs="Courier New"/>
          <w:sz w:val="26"/>
          <w:szCs w:val="26"/>
        </w:rPr>
      </w:pPr>
    </w:p>
    <w:p w14:paraId="16133E48" w14:textId="77777777" w:rsidR="00561DDC" w:rsidRPr="00492133" w:rsidRDefault="00561DDC" w:rsidP="00561DDC">
      <w:pPr>
        <w:spacing w:line="480" w:lineRule="auto"/>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t>STATEMENT OF GROUNDS FOR APPELLATE REVIEW</w:t>
      </w:r>
    </w:p>
    <w:p w14:paraId="3A79A1E7" w14:textId="5FEB8294" w:rsidR="00334E9F" w:rsidRDefault="00561DDC" w:rsidP="00334E9F">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t>M</w:t>
      </w:r>
      <w:r w:rsidR="00FC0454">
        <w:rPr>
          <w:rFonts w:ascii="Century Schoolbook" w:hAnsi="Century Schoolbook" w:cs="Courier New"/>
          <w:sz w:val="26"/>
          <w:szCs w:val="26"/>
        </w:rPr>
        <w:t xml:space="preserve">r. Charles </w:t>
      </w:r>
      <w:r w:rsidR="00FC0454" w:rsidRPr="00AF7C9C">
        <w:rPr>
          <w:rFonts w:ascii="Century Schoolbook" w:hAnsi="Century Schoolbook" w:cs="Courier New"/>
          <w:sz w:val="26"/>
          <w:szCs w:val="26"/>
        </w:rPr>
        <w:t>appeals pursuant to N.C. Gen. Stat. § 7A-27(b) and N.C. Gen. Stat. § 15A-</w:t>
      </w:r>
      <w:r w:rsidR="00FC0454" w:rsidRPr="00AF7C9C">
        <w:rPr>
          <w:rFonts w:ascii="Century Schoolbook" w:hAnsi="Century Schoolbook"/>
          <w:sz w:val="26"/>
          <w:szCs w:val="26"/>
        </w:rPr>
        <w:t xml:space="preserve">1444(a) </w:t>
      </w:r>
      <w:r w:rsidR="00FC0454" w:rsidRPr="00AF7C9C">
        <w:rPr>
          <w:rFonts w:ascii="Century Schoolbook" w:hAnsi="Century Schoolbook" w:cs="Courier New"/>
          <w:sz w:val="26"/>
          <w:szCs w:val="26"/>
        </w:rPr>
        <w:t>from a final judgment entered against h</w:t>
      </w:r>
      <w:r w:rsidR="00FC0454">
        <w:rPr>
          <w:rFonts w:ascii="Century Schoolbook" w:hAnsi="Century Schoolbook" w:cs="Courier New"/>
          <w:sz w:val="26"/>
          <w:szCs w:val="26"/>
        </w:rPr>
        <w:t>im</w:t>
      </w:r>
      <w:r w:rsidR="00FC0454" w:rsidRPr="00AF7C9C">
        <w:rPr>
          <w:rFonts w:ascii="Century Schoolbook" w:hAnsi="Century Schoolbook" w:cs="Courier New"/>
          <w:sz w:val="26"/>
          <w:szCs w:val="26"/>
        </w:rPr>
        <w:t xml:space="preserve"> in the Superior Court of </w:t>
      </w:r>
      <w:r w:rsidR="00FC0454">
        <w:rPr>
          <w:rFonts w:ascii="Century Schoolbook" w:hAnsi="Century Schoolbook" w:cs="Courier New"/>
          <w:sz w:val="26"/>
          <w:szCs w:val="26"/>
        </w:rPr>
        <w:t>Cumberland County</w:t>
      </w:r>
      <w:r w:rsidRPr="00492133">
        <w:rPr>
          <w:rFonts w:ascii="Century Schoolbook" w:hAnsi="Century Schoolbook" w:cs="Courier New"/>
          <w:sz w:val="26"/>
          <w:szCs w:val="26"/>
        </w:rPr>
        <w:t>.</w:t>
      </w:r>
      <w:r w:rsidR="002B6BD1" w:rsidRPr="00492133">
        <w:rPr>
          <w:rFonts w:ascii="Century Schoolbook" w:hAnsi="Century Schoolbook" w:cs="Courier New"/>
          <w:sz w:val="26"/>
          <w:szCs w:val="26"/>
        </w:rPr>
        <w:t xml:space="preserve"> </w:t>
      </w:r>
    </w:p>
    <w:p w14:paraId="68FD4BF1" w14:textId="58575722" w:rsidR="009D1678" w:rsidRDefault="009D1678" w:rsidP="00334E9F">
      <w:pPr>
        <w:spacing w:line="480" w:lineRule="auto"/>
        <w:rPr>
          <w:rFonts w:ascii="Century Schoolbook" w:hAnsi="Century Schoolbook" w:cs="Courier New"/>
          <w:sz w:val="26"/>
          <w:szCs w:val="26"/>
        </w:rPr>
      </w:pPr>
    </w:p>
    <w:p w14:paraId="29B6937C" w14:textId="5C44D79C" w:rsidR="009D1678" w:rsidRDefault="009D1678" w:rsidP="00334E9F">
      <w:pPr>
        <w:spacing w:line="480" w:lineRule="auto"/>
        <w:rPr>
          <w:rFonts w:ascii="Century Schoolbook" w:hAnsi="Century Schoolbook" w:cs="Courier New"/>
          <w:sz w:val="26"/>
          <w:szCs w:val="26"/>
        </w:rPr>
      </w:pPr>
    </w:p>
    <w:p w14:paraId="58105429" w14:textId="05799698" w:rsidR="009D1678" w:rsidRDefault="009D1678" w:rsidP="00334E9F">
      <w:pPr>
        <w:spacing w:line="480" w:lineRule="auto"/>
        <w:rPr>
          <w:rFonts w:ascii="Century Schoolbook" w:hAnsi="Century Schoolbook" w:cs="Courier New"/>
          <w:sz w:val="26"/>
          <w:szCs w:val="26"/>
        </w:rPr>
      </w:pPr>
    </w:p>
    <w:p w14:paraId="073D688C" w14:textId="29B695F2" w:rsidR="00740D8A" w:rsidRPr="00A27FC7" w:rsidRDefault="00561DDC" w:rsidP="00A27FC7">
      <w:pPr>
        <w:spacing w:line="480" w:lineRule="auto"/>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STATEMENT OF THE FACTS</w:t>
      </w:r>
      <w:bookmarkStart w:id="3" w:name="_Toc472398565"/>
    </w:p>
    <w:p w14:paraId="318715B9" w14:textId="38EC496C" w:rsidR="00363AEC" w:rsidRDefault="00EB24DC" w:rsidP="00363AEC">
      <w:pPr>
        <w:spacing w:line="480" w:lineRule="auto"/>
        <w:ind w:firstLine="720"/>
        <w:rPr>
          <w:rFonts w:ascii="Century Schoolbook" w:hAnsi="Century Schoolbook" w:cs="Courier New"/>
          <w:sz w:val="26"/>
          <w:szCs w:val="26"/>
        </w:rPr>
      </w:pPr>
      <w:proofErr w:type="spellStart"/>
      <w:r>
        <w:rPr>
          <w:rFonts w:ascii="Century Schoolbook" w:hAnsi="Century Schoolbook" w:cs="Courier New"/>
          <w:sz w:val="26"/>
          <w:szCs w:val="26"/>
        </w:rPr>
        <w:t>Cheito</w:t>
      </w:r>
      <w:proofErr w:type="spellEnd"/>
      <w:r>
        <w:rPr>
          <w:rFonts w:ascii="Century Schoolbook" w:hAnsi="Century Schoolbook" w:cs="Courier New"/>
          <w:sz w:val="26"/>
          <w:szCs w:val="26"/>
        </w:rPr>
        <w:t xml:space="preserve"> Charles moved from Haiti to Florida when he was just nine or ten years old. (T</w:t>
      </w:r>
      <w:r w:rsidR="006E7210">
        <w:rPr>
          <w:rFonts w:ascii="Century Schoolbook" w:hAnsi="Century Schoolbook" w:cs="Courier New"/>
          <w:sz w:val="26"/>
          <w:szCs w:val="26"/>
        </w:rPr>
        <w:t>2</w:t>
      </w:r>
      <w:r>
        <w:rPr>
          <w:rFonts w:ascii="Century Schoolbook" w:hAnsi="Century Schoolbook" w:cs="Courier New"/>
          <w:sz w:val="26"/>
          <w:szCs w:val="26"/>
        </w:rPr>
        <w:t xml:space="preserve"> pp 257-58) </w:t>
      </w:r>
      <w:r w:rsidR="001523D2">
        <w:rPr>
          <w:rFonts w:ascii="Century Schoolbook" w:hAnsi="Century Schoolbook" w:cs="Courier New"/>
          <w:sz w:val="26"/>
          <w:szCs w:val="26"/>
        </w:rPr>
        <w:t xml:space="preserve">He graduated from high school and began </w:t>
      </w:r>
      <w:proofErr w:type="gramStart"/>
      <w:r w:rsidR="001523D2">
        <w:rPr>
          <w:rFonts w:ascii="Century Schoolbook" w:hAnsi="Century Schoolbook" w:cs="Courier New"/>
          <w:sz w:val="26"/>
          <w:szCs w:val="26"/>
        </w:rPr>
        <w:t>college, but</w:t>
      </w:r>
      <w:proofErr w:type="gramEnd"/>
      <w:r w:rsidR="001523D2">
        <w:rPr>
          <w:rFonts w:ascii="Century Schoolbook" w:hAnsi="Century Schoolbook" w:cs="Courier New"/>
          <w:sz w:val="26"/>
          <w:szCs w:val="26"/>
        </w:rPr>
        <w:t xml:space="preserve"> </w:t>
      </w:r>
      <w:r w:rsidR="008E4AE2">
        <w:rPr>
          <w:rFonts w:ascii="Century Schoolbook" w:hAnsi="Century Schoolbook" w:cs="Courier New"/>
          <w:sz w:val="26"/>
          <w:szCs w:val="26"/>
        </w:rPr>
        <w:t xml:space="preserve">stopped his studies after he </w:t>
      </w:r>
      <w:r w:rsidR="001523D2">
        <w:rPr>
          <w:rFonts w:ascii="Century Schoolbook" w:hAnsi="Century Schoolbook" w:cs="Courier New"/>
          <w:sz w:val="26"/>
          <w:szCs w:val="26"/>
        </w:rPr>
        <w:t>was kicked out. (T</w:t>
      </w:r>
      <w:r w:rsidR="006E7210">
        <w:rPr>
          <w:rFonts w:ascii="Century Schoolbook" w:hAnsi="Century Schoolbook" w:cs="Courier New"/>
          <w:sz w:val="26"/>
          <w:szCs w:val="26"/>
        </w:rPr>
        <w:t>3</w:t>
      </w:r>
      <w:r w:rsidR="001523D2">
        <w:rPr>
          <w:rFonts w:ascii="Century Schoolbook" w:hAnsi="Century Schoolbook" w:cs="Courier New"/>
          <w:sz w:val="26"/>
          <w:szCs w:val="26"/>
        </w:rPr>
        <w:t xml:space="preserve"> p 352). </w:t>
      </w:r>
      <w:r w:rsidR="00DF705C">
        <w:rPr>
          <w:rFonts w:ascii="Century Schoolbook" w:hAnsi="Century Schoolbook" w:cs="Courier New"/>
          <w:sz w:val="26"/>
          <w:szCs w:val="26"/>
        </w:rPr>
        <w:t>When he was in his thirties</w:t>
      </w:r>
      <w:r>
        <w:rPr>
          <w:rFonts w:ascii="Century Schoolbook" w:hAnsi="Century Schoolbook" w:cs="Courier New"/>
          <w:sz w:val="26"/>
          <w:szCs w:val="26"/>
        </w:rPr>
        <w:t>, he moved to North Carolina</w:t>
      </w:r>
      <w:r w:rsidR="002128CD">
        <w:rPr>
          <w:rFonts w:ascii="Century Schoolbook" w:hAnsi="Century Schoolbook" w:cs="Courier New"/>
          <w:sz w:val="26"/>
          <w:szCs w:val="26"/>
        </w:rPr>
        <w:t xml:space="preserve">, </w:t>
      </w:r>
      <w:r w:rsidR="00DF705C">
        <w:rPr>
          <w:rFonts w:ascii="Century Schoolbook" w:hAnsi="Century Schoolbook" w:cs="Courier New"/>
          <w:sz w:val="26"/>
          <w:szCs w:val="26"/>
        </w:rPr>
        <w:t xml:space="preserve">and </w:t>
      </w:r>
      <w:r w:rsidR="002128CD">
        <w:rPr>
          <w:rFonts w:ascii="Century Schoolbook" w:hAnsi="Century Schoolbook" w:cs="Courier New"/>
          <w:sz w:val="26"/>
          <w:szCs w:val="26"/>
        </w:rPr>
        <w:t>moved in with his mother</w:t>
      </w:r>
      <w:r w:rsidR="00DF705C">
        <w:rPr>
          <w:rFonts w:ascii="Century Schoolbook" w:hAnsi="Century Schoolbook" w:cs="Courier New"/>
          <w:sz w:val="26"/>
          <w:szCs w:val="26"/>
        </w:rPr>
        <w:t xml:space="preserve"> in Fayetteville. (T</w:t>
      </w:r>
      <w:r w:rsidR="006E7210">
        <w:rPr>
          <w:rFonts w:ascii="Century Schoolbook" w:hAnsi="Century Schoolbook" w:cs="Courier New"/>
          <w:sz w:val="26"/>
          <w:szCs w:val="26"/>
        </w:rPr>
        <w:t>2</w:t>
      </w:r>
      <w:r w:rsidR="00DF705C">
        <w:rPr>
          <w:rFonts w:ascii="Century Schoolbook" w:hAnsi="Century Schoolbook" w:cs="Courier New"/>
          <w:sz w:val="26"/>
          <w:szCs w:val="26"/>
        </w:rPr>
        <w:t xml:space="preserve"> pp 257-59). He </w:t>
      </w:r>
      <w:r w:rsidR="002128CD">
        <w:rPr>
          <w:rFonts w:ascii="Century Schoolbook" w:hAnsi="Century Schoolbook" w:cs="Courier New"/>
          <w:sz w:val="26"/>
          <w:szCs w:val="26"/>
        </w:rPr>
        <w:t>work</w:t>
      </w:r>
      <w:r w:rsidR="00CB143A">
        <w:rPr>
          <w:rFonts w:ascii="Century Schoolbook" w:hAnsi="Century Schoolbook" w:cs="Courier New"/>
          <w:sz w:val="26"/>
          <w:szCs w:val="26"/>
        </w:rPr>
        <w:t>ed</w:t>
      </w:r>
      <w:r w:rsidR="002128CD">
        <w:rPr>
          <w:rFonts w:ascii="Century Schoolbook" w:hAnsi="Century Schoolbook" w:cs="Courier New"/>
          <w:sz w:val="26"/>
          <w:szCs w:val="26"/>
        </w:rPr>
        <w:t xml:space="preserve"> at a construction job fixing houses</w:t>
      </w:r>
      <w:r w:rsidR="00DF705C">
        <w:rPr>
          <w:rFonts w:ascii="Century Schoolbook" w:hAnsi="Century Schoolbook" w:cs="Courier New"/>
          <w:sz w:val="26"/>
          <w:szCs w:val="26"/>
        </w:rPr>
        <w:t>,</w:t>
      </w:r>
      <w:r w:rsidR="002128CD">
        <w:rPr>
          <w:rFonts w:ascii="Century Schoolbook" w:hAnsi="Century Schoolbook" w:cs="Courier New"/>
          <w:sz w:val="26"/>
          <w:szCs w:val="26"/>
        </w:rPr>
        <w:t xml:space="preserve"> as he had done previously in Florida</w:t>
      </w:r>
      <w:r>
        <w:rPr>
          <w:rFonts w:ascii="Century Schoolbook" w:hAnsi="Century Schoolbook" w:cs="Courier New"/>
          <w:sz w:val="26"/>
          <w:szCs w:val="26"/>
        </w:rPr>
        <w:t>. (T</w:t>
      </w:r>
      <w:r w:rsidR="006E7210">
        <w:rPr>
          <w:rFonts w:ascii="Century Schoolbook" w:hAnsi="Century Schoolbook" w:cs="Courier New"/>
          <w:sz w:val="26"/>
          <w:szCs w:val="26"/>
        </w:rPr>
        <w:t>2</w:t>
      </w:r>
      <w:r>
        <w:rPr>
          <w:rFonts w:ascii="Century Schoolbook" w:hAnsi="Century Schoolbook" w:cs="Courier New"/>
          <w:sz w:val="26"/>
          <w:szCs w:val="26"/>
        </w:rPr>
        <w:t xml:space="preserve"> pp 257-5</w:t>
      </w:r>
      <w:r w:rsidR="002128CD">
        <w:rPr>
          <w:rFonts w:ascii="Century Schoolbook" w:hAnsi="Century Schoolbook" w:cs="Courier New"/>
          <w:sz w:val="26"/>
          <w:szCs w:val="26"/>
        </w:rPr>
        <w:t>9</w:t>
      </w:r>
      <w:r>
        <w:rPr>
          <w:rFonts w:ascii="Century Schoolbook" w:hAnsi="Century Schoolbook" w:cs="Courier New"/>
          <w:sz w:val="26"/>
          <w:szCs w:val="26"/>
        </w:rPr>
        <w:t xml:space="preserve">). </w:t>
      </w:r>
      <w:r w:rsidR="00F00F9C">
        <w:rPr>
          <w:rFonts w:ascii="Century Schoolbook" w:hAnsi="Century Schoolbook" w:cs="Courier New"/>
          <w:sz w:val="26"/>
          <w:szCs w:val="26"/>
        </w:rPr>
        <w:t xml:space="preserve">Mr. Charles had no criminal record, other than one </w:t>
      </w:r>
      <w:r w:rsidR="00DF705C">
        <w:rPr>
          <w:rFonts w:ascii="Century Schoolbook" w:hAnsi="Century Schoolbook" w:cs="Courier New"/>
          <w:sz w:val="26"/>
          <w:szCs w:val="26"/>
        </w:rPr>
        <w:t xml:space="preserve">decade-old, </w:t>
      </w:r>
      <w:r w:rsidR="00F00F9C">
        <w:rPr>
          <w:rFonts w:ascii="Century Schoolbook" w:hAnsi="Century Schoolbook" w:cs="Courier New"/>
          <w:sz w:val="26"/>
          <w:szCs w:val="26"/>
        </w:rPr>
        <w:t>class 3 misdemeanor conviction from Florida. (T</w:t>
      </w:r>
      <w:r w:rsidR="006E7210">
        <w:rPr>
          <w:rFonts w:ascii="Century Schoolbook" w:hAnsi="Century Schoolbook" w:cs="Courier New"/>
          <w:sz w:val="26"/>
          <w:szCs w:val="26"/>
        </w:rPr>
        <w:t>1</w:t>
      </w:r>
      <w:r w:rsidR="00F00F9C">
        <w:rPr>
          <w:rFonts w:ascii="Century Schoolbook" w:hAnsi="Century Schoolbook" w:cs="Courier New"/>
          <w:sz w:val="26"/>
          <w:szCs w:val="26"/>
        </w:rPr>
        <w:t xml:space="preserve"> pp 117-18). </w:t>
      </w:r>
      <w:r w:rsidR="00177249">
        <w:rPr>
          <w:rFonts w:ascii="Century Schoolbook" w:hAnsi="Century Schoolbook" w:cs="Courier New"/>
          <w:sz w:val="26"/>
          <w:szCs w:val="26"/>
        </w:rPr>
        <w:t>Now, a</w:t>
      </w:r>
      <w:r>
        <w:rPr>
          <w:rFonts w:ascii="Century Schoolbook" w:hAnsi="Century Schoolbook" w:cs="Courier New"/>
          <w:sz w:val="26"/>
          <w:szCs w:val="26"/>
        </w:rPr>
        <w:t xml:space="preserve">t 34 years old, </w:t>
      </w:r>
      <w:r w:rsidR="00177249">
        <w:rPr>
          <w:rFonts w:ascii="Century Schoolbook" w:hAnsi="Century Schoolbook" w:cs="Courier New"/>
          <w:sz w:val="26"/>
          <w:szCs w:val="26"/>
        </w:rPr>
        <w:t xml:space="preserve">he </w:t>
      </w:r>
      <w:r w:rsidR="00DF705C" w:rsidRPr="00DF705C">
        <w:rPr>
          <w:rFonts w:ascii="Century Schoolbook" w:hAnsi="Century Schoolbook" w:cs="Courier New"/>
          <w:sz w:val="26"/>
          <w:szCs w:val="26"/>
        </w:rPr>
        <w:t>work</w:t>
      </w:r>
      <w:r w:rsidR="00DF705C">
        <w:rPr>
          <w:rFonts w:ascii="Century Schoolbook" w:hAnsi="Century Schoolbook" w:cs="Courier New"/>
          <w:sz w:val="26"/>
          <w:szCs w:val="26"/>
        </w:rPr>
        <w:t>ed</w:t>
      </w:r>
      <w:r w:rsidR="00DF705C" w:rsidRPr="00DF705C">
        <w:rPr>
          <w:rFonts w:ascii="Century Schoolbook" w:hAnsi="Century Schoolbook" w:cs="Courier New"/>
          <w:sz w:val="26"/>
          <w:szCs w:val="26"/>
        </w:rPr>
        <w:t xml:space="preserve"> for a day labor service called People Ready</w:t>
      </w:r>
      <w:r w:rsidR="00DF705C">
        <w:rPr>
          <w:rFonts w:ascii="Century Schoolbook" w:hAnsi="Century Schoolbook" w:cs="Courier New"/>
          <w:sz w:val="26"/>
          <w:szCs w:val="26"/>
        </w:rPr>
        <w:t>, but</w:t>
      </w:r>
      <w:r w:rsidR="00DF705C" w:rsidRPr="00DF705C">
        <w:rPr>
          <w:rFonts w:ascii="Century Schoolbook" w:hAnsi="Century Schoolbook" w:cs="Courier New"/>
          <w:sz w:val="26"/>
          <w:szCs w:val="26"/>
        </w:rPr>
        <w:t xml:space="preserve"> </w:t>
      </w:r>
      <w:r w:rsidR="00DF705C">
        <w:rPr>
          <w:rFonts w:ascii="Century Schoolbook" w:hAnsi="Century Schoolbook" w:cs="Courier New"/>
          <w:sz w:val="26"/>
          <w:szCs w:val="26"/>
        </w:rPr>
        <w:t xml:space="preserve">found himself homeless, </w:t>
      </w:r>
      <w:r w:rsidR="00177249">
        <w:rPr>
          <w:rFonts w:ascii="Century Schoolbook" w:hAnsi="Century Schoolbook" w:cs="Courier New"/>
          <w:sz w:val="26"/>
          <w:szCs w:val="26"/>
        </w:rPr>
        <w:t xml:space="preserve">living out of </w:t>
      </w:r>
      <w:r w:rsidR="00A715CA">
        <w:rPr>
          <w:rFonts w:ascii="Century Schoolbook" w:hAnsi="Century Schoolbook" w:cs="Courier New"/>
          <w:sz w:val="26"/>
          <w:szCs w:val="26"/>
        </w:rPr>
        <w:t>his van for</w:t>
      </w:r>
      <w:r>
        <w:rPr>
          <w:rFonts w:ascii="Century Schoolbook" w:hAnsi="Century Schoolbook" w:cs="Courier New"/>
          <w:sz w:val="26"/>
          <w:szCs w:val="26"/>
        </w:rPr>
        <w:t xml:space="preserve"> </w:t>
      </w:r>
      <w:r w:rsidR="00DF705C">
        <w:rPr>
          <w:rFonts w:ascii="Century Schoolbook" w:hAnsi="Century Schoolbook" w:cs="Courier New"/>
          <w:sz w:val="26"/>
          <w:szCs w:val="26"/>
        </w:rPr>
        <w:t xml:space="preserve">a </w:t>
      </w:r>
      <w:r w:rsidR="00CB143A">
        <w:rPr>
          <w:rFonts w:ascii="Century Schoolbook" w:hAnsi="Century Schoolbook" w:cs="Courier New"/>
          <w:sz w:val="26"/>
          <w:szCs w:val="26"/>
        </w:rPr>
        <w:t>four-to-five-month</w:t>
      </w:r>
      <w:r w:rsidR="00DF705C">
        <w:rPr>
          <w:rFonts w:ascii="Century Schoolbook" w:hAnsi="Century Schoolbook" w:cs="Courier New"/>
          <w:sz w:val="26"/>
          <w:szCs w:val="26"/>
        </w:rPr>
        <w:t xml:space="preserve"> period</w:t>
      </w:r>
      <w:r>
        <w:rPr>
          <w:rFonts w:ascii="Century Schoolbook" w:hAnsi="Century Schoolbook" w:cs="Courier New"/>
          <w:sz w:val="26"/>
          <w:szCs w:val="26"/>
        </w:rPr>
        <w:t>. (T</w:t>
      </w:r>
      <w:r w:rsidR="006E7210">
        <w:rPr>
          <w:rFonts w:ascii="Century Schoolbook" w:hAnsi="Century Schoolbook" w:cs="Courier New"/>
          <w:sz w:val="26"/>
          <w:szCs w:val="26"/>
        </w:rPr>
        <w:t>2</w:t>
      </w:r>
      <w:r>
        <w:rPr>
          <w:rFonts w:ascii="Century Schoolbook" w:hAnsi="Century Schoolbook" w:cs="Courier New"/>
          <w:sz w:val="26"/>
          <w:szCs w:val="26"/>
        </w:rPr>
        <w:t xml:space="preserve"> p</w:t>
      </w:r>
      <w:r w:rsidR="00177249">
        <w:rPr>
          <w:rFonts w:ascii="Century Schoolbook" w:hAnsi="Century Schoolbook" w:cs="Courier New"/>
          <w:sz w:val="26"/>
          <w:szCs w:val="26"/>
        </w:rPr>
        <w:t>p 258,</w:t>
      </w:r>
      <w:r>
        <w:rPr>
          <w:rFonts w:ascii="Century Schoolbook" w:hAnsi="Century Schoolbook" w:cs="Courier New"/>
          <w:sz w:val="26"/>
          <w:szCs w:val="26"/>
        </w:rPr>
        <w:t xml:space="preserve"> 261). His sister</w:t>
      </w:r>
      <w:r w:rsidR="00245B14">
        <w:rPr>
          <w:rFonts w:ascii="Century Schoolbook" w:hAnsi="Century Schoolbook" w:cs="Courier New"/>
          <w:sz w:val="26"/>
          <w:szCs w:val="26"/>
        </w:rPr>
        <w:t xml:space="preserve">, </w:t>
      </w:r>
      <w:proofErr w:type="spellStart"/>
      <w:r w:rsidR="00245B14">
        <w:rPr>
          <w:rFonts w:ascii="Century Schoolbook" w:hAnsi="Century Schoolbook" w:cs="Courier New"/>
          <w:sz w:val="26"/>
          <w:szCs w:val="26"/>
        </w:rPr>
        <w:t>McKumba</w:t>
      </w:r>
      <w:proofErr w:type="spellEnd"/>
      <w:r w:rsidR="00245B14">
        <w:rPr>
          <w:rFonts w:ascii="Century Schoolbook" w:hAnsi="Century Schoolbook" w:cs="Courier New"/>
          <w:sz w:val="26"/>
          <w:szCs w:val="26"/>
        </w:rPr>
        <w:t xml:space="preserve"> Charles,</w:t>
      </w:r>
      <w:r>
        <w:rPr>
          <w:rFonts w:ascii="Century Schoolbook" w:hAnsi="Century Schoolbook" w:cs="Courier New"/>
          <w:sz w:val="26"/>
          <w:szCs w:val="26"/>
        </w:rPr>
        <w:t xml:space="preserve"> also lived out of the van with him</w:t>
      </w:r>
      <w:r w:rsidR="00DF705C">
        <w:rPr>
          <w:rFonts w:ascii="Century Schoolbook" w:hAnsi="Century Schoolbook" w:cs="Courier New"/>
          <w:sz w:val="26"/>
          <w:szCs w:val="26"/>
        </w:rPr>
        <w:t>. (T</w:t>
      </w:r>
      <w:r w:rsidR="006E7210">
        <w:rPr>
          <w:rFonts w:ascii="Century Schoolbook" w:hAnsi="Century Schoolbook" w:cs="Courier New"/>
          <w:sz w:val="26"/>
          <w:szCs w:val="26"/>
        </w:rPr>
        <w:t>2</w:t>
      </w:r>
      <w:r w:rsidR="00DF705C">
        <w:rPr>
          <w:rFonts w:ascii="Century Schoolbook" w:hAnsi="Century Schoolbook" w:cs="Courier New"/>
          <w:sz w:val="26"/>
          <w:szCs w:val="26"/>
        </w:rPr>
        <w:t xml:space="preserve"> p 262). S</w:t>
      </w:r>
      <w:r>
        <w:rPr>
          <w:rFonts w:ascii="Century Schoolbook" w:hAnsi="Century Schoolbook" w:cs="Courier New"/>
          <w:sz w:val="26"/>
          <w:szCs w:val="26"/>
        </w:rPr>
        <w:t>ome nights she stayed elsewhere</w:t>
      </w:r>
      <w:r w:rsidR="00314E6F">
        <w:rPr>
          <w:rFonts w:ascii="Century Schoolbook" w:hAnsi="Century Schoolbook" w:cs="Courier New"/>
          <w:sz w:val="26"/>
          <w:szCs w:val="26"/>
        </w:rPr>
        <w:t>;</w:t>
      </w:r>
      <w:r>
        <w:rPr>
          <w:rFonts w:ascii="Century Schoolbook" w:hAnsi="Century Schoolbook" w:cs="Courier New"/>
          <w:sz w:val="26"/>
          <w:szCs w:val="26"/>
        </w:rPr>
        <w:t xml:space="preserve"> and on those nights he gathered she was staying over at the home of her boyfriend, Marcus Perry. (T</w:t>
      </w:r>
      <w:r w:rsidR="006E7210">
        <w:rPr>
          <w:rFonts w:ascii="Century Schoolbook" w:hAnsi="Century Schoolbook" w:cs="Courier New"/>
          <w:sz w:val="26"/>
          <w:szCs w:val="26"/>
        </w:rPr>
        <w:t>2</w:t>
      </w:r>
      <w:r>
        <w:rPr>
          <w:rFonts w:ascii="Century Schoolbook" w:hAnsi="Century Schoolbook" w:cs="Courier New"/>
          <w:sz w:val="26"/>
          <w:szCs w:val="26"/>
        </w:rPr>
        <w:t xml:space="preserve"> p 262).</w:t>
      </w:r>
      <w:r w:rsidR="00245B14">
        <w:rPr>
          <w:rFonts w:ascii="Century Schoolbook" w:hAnsi="Century Schoolbook" w:cs="Courier New"/>
          <w:sz w:val="26"/>
          <w:szCs w:val="26"/>
        </w:rPr>
        <w:t xml:space="preserve"> During that period of homelessness, Mr. Charles felt stressed out and angry. (T</w:t>
      </w:r>
      <w:r w:rsidR="006E7210">
        <w:rPr>
          <w:rFonts w:ascii="Century Schoolbook" w:hAnsi="Century Schoolbook" w:cs="Courier New"/>
          <w:sz w:val="26"/>
          <w:szCs w:val="26"/>
        </w:rPr>
        <w:t>2</w:t>
      </w:r>
      <w:r w:rsidR="00245B14">
        <w:rPr>
          <w:rFonts w:ascii="Century Schoolbook" w:hAnsi="Century Schoolbook" w:cs="Courier New"/>
          <w:sz w:val="26"/>
          <w:szCs w:val="26"/>
        </w:rPr>
        <w:t xml:space="preserve"> p 284). </w:t>
      </w:r>
      <w:r w:rsidR="00B01BC4">
        <w:rPr>
          <w:rFonts w:ascii="Century Schoolbook" w:hAnsi="Century Schoolbook" w:cs="Courier New"/>
          <w:sz w:val="26"/>
          <w:szCs w:val="26"/>
        </w:rPr>
        <w:t xml:space="preserve">Mr. Charles </w:t>
      </w:r>
      <w:r w:rsidR="00314E6F">
        <w:rPr>
          <w:rFonts w:ascii="Century Schoolbook" w:hAnsi="Century Schoolbook" w:cs="Courier New"/>
          <w:sz w:val="26"/>
          <w:szCs w:val="26"/>
        </w:rPr>
        <w:t>said he typically ke</w:t>
      </w:r>
      <w:r w:rsidR="006C6D74">
        <w:rPr>
          <w:rFonts w:ascii="Century Schoolbook" w:hAnsi="Century Schoolbook" w:cs="Courier New"/>
          <w:sz w:val="26"/>
          <w:szCs w:val="26"/>
        </w:rPr>
        <w:t>pt</w:t>
      </w:r>
      <w:r w:rsidR="00314E6F">
        <w:rPr>
          <w:rFonts w:ascii="Century Schoolbook" w:hAnsi="Century Schoolbook" w:cs="Courier New"/>
          <w:sz w:val="26"/>
          <w:szCs w:val="26"/>
        </w:rPr>
        <w:t xml:space="preserve"> to himself, and that people </w:t>
      </w:r>
      <w:r w:rsidR="006C6D74">
        <w:rPr>
          <w:rFonts w:ascii="Century Schoolbook" w:hAnsi="Century Schoolbook" w:cs="Courier New"/>
          <w:sz w:val="26"/>
          <w:szCs w:val="26"/>
        </w:rPr>
        <w:t>had sometimes called him</w:t>
      </w:r>
      <w:r w:rsidR="00314E6F">
        <w:rPr>
          <w:rFonts w:ascii="Century Schoolbook" w:hAnsi="Century Schoolbook" w:cs="Courier New"/>
          <w:sz w:val="26"/>
          <w:szCs w:val="26"/>
        </w:rPr>
        <w:t xml:space="preserve"> “</w:t>
      </w:r>
      <w:r w:rsidR="00B01BC4">
        <w:rPr>
          <w:rFonts w:ascii="Century Schoolbook" w:hAnsi="Century Schoolbook" w:cs="Courier New"/>
          <w:sz w:val="26"/>
          <w:szCs w:val="26"/>
        </w:rPr>
        <w:t>kind of strange</w:t>
      </w:r>
      <w:r w:rsidR="00314E6F">
        <w:rPr>
          <w:rFonts w:ascii="Century Schoolbook" w:hAnsi="Century Schoolbook" w:cs="Courier New"/>
          <w:sz w:val="26"/>
          <w:szCs w:val="26"/>
        </w:rPr>
        <w:t>”</w:t>
      </w:r>
      <w:r w:rsidR="00B01BC4">
        <w:rPr>
          <w:rFonts w:ascii="Century Schoolbook" w:hAnsi="Century Schoolbook" w:cs="Courier New"/>
          <w:sz w:val="26"/>
          <w:szCs w:val="26"/>
        </w:rPr>
        <w:t xml:space="preserve"> </w:t>
      </w:r>
      <w:r w:rsidR="00CB143A">
        <w:rPr>
          <w:rFonts w:ascii="Century Schoolbook" w:hAnsi="Century Schoolbook" w:cs="Courier New"/>
          <w:sz w:val="26"/>
          <w:szCs w:val="26"/>
        </w:rPr>
        <w:t>and</w:t>
      </w:r>
      <w:r w:rsidR="00B01BC4">
        <w:rPr>
          <w:rFonts w:ascii="Century Schoolbook" w:hAnsi="Century Schoolbook" w:cs="Courier New"/>
          <w:sz w:val="26"/>
          <w:szCs w:val="26"/>
        </w:rPr>
        <w:t xml:space="preserve"> </w:t>
      </w:r>
      <w:r w:rsidR="00314E6F">
        <w:rPr>
          <w:rFonts w:ascii="Century Schoolbook" w:hAnsi="Century Schoolbook" w:cs="Courier New"/>
          <w:sz w:val="26"/>
          <w:szCs w:val="26"/>
        </w:rPr>
        <w:t>“</w:t>
      </w:r>
      <w:r w:rsidR="00B01BC4">
        <w:rPr>
          <w:rFonts w:ascii="Century Schoolbook" w:hAnsi="Century Schoolbook" w:cs="Courier New"/>
          <w:sz w:val="26"/>
          <w:szCs w:val="26"/>
        </w:rPr>
        <w:t>a little weird</w:t>
      </w:r>
      <w:r w:rsidR="00314E6F">
        <w:rPr>
          <w:rFonts w:ascii="Century Schoolbook" w:hAnsi="Century Schoolbook" w:cs="Courier New"/>
          <w:sz w:val="26"/>
          <w:szCs w:val="26"/>
        </w:rPr>
        <w:t>”</w:t>
      </w:r>
      <w:r w:rsidR="00B01BC4">
        <w:rPr>
          <w:rFonts w:ascii="Century Schoolbook" w:hAnsi="Century Schoolbook" w:cs="Courier New"/>
          <w:sz w:val="26"/>
          <w:szCs w:val="26"/>
        </w:rPr>
        <w:t>. (T</w:t>
      </w:r>
      <w:r w:rsidR="006E7210">
        <w:rPr>
          <w:rFonts w:ascii="Century Schoolbook" w:hAnsi="Century Schoolbook" w:cs="Courier New"/>
          <w:sz w:val="26"/>
          <w:szCs w:val="26"/>
        </w:rPr>
        <w:t>3</w:t>
      </w:r>
      <w:r w:rsidR="00B01BC4">
        <w:rPr>
          <w:rFonts w:ascii="Century Schoolbook" w:hAnsi="Century Schoolbook" w:cs="Courier New"/>
          <w:sz w:val="26"/>
          <w:szCs w:val="26"/>
        </w:rPr>
        <w:t xml:space="preserve"> p 352). </w:t>
      </w:r>
    </w:p>
    <w:p w14:paraId="466D598C" w14:textId="5E39C220" w:rsidR="00EC3BC1" w:rsidRDefault="00247F21" w:rsidP="00EA6FDF">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Marcus Perry described </w:t>
      </w:r>
      <w:proofErr w:type="spellStart"/>
      <w:r w:rsidR="00EB24DC">
        <w:rPr>
          <w:rFonts w:ascii="Century Schoolbook" w:hAnsi="Century Schoolbook" w:cs="Courier New"/>
          <w:sz w:val="26"/>
          <w:szCs w:val="26"/>
        </w:rPr>
        <w:t>McKumba</w:t>
      </w:r>
      <w:proofErr w:type="spellEnd"/>
      <w:r w:rsidR="00EB24DC">
        <w:rPr>
          <w:rFonts w:ascii="Century Schoolbook" w:hAnsi="Century Schoolbook" w:cs="Courier New"/>
          <w:sz w:val="26"/>
          <w:szCs w:val="26"/>
        </w:rPr>
        <w:t xml:space="preserve"> Charles </w:t>
      </w:r>
      <w:r w:rsidR="006A4023">
        <w:rPr>
          <w:rFonts w:ascii="Century Schoolbook" w:hAnsi="Century Schoolbook" w:cs="Courier New"/>
          <w:sz w:val="26"/>
          <w:szCs w:val="26"/>
        </w:rPr>
        <w:t>as his live-in girlfriend who was suffering from alcoholism</w:t>
      </w:r>
      <w:r>
        <w:rPr>
          <w:rFonts w:ascii="Century Schoolbook" w:hAnsi="Century Schoolbook" w:cs="Courier New"/>
          <w:sz w:val="26"/>
          <w:szCs w:val="26"/>
        </w:rPr>
        <w:t xml:space="preserve">. </w:t>
      </w:r>
      <w:r w:rsidR="00EB24DC">
        <w:rPr>
          <w:rFonts w:ascii="Century Schoolbook" w:hAnsi="Century Schoolbook" w:cs="Courier New"/>
          <w:sz w:val="26"/>
          <w:szCs w:val="26"/>
        </w:rPr>
        <w:t>(T</w:t>
      </w:r>
      <w:r w:rsidR="006E7210">
        <w:rPr>
          <w:rFonts w:ascii="Century Schoolbook" w:hAnsi="Century Schoolbook" w:cs="Courier New"/>
          <w:sz w:val="26"/>
          <w:szCs w:val="26"/>
        </w:rPr>
        <w:t>2</w:t>
      </w:r>
      <w:r w:rsidR="00EB24DC">
        <w:rPr>
          <w:rFonts w:ascii="Century Schoolbook" w:hAnsi="Century Schoolbook" w:cs="Courier New"/>
          <w:sz w:val="26"/>
          <w:szCs w:val="26"/>
        </w:rPr>
        <w:t xml:space="preserve"> p 140). </w:t>
      </w:r>
      <w:r w:rsidR="00EC3BC1">
        <w:rPr>
          <w:rFonts w:ascii="Century Schoolbook" w:hAnsi="Century Schoolbook" w:cs="Courier New"/>
          <w:sz w:val="26"/>
          <w:szCs w:val="26"/>
        </w:rPr>
        <w:t>Mr. Perry testified that his</w:t>
      </w:r>
      <w:r w:rsidR="00EB24DC">
        <w:rPr>
          <w:rFonts w:ascii="Century Schoolbook" w:hAnsi="Century Schoolbook" w:cs="Courier New"/>
          <w:sz w:val="26"/>
          <w:szCs w:val="26"/>
        </w:rPr>
        <w:t xml:space="preserve"> relationship with </w:t>
      </w:r>
      <w:r w:rsidR="0008339E">
        <w:rPr>
          <w:rFonts w:ascii="Century Schoolbook" w:hAnsi="Century Schoolbook" w:cs="Courier New"/>
          <w:sz w:val="26"/>
          <w:szCs w:val="26"/>
        </w:rPr>
        <w:t>Mr.</w:t>
      </w:r>
      <w:r w:rsidR="00EB24DC">
        <w:rPr>
          <w:rFonts w:ascii="Century Schoolbook" w:hAnsi="Century Schoolbook" w:cs="Courier New"/>
          <w:sz w:val="26"/>
          <w:szCs w:val="26"/>
        </w:rPr>
        <w:t xml:space="preserve"> Charles, was “not good” because Mr. Charles was not happy that Mr. Perry was dating his sister and because </w:t>
      </w:r>
      <w:r w:rsidR="00EC3BC1">
        <w:rPr>
          <w:rFonts w:ascii="Century Schoolbook" w:hAnsi="Century Schoolbook" w:cs="Courier New"/>
          <w:sz w:val="26"/>
          <w:szCs w:val="26"/>
        </w:rPr>
        <w:t xml:space="preserve">Mr. Charles </w:t>
      </w:r>
      <w:r w:rsidR="00EB24DC">
        <w:rPr>
          <w:rFonts w:ascii="Century Schoolbook" w:hAnsi="Century Schoolbook" w:cs="Courier New"/>
          <w:sz w:val="26"/>
          <w:szCs w:val="26"/>
        </w:rPr>
        <w:t xml:space="preserve">tended </w:t>
      </w:r>
      <w:r w:rsidR="00EB24DC">
        <w:rPr>
          <w:rFonts w:ascii="Century Schoolbook" w:hAnsi="Century Schoolbook" w:cs="Courier New"/>
          <w:sz w:val="26"/>
          <w:szCs w:val="26"/>
        </w:rPr>
        <w:lastRenderedPageBreak/>
        <w:t xml:space="preserve">to get upset with him when </w:t>
      </w:r>
      <w:r w:rsidR="006A4023">
        <w:rPr>
          <w:rFonts w:ascii="Century Schoolbook" w:hAnsi="Century Schoolbook" w:cs="Courier New"/>
          <w:sz w:val="26"/>
          <w:szCs w:val="26"/>
        </w:rPr>
        <w:t>his sister</w:t>
      </w:r>
      <w:r w:rsidR="00EB24DC">
        <w:rPr>
          <w:rFonts w:ascii="Century Schoolbook" w:hAnsi="Century Schoolbook" w:cs="Courier New"/>
          <w:sz w:val="26"/>
          <w:szCs w:val="26"/>
        </w:rPr>
        <w:t xml:space="preserve"> drank and went missing. (T</w:t>
      </w:r>
      <w:r w:rsidR="006E7210">
        <w:rPr>
          <w:rFonts w:ascii="Century Schoolbook" w:hAnsi="Century Schoolbook" w:cs="Courier New"/>
          <w:sz w:val="26"/>
          <w:szCs w:val="26"/>
        </w:rPr>
        <w:t>2</w:t>
      </w:r>
      <w:r w:rsidR="00EB24DC">
        <w:rPr>
          <w:rFonts w:ascii="Century Schoolbook" w:hAnsi="Century Schoolbook" w:cs="Courier New"/>
          <w:sz w:val="26"/>
          <w:szCs w:val="26"/>
        </w:rPr>
        <w:t xml:space="preserve"> pp 142, 156). </w:t>
      </w:r>
    </w:p>
    <w:p w14:paraId="25FCB998" w14:textId="5A694DCA" w:rsidR="00E031AF" w:rsidRDefault="0008339E" w:rsidP="009A24CA">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Mr.</w:t>
      </w:r>
      <w:r w:rsidR="00EC3BC1">
        <w:rPr>
          <w:rFonts w:ascii="Century Schoolbook" w:hAnsi="Century Schoolbook" w:cs="Courier New"/>
          <w:sz w:val="26"/>
          <w:szCs w:val="26"/>
        </w:rPr>
        <w:t xml:space="preserve"> Perry’s three-bedroom, two-bathroom rental home</w:t>
      </w:r>
      <w:r w:rsidR="00002581">
        <w:rPr>
          <w:rFonts w:ascii="Century Schoolbook" w:hAnsi="Century Schoolbook" w:cs="Courier New"/>
          <w:sz w:val="26"/>
          <w:szCs w:val="26"/>
        </w:rPr>
        <w:t xml:space="preserve">, </w:t>
      </w:r>
      <w:r w:rsidR="00EC3BC1">
        <w:rPr>
          <w:rFonts w:ascii="Century Schoolbook" w:hAnsi="Century Schoolbook" w:cs="Courier New"/>
          <w:sz w:val="26"/>
          <w:szCs w:val="26"/>
        </w:rPr>
        <w:t>located at 6334 Ginger Circle</w:t>
      </w:r>
      <w:r w:rsidR="00002581">
        <w:rPr>
          <w:rFonts w:ascii="Century Schoolbook" w:hAnsi="Century Schoolbook" w:cs="Courier New"/>
          <w:sz w:val="26"/>
          <w:szCs w:val="26"/>
        </w:rPr>
        <w:t>,</w:t>
      </w:r>
      <w:r w:rsidR="00EC3BC1">
        <w:rPr>
          <w:rFonts w:ascii="Century Schoolbook" w:hAnsi="Century Schoolbook" w:cs="Courier New"/>
          <w:sz w:val="26"/>
          <w:szCs w:val="26"/>
        </w:rPr>
        <w:t xml:space="preserve"> </w:t>
      </w:r>
      <w:r w:rsidR="00FA2A76">
        <w:rPr>
          <w:rFonts w:ascii="Century Schoolbook" w:hAnsi="Century Schoolbook" w:cs="Courier New"/>
          <w:sz w:val="26"/>
          <w:szCs w:val="26"/>
        </w:rPr>
        <w:t xml:space="preserve">in Fayetteville, </w:t>
      </w:r>
      <w:r w:rsidR="00EC3BC1">
        <w:rPr>
          <w:rFonts w:ascii="Century Schoolbook" w:hAnsi="Century Schoolbook" w:cs="Courier New"/>
          <w:sz w:val="26"/>
          <w:szCs w:val="26"/>
        </w:rPr>
        <w:t>b</w:t>
      </w:r>
      <w:r w:rsidR="00EC3BC1" w:rsidRPr="002A6835">
        <w:rPr>
          <w:rFonts w:ascii="Century Schoolbook" w:hAnsi="Century Schoolbook" w:cs="Courier New"/>
          <w:sz w:val="26"/>
          <w:szCs w:val="26"/>
        </w:rPr>
        <w:t xml:space="preserve">urned down on </w:t>
      </w:r>
      <w:r>
        <w:rPr>
          <w:rFonts w:ascii="Century Schoolbook" w:hAnsi="Century Schoolbook" w:cs="Courier New"/>
          <w:sz w:val="26"/>
          <w:szCs w:val="26"/>
        </w:rPr>
        <w:t>19 July 2020</w:t>
      </w:r>
      <w:r w:rsidR="00EC3BC1" w:rsidRPr="002A6835">
        <w:rPr>
          <w:rFonts w:ascii="Century Schoolbook" w:hAnsi="Century Schoolbook" w:cs="Courier New"/>
          <w:sz w:val="26"/>
          <w:szCs w:val="26"/>
        </w:rPr>
        <w:t xml:space="preserve">. </w:t>
      </w:r>
      <w:r w:rsidR="00EC3BC1">
        <w:rPr>
          <w:rFonts w:ascii="Century Schoolbook" w:hAnsi="Century Schoolbook" w:cs="Courier New"/>
          <w:sz w:val="26"/>
          <w:szCs w:val="26"/>
        </w:rPr>
        <w:t>(</w:t>
      </w:r>
      <w:r>
        <w:rPr>
          <w:rFonts w:ascii="Century Schoolbook" w:hAnsi="Century Schoolbook" w:cs="Courier New"/>
          <w:sz w:val="26"/>
          <w:szCs w:val="26"/>
        </w:rPr>
        <w:t xml:space="preserve">R p 24; </w:t>
      </w:r>
      <w:r w:rsidR="00EC3BC1">
        <w:rPr>
          <w:rFonts w:ascii="Century Schoolbook" w:hAnsi="Century Schoolbook" w:cs="Courier New"/>
          <w:sz w:val="26"/>
          <w:szCs w:val="26"/>
        </w:rPr>
        <w:t>T</w:t>
      </w:r>
      <w:r w:rsidR="006E7210">
        <w:rPr>
          <w:rFonts w:ascii="Century Schoolbook" w:hAnsi="Century Schoolbook" w:cs="Courier New"/>
          <w:sz w:val="26"/>
          <w:szCs w:val="26"/>
        </w:rPr>
        <w:t>2</w:t>
      </w:r>
      <w:r w:rsidR="00EC3BC1">
        <w:rPr>
          <w:rFonts w:ascii="Century Schoolbook" w:hAnsi="Century Schoolbook" w:cs="Courier New"/>
          <w:sz w:val="26"/>
          <w:szCs w:val="26"/>
        </w:rPr>
        <w:t xml:space="preserve"> p</w:t>
      </w:r>
      <w:r>
        <w:rPr>
          <w:rFonts w:ascii="Century Schoolbook" w:hAnsi="Century Schoolbook" w:cs="Courier New"/>
          <w:sz w:val="26"/>
          <w:szCs w:val="26"/>
        </w:rPr>
        <w:t>p</w:t>
      </w:r>
      <w:r w:rsidR="00EC3BC1">
        <w:rPr>
          <w:rFonts w:ascii="Century Schoolbook" w:hAnsi="Century Schoolbook" w:cs="Courier New"/>
          <w:sz w:val="26"/>
          <w:szCs w:val="26"/>
        </w:rPr>
        <w:t xml:space="preserve"> 138, 178).</w:t>
      </w:r>
      <w:r w:rsidR="001927FD">
        <w:rPr>
          <w:rFonts w:ascii="Century Schoolbook" w:hAnsi="Century Schoolbook" w:cs="Courier New"/>
          <w:sz w:val="26"/>
          <w:szCs w:val="26"/>
        </w:rPr>
        <w:t xml:space="preserve"> </w:t>
      </w:r>
      <w:r w:rsidR="00E031AF">
        <w:rPr>
          <w:rFonts w:ascii="Century Schoolbook" w:hAnsi="Century Schoolbook" w:cs="Courier New"/>
          <w:sz w:val="26"/>
          <w:szCs w:val="26"/>
        </w:rPr>
        <w:t xml:space="preserve">Anthony </w:t>
      </w:r>
      <w:r w:rsidR="00E031AF" w:rsidRPr="00E031AF">
        <w:rPr>
          <w:rFonts w:ascii="Century Schoolbook" w:hAnsi="Century Schoolbook" w:cs="Courier New"/>
          <w:sz w:val="26"/>
          <w:szCs w:val="26"/>
        </w:rPr>
        <w:t>Boykin</w:t>
      </w:r>
      <w:r w:rsidR="00E031AF">
        <w:rPr>
          <w:rFonts w:ascii="Century Schoolbook" w:hAnsi="Century Schoolbook" w:cs="Courier New"/>
          <w:sz w:val="26"/>
          <w:szCs w:val="26"/>
        </w:rPr>
        <w:t>, a neighbor living across the street,</w:t>
      </w:r>
      <w:r w:rsidR="00E031AF" w:rsidRPr="00E031AF">
        <w:rPr>
          <w:rFonts w:ascii="Century Schoolbook" w:hAnsi="Century Schoolbook" w:cs="Courier New"/>
          <w:sz w:val="26"/>
          <w:szCs w:val="26"/>
        </w:rPr>
        <w:t xml:space="preserve"> described the home as a place where visitors came by all day long, almost every day. (T</w:t>
      </w:r>
      <w:r w:rsidR="006E7210">
        <w:rPr>
          <w:rFonts w:ascii="Century Schoolbook" w:hAnsi="Century Schoolbook" w:cs="Courier New"/>
          <w:sz w:val="26"/>
          <w:szCs w:val="26"/>
        </w:rPr>
        <w:t>1</w:t>
      </w:r>
      <w:r w:rsidR="00E031AF" w:rsidRPr="00E031AF">
        <w:rPr>
          <w:rFonts w:ascii="Century Schoolbook" w:hAnsi="Century Schoolbook" w:cs="Courier New"/>
          <w:sz w:val="26"/>
          <w:szCs w:val="26"/>
        </w:rPr>
        <w:t xml:space="preserve"> p 41). He also testified that there tended to be a lot of debris around Mr. Perry’s house and on his porch because </w:t>
      </w:r>
      <w:r w:rsidR="00FA2A76">
        <w:rPr>
          <w:rFonts w:ascii="Century Schoolbook" w:hAnsi="Century Schoolbook" w:cs="Courier New"/>
          <w:sz w:val="26"/>
          <w:szCs w:val="26"/>
        </w:rPr>
        <w:t>Mr. Perry</w:t>
      </w:r>
      <w:r w:rsidR="00E031AF" w:rsidRPr="00E031AF">
        <w:rPr>
          <w:rFonts w:ascii="Century Schoolbook" w:hAnsi="Century Schoolbook" w:cs="Courier New"/>
          <w:sz w:val="26"/>
          <w:szCs w:val="26"/>
        </w:rPr>
        <w:t xml:space="preserve"> stored goods outside that he sold at flea markets. (T</w:t>
      </w:r>
      <w:r w:rsidR="006E7210">
        <w:rPr>
          <w:rFonts w:ascii="Century Schoolbook" w:hAnsi="Century Schoolbook" w:cs="Courier New"/>
          <w:sz w:val="26"/>
          <w:szCs w:val="26"/>
        </w:rPr>
        <w:t>1</w:t>
      </w:r>
      <w:r w:rsidR="00E031AF" w:rsidRPr="00E031AF">
        <w:rPr>
          <w:rFonts w:ascii="Century Schoolbook" w:hAnsi="Century Schoolbook" w:cs="Courier New"/>
          <w:sz w:val="26"/>
          <w:szCs w:val="26"/>
        </w:rPr>
        <w:t xml:space="preserve"> p 45). </w:t>
      </w:r>
      <w:r w:rsidR="00E031AF">
        <w:rPr>
          <w:rFonts w:ascii="Century Schoolbook" w:hAnsi="Century Schoolbook" w:cs="Courier New"/>
          <w:sz w:val="26"/>
          <w:szCs w:val="26"/>
        </w:rPr>
        <w:t>Mr. Perry</w:t>
      </w:r>
      <w:r w:rsidR="00E031AF" w:rsidRPr="00E031AF">
        <w:rPr>
          <w:rFonts w:ascii="Century Schoolbook" w:hAnsi="Century Schoolbook" w:cs="Courier New"/>
          <w:sz w:val="26"/>
          <w:szCs w:val="26"/>
        </w:rPr>
        <w:t xml:space="preserve"> </w:t>
      </w:r>
      <w:r w:rsidR="00E031AF">
        <w:rPr>
          <w:rFonts w:ascii="Century Schoolbook" w:hAnsi="Century Schoolbook" w:cs="Courier New"/>
          <w:sz w:val="26"/>
          <w:szCs w:val="26"/>
        </w:rPr>
        <w:t>testified that he</w:t>
      </w:r>
      <w:r w:rsidR="00FA2A76">
        <w:rPr>
          <w:rFonts w:ascii="Century Schoolbook" w:hAnsi="Century Schoolbook" w:cs="Courier New"/>
          <w:sz w:val="26"/>
          <w:szCs w:val="26"/>
        </w:rPr>
        <w:t xml:space="preserve"> also</w:t>
      </w:r>
      <w:r w:rsidR="00E031AF">
        <w:rPr>
          <w:rFonts w:ascii="Century Schoolbook" w:hAnsi="Century Schoolbook" w:cs="Courier New"/>
          <w:sz w:val="26"/>
          <w:szCs w:val="26"/>
        </w:rPr>
        <w:t xml:space="preserve"> </w:t>
      </w:r>
      <w:r w:rsidR="00E031AF" w:rsidRPr="00E031AF">
        <w:rPr>
          <w:rFonts w:ascii="Century Schoolbook" w:hAnsi="Century Schoolbook" w:cs="Courier New"/>
          <w:sz w:val="26"/>
          <w:szCs w:val="26"/>
        </w:rPr>
        <w:t>stored his important paperwork on the front porch. (T</w:t>
      </w:r>
      <w:r w:rsidR="006E7210">
        <w:rPr>
          <w:rFonts w:ascii="Century Schoolbook" w:hAnsi="Century Schoolbook" w:cs="Courier New"/>
          <w:sz w:val="26"/>
          <w:szCs w:val="26"/>
        </w:rPr>
        <w:t>2</w:t>
      </w:r>
      <w:r w:rsidR="00E031AF" w:rsidRPr="00E031AF">
        <w:rPr>
          <w:rFonts w:ascii="Century Schoolbook" w:hAnsi="Century Schoolbook" w:cs="Courier New"/>
          <w:sz w:val="26"/>
          <w:szCs w:val="26"/>
        </w:rPr>
        <w:t xml:space="preserve"> p 178). </w:t>
      </w:r>
    </w:p>
    <w:p w14:paraId="1EBCD56B" w14:textId="49C147C7" w:rsidR="00D5045B" w:rsidRDefault="001927FD" w:rsidP="009A24CA">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Mr. Perry testified that he had been dating </w:t>
      </w:r>
      <w:r w:rsidR="003B567B">
        <w:rPr>
          <w:rFonts w:ascii="Century Schoolbook" w:hAnsi="Century Schoolbook" w:cs="Courier New"/>
          <w:sz w:val="26"/>
          <w:szCs w:val="26"/>
        </w:rPr>
        <w:t>Ms.</w:t>
      </w:r>
      <w:r>
        <w:rPr>
          <w:rFonts w:ascii="Century Schoolbook" w:hAnsi="Century Schoolbook" w:cs="Courier New"/>
          <w:sz w:val="26"/>
          <w:szCs w:val="26"/>
        </w:rPr>
        <w:t xml:space="preserve"> Charles for two years at the time of the fir</w:t>
      </w:r>
      <w:r w:rsidR="000F4CBB">
        <w:rPr>
          <w:rFonts w:ascii="Century Schoolbook" w:hAnsi="Century Schoolbook" w:cs="Courier New"/>
          <w:sz w:val="26"/>
          <w:szCs w:val="26"/>
        </w:rPr>
        <w:t>e</w:t>
      </w:r>
      <w:r w:rsidR="003B567B">
        <w:rPr>
          <w:rFonts w:ascii="Century Schoolbook" w:hAnsi="Century Schoolbook" w:cs="Courier New"/>
          <w:sz w:val="26"/>
          <w:szCs w:val="26"/>
        </w:rPr>
        <w:t xml:space="preserve"> but had only known Mr. Charles for </w:t>
      </w:r>
      <w:r w:rsidR="00D5045B">
        <w:rPr>
          <w:rFonts w:ascii="Century Schoolbook" w:hAnsi="Century Schoolbook" w:cs="Courier New"/>
          <w:sz w:val="26"/>
          <w:szCs w:val="26"/>
        </w:rPr>
        <w:t>6-12 months. (T</w:t>
      </w:r>
      <w:r w:rsidR="00573026">
        <w:rPr>
          <w:rFonts w:ascii="Century Schoolbook" w:hAnsi="Century Schoolbook" w:cs="Courier New"/>
          <w:sz w:val="26"/>
          <w:szCs w:val="26"/>
        </w:rPr>
        <w:t>2</w:t>
      </w:r>
      <w:r w:rsidR="00D5045B">
        <w:rPr>
          <w:rFonts w:ascii="Century Schoolbook" w:hAnsi="Century Schoolbook" w:cs="Courier New"/>
          <w:sz w:val="26"/>
          <w:szCs w:val="26"/>
        </w:rPr>
        <w:t xml:space="preserve"> </w:t>
      </w:r>
      <w:r w:rsidR="003B567B">
        <w:rPr>
          <w:rFonts w:ascii="Century Schoolbook" w:hAnsi="Century Schoolbook" w:cs="Courier New"/>
          <w:sz w:val="26"/>
          <w:szCs w:val="26"/>
        </w:rPr>
        <w:t>p</w:t>
      </w:r>
      <w:r w:rsidR="00D5045B">
        <w:rPr>
          <w:rFonts w:ascii="Century Schoolbook" w:hAnsi="Century Schoolbook" w:cs="Courier New"/>
          <w:sz w:val="26"/>
          <w:szCs w:val="26"/>
        </w:rPr>
        <w:t>p 14</w:t>
      </w:r>
      <w:r w:rsidR="003B567B">
        <w:rPr>
          <w:rFonts w:ascii="Century Schoolbook" w:hAnsi="Century Schoolbook" w:cs="Courier New"/>
          <w:sz w:val="26"/>
          <w:szCs w:val="26"/>
        </w:rPr>
        <w:t>0-4</w:t>
      </w:r>
      <w:r w:rsidR="00D5045B">
        <w:rPr>
          <w:rFonts w:ascii="Century Schoolbook" w:hAnsi="Century Schoolbook" w:cs="Courier New"/>
          <w:sz w:val="26"/>
          <w:szCs w:val="26"/>
        </w:rPr>
        <w:t xml:space="preserve">1). </w:t>
      </w:r>
      <w:r w:rsidR="005F0C16">
        <w:rPr>
          <w:rFonts w:ascii="Century Schoolbook" w:hAnsi="Century Schoolbook" w:cs="Courier New"/>
          <w:sz w:val="26"/>
          <w:szCs w:val="26"/>
        </w:rPr>
        <w:t xml:space="preserve">Mr. Perry testified that </w:t>
      </w:r>
      <w:r w:rsidR="003B567B">
        <w:rPr>
          <w:rFonts w:ascii="Century Schoolbook" w:hAnsi="Century Schoolbook" w:cs="Courier New"/>
          <w:sz w:val="26"/>
          <w:szCs w:val="26"/>
        </w:rPr>
        <w:t>Ms. Charles</w:t>
      </w:r>
      <w:r w:rsidR="005F0C16">
        <w:rPr>
          <w:rFonts w:ascii="Century Schoolbook" w:hAnsi="Century Schoolbook" w:cs="Courier New"/>
          <w:sz w:val="26"/>
          <w:szCs w:val="26"/>
        </w:rPr>
        <w:t xml:space="preserve"> lived with him; but Mr. Charles testified that she lived in the van with him and sometimes slept at Mr. Perry’s home. (T</w:t>
      </w:r>
      <w:r w:rsidR="00573026">
        <w:rPr>
          <w:rFonts w:ascii="Century Schoolbook" w:hAnsi="Century Schoolbook" w:cs="Courier New"/>
          <w:sz w:val="26"/>
          <w:szCs w:val="26"/>
        </w:rPr>
        <w:t>2</w:t>
      </w:r>
      <w:r w:rsidR="005F0C16">
        <w:rPr>
          <w:rFonts w:ascii="Century Schoolbook" w:hAnsi="Century Schoolbook" w:cs="Courier New"/>
          <w:sz w:val="26"/>
          <w:szCs w:val="26"/>
        </w:rPr>
        <w:t xml:space="preserve"> pp 140, 262). </w:t>
      </w:r>
      <w:r w:rsidR="00D5045B">
        <w:rPr>
          <w:rFonts w:ascii="Century Schoolbook" w:hAnsi="Century Schoolbook" w:cs="Courier New"/>
          <w:sz w:val="26"/>
          <w:szCs w:val="26"/>
        </w:rPr>
        <w:t>During th</w:t>
      </w:r>
      <w:r w:rsidR="001C4A18">
        <w:rPr>
          <w:rFonts w:ascii="Century Schoolbook" w:hAnsi="Century Schoolbook" w:cs="Courier New"/>
          <w:sz w:val="26"/>
          <w:szCs w:val="26"/>
        </w:rPr>
        <w:t>e</w:t>
      </w:r>
      <w:r w:rsidR="00D5045B">
        <w:rPr>
          <w:rFonts w:ascii="Century Schoolbook" w:hAnsi="Century Schoolbook" w:cs="Courier New"/>
          <w:sz w:val="26"/>
          <w:szCs w:val="26"/>
        </w:rPr>
        <w:t xml:space="preserve"> </w:t>
      </w:r>
      <w:r w:rsidR="000F4CBB">
        <w:rPr>
          <w:rFonts w:ascii="Century Schoolbook" w:hAnsi="Century Schoolbook" w:cs="Courier New"/>
          <w:sz w:val="26"/>
          <w:szCs w:val="26"/>
        </w:rPr>
        <w:t>6–12-month</w:t>
      </w:r>
      <w:r w:rsidR="005F0C16">
        <w:rPr>
          <w:rFonts w:ascii="Century Schoolbook" w:hAnsi="Century Schoolbook" w:cs="Courier New"/>
          <w:sz w:val="26"/>
          <w:szCs w:val="26"/>
        </w:rPr>
        <w:t xml:space="preserve"> period that the two men knew each other</w:t>
      </w:r>
      <w:r w:rsidR="00D5045B">
        <w:rPr>
          <w:rFonts w:ascii="Century Schoolbook" w:hAnsi="Century Schoolbook" w:cs="Courier New"/>
          <w:sz w:val="26"/>
          <w:szCs w:val="26"/>
        </w:rPr>
        <w:t xml:space="preserve">, Mr. Charles had been to </w:t>
      </w:r>
      <w:r w:rsidR="003B567B">
        <w:rPr>
          <w:rFonts w:ascii="Century Schoolbook" w:hAnsi="Century Schoolbook" w:cs="Courier New"/>
          <w:sz w:val="26"/>
          <w:szCs w:val="26"/>
        </w:rPr>
        <w:t>Mr. Perry’s</w:t>
      </w:r>
      <w:r w:rsidR="00D5045B">
        <w:rPr>
          <w:rFonts w:ascii="Century Schoolbook" w:hAnsi="Century Schoolbook" w:cs="Courier New"/>
          <w:sz w:val="26"/>
          <w:szCs w:val="26"/>
        </w:rPr>
        <w:t xml:space="preserve"> house five to seven times. (T</w:t>
      </w:r>
      <w:r w:rsidR="00573026">
        <w:rPr>
          <w:rFonts w:ascii="Century Schoolbook" w:hAnsi="Century Schoolbook" w:cs="Courier New"/>
          <w:sz w:val="26"/>
          <w:szCs w:val="26"/>
        </w:rPr>
        <w:t>2</w:t>
      </w:r>
      <w:r w:rsidR="00D5045B">
        <w:rPr>
          <w:rFonts w:ascii="Century Schoolbook" w:hAnsi="Century Schoolbook" w:cs="Courier New"/>
          <w:sz w:val="26"/>
          <w:szCs w:val="26"/>
        </w:rPr>
        <w:t xml:space="preserve"> p 155). About one month before the fire, </w:t>
      </w:r>
      <w:r w:rsidR="001C4A18">
        <w:rPr>
          <w:rFonts w:ascii="Century Schoolbook" w:hAnsi="Century Schoolbook" w:cs="Courier New"/>
          <w:sz w:val="26"/>
          <w:szCs w:val="26"/>
        </w:rPr>
        <w:t xml:space="preserve">the relationship between the two men </w:t>
      </w:r>
      <w:r w:rsidR="008823B6">
        <w:rPr>
          <w:rFonts w:ascii="Century Schoolbook" w:hAnsi="Century Schoolbook" w:cs="Courier New"/>
          <w:sz w:val="26"/>
          <w:szCs w:val="26"/>
        </w:rPr>
        <w:t>became</w:t>
      </w:r>
      <w:r w:rsidR="001C4A18">
        <w:rPr>
          <w:rFonts w:ascii="Century Schoolbook" w:hAnsi="Century Schoolbook" w:cs="Courier New"/>
          <w:sz w:val="26"/>
          <w:szCs w:val="26"/>
        </w:rPr>
        <w:t xml:space="preserve"> “not good”</w:t>
      </w:r>
      <w:r w:rsidR="008823B6">
        <w:rPr>
          <w:rFonts w:ascii="Century Schoolbook" w:hAnsi="Century Schoolbook" w:cs="Courier New"/>
          <w:sz w:val="26"/>
          <w:szCs w:val="26"/>
        </w:rPr>
        <w:t>. (T</w:t>
      </w:r>
      <w:r w:rsidR="00573026">
        <w:rPr>
          <w:rFonts w:ascii="Century Schoolbook" w:hAnsi="Century Schoolbook" w:cs="Courier New"/>
          <w:sz w:val="26"/>
          <w:szCs w:val="26"/>
        </w:rPr>
        <w:t>2</w:t>
      </w:r>
      <w:r w:rsidR="008823B6">
        <w:rPr>
          <w:rFonts w:ascii="Century Schoolbook" w:hAnsi="Century Schoolbook" w:cs="Courier New"/>
          <w:sz w:val="26"/>
          <w:szCs w:val="26"/>
        </w:rPr>
        <w:t xml:space="preserve"> pp 140-41). About one month before the fire, the two men talked </w:t>
      </w:r>
      <w:r w:rsidR="00D5045B">
        <w:rPr>
          <w:rFonts w:ascii="Century Schoolbook" w:hAnsi="Century Schoolbook" w:cs="Courier New"/>
          <w:sz w:val="26"/>
          <w:szCs w:val="26"/>
        </w:rPr>
        <w:t>three</w:t>
      </w:r>
      <w:r w:rsidR="005F0C16">
        <w:rPr>
          <w:rFonts w:ascii="Century Schoolbook" w:hAnsi="Century Schoolbook" w:cs="Courier New"/>
          <w:sz w:val="26"/>
          <w:szCs w:val="26"/>
        </w:rPr>
        <w:t xml:space="preserve"> to </w:t>
      </w:r>
      <w:r w:rsidR="00D5045B">
        <w:rPr>
          <w:rFonts w:ascii="Century Schoolbook" w:hAnsi="Century Schoolbook" w:cs="Courier New"/>
          <w:sz w:val="26"/>
          <w:szCs w:val="26"/>
        </w:rPr>
        <w:t xml:space="preserve">four times about Mr. Charles’ concerns over the dating relationship between his sister and </w:t>
      </w:r>
      <w:r w:rsidR="005F0C16">
        <w:rPr>
          <w:rFonts w:ascii="Century Schoolbook" w:hAnsi="Century Schoolbook" w:cs="Courier New"/>
          <w:sz w:val="26"/>
          <w:szCs w:val="26"/>
        </w:rPr>
        <w:t>Mr. Perry</w:t>
      </w:r>
      <w:r w:rsidR="00D5045B">
        <w:rPr>
          <w:rFonts w:ascii="Century Schoolbook" w:hAnsi="Century Schoolbook" w:cs="Courier New"/>
          <w:sz w:val="26"/>
          <w:szCs w:val="26"/>
        </w:rPr>
        <w:t>. (T</w:t>
      </w:r>
      <w:r w:rsidR="00573026">
        <w:rPr>
          <w:rFonts w:ascii="Century Schoolbook" w:hAnsi="Century Schoolbook" w:cs="Courier New"/>
          <w:sz w:val="26"/>
          <w:szCs w:val="26"/>
        </w:rPr>
        <w:t>2</w:t>
      </w:r>
      <w:r w:rsidR="00D5045B">
        <w:rPr>
          <w:rFonts w:ascii="Century Schoolbook" w:hAnsi="Century Schoolbook" w:cs="Courier New"/>
          <w:sz w:val="26"/>
          <w:szCs w:val="26"/>
        </w:rPr>
        <w:t xml:space="preserve"> </w:t>
      </w:r>
      <w:r w:rsidR="008823B6">
        <w:rPr>
          <w:rFonts w:ascii="Century Schoolbook" w:hAnsi="Century Schoolbook" w:cs="Courier New"/>
          <w:sz w:val="26"/>
          <w:szCs w:val="26"/>
        </w:rPr>
        <w:t>p</w:t>
      </w:r>
      <w:r w:rsidR="00D5045B">
        <w:rPr>
          <w:rFonts w:ascii="Century Schoolbook" w:hAnsi="Century Schoolbook" w:cs="Courier New"/>
          <w:sz w:val="26"/>
          <w:szCs w:val="26"/>
        </w:rPr>
        <w:t xml:space="preserve">p 140-41). At the time of the fire, </w:t>
      </w:r>
      <w:r w:rsidR="008823B6">
        <w:rPr>
          <w:rFonts w:ascii="Century Schoolbook" w:hAnsi="Century Schoolbook" w:cs="Courier New"/>
          <w:sz w:val="26"/>
          <w:szCs w:val="26"/>
        </w:rPr>
        <w:t>Mr. Perry’s new</w:t>
      </w:r>
      <w:r w:rsidR="00D5045B">
        <w:rPr>
          <w:rFonts w:ascii="Century Schoolbook" w:hAnsi="Century Schoolbook" w:cs="Courier New"/>
          <w:sz w:val="26"/>
          <w:szCs w:val="26"/>
        </w:rPr>
        <w:t xml:space="preserve"> dog </w:t>
      </w:r>
      <w:r w:rsidR="00D5045B" w:rsidRPr="004854AF">
        <w:rPr>
          <w:rFonts w:ascii="Century Schoolbook" w:hAnsi="Century Schoolbook" w:cs="Courier New"/>
          <w:sz w:val="26"/>
          <w:szCs w:val="26"/>
        </w:rPr>
        <w:t xml:space="preserve">had lived with </w:t>
      </w:r>
      <w:r w:rsidR="00D5045B">
        <w:rPr>
          <w:rFonts w:ascii="Century Schoolbook" w:hAnsi="Century Schoolbook" w:cs="Courier New"/>
          <w:sz w:val="26"/>
          <w:szCs w:val="26"/>
        </w:rPr>
        <w:t xml:space="preserve">the </w:t>
      </w:r>
      <w:r w:rsidR="00D5045B">
        <w:rPr>
          <w:rFonts w:ascii="Century Schoolbook" w:hAnsi="Century Schoolbook" w:cs="Courier New"/>
          <w:sz w:val="26"/>
          <w:szCs w:val="26"/>
        </w:rPr>
        <w:lastRenderedPageBreak/>
        <w:t>homeowner</w:t>
      </w:r>
      <w:r w:rsidR="00D5045B" w:rsidRPr="004854AF">
        <w:rPr>
          <w:rFonts w:ascii="Century Schoolbook" w:hAnsi="Century Schoolbook" w:cs="Courier New"/>
          <w:sz w:val="26"/>
          <w:szCs w:val="26"/>
        </w:rPr>
        <w:t xml:space="preserve"> for </w:t>
      </w:r>
      <w:r w:rsidR="008823B6">
        <w:rPr>
          <w:rFonts w:ascii="Century Schoolbook" w:hAnsi="Century Schoolbook" w:cs="Courier New"/>
          <w:sz w:val="26"/>
          <w:szCs w:val="26"/>
        </w:rPr>
        <w:t xml:space="preserve">only </w:t>
      </w:r>
      <w:r w:rsidR="00D5045B" w:rsidRPr="004854AF">
        <w:rPr>
          <w:rFonts w:ascii="Century Schoolbook" w:hAnsi="Century Schoolbook" w:cs="Courier New"/>
          <w:sz w:val="26"/>
          <w:szCs w:val="26"/>
        </w:rPr>
        <w:t xml:space="preserve">about </w:t>
      </w:r>
      <w:r w:rsidR="00D5045B">
        <w:rPr>
          <w:rFonts w:ascii="Century Schoolbook" w:hAnsi="Century Schoolbook" w:cs="Courier New"/>
          <w:sz w:val="26"/>
          <w:szCs w:val="26"/>
        </w:rPr>
        <w:t>one</w:t>
      </w:r>
      <w:r w:rsidR="00D5045B" w:rsidRPr="004854AF">
        <w:rPr>
          <w:rFonts w:ascii="Century Schoolbook" w:hAnsi="Century Schoolbook" w:cs="Courier New"/>
          <w:sz w:val="26"/>
          <w:szCs w:val="26"/>
        </w:rPr>
        <w:t xml:space="preserve"> month</w:t>
      </w:r>
      <w:r w:rsidR="00D5045B">
        <w:rPr>
          <w:rFonts w:ascii="Century Schoolbook" w:hAnsi="Century Schoolbook" w:cs="Courier New"/>
          <w:sz w:val="26"/>
          <w:szCs w:val="26"/>
        </w:rPr>
        <w:t>. (T</w:t>
      </w:r>
      <w:r w:rsidR="00573026">
        <w:rPr>
          <w:rFonts w:ascii="Century Schoolbook" w:hAnsi="Century Schoolbook" w:cs="Courier New"/>
          <w:sz w:val="26"/>
          <w:szCs w:val="26"/>
        </w:rPr>
        <w:t>2</w:t>
      </w:r>
      <w:r w:rsidR="00D5045B">
        <w:rPr>
          <w:rFonts w:ascii="Century Schoolbook" w:hAnsi="Century Schoolbook" w:cs="Courier New"/>
          <w:sz w:val="26"/>
          <w:szCs w:val="26"/>
        </w:rPr>
        <w:t xml:space="preserve"> </w:t>
      </w:r>
      <w:r w:rsidR="008823B6">
        <w:rPr>
          <w:rFonts w:ascii="Century Schoolbook" w:hAnsi="Century Schoolbook" w:cs="Courier New"/>
          <w:sz w:val="26"/>
          <w:szCs w:val="26"/>
        </w:rPr>
        <w:t>p</w:t>
      </w:r>
      <w:r w:rsidR="00D5045B">
        <w:rPr>
          <w:rFonts w:ascii="Century Schoolbook" w:hAnsi="Century Schoolbook" w:cs="Courier New"/>
          <w:sz w:val="26"/>
          <w:szCs w:val="26"/>
        </w:rPr>
        <w:t xml:space="preserve">p </w:t>
      </w:r>
      <w:r w:rsidR="00D5045B" w:rsidRPr="004854AF">
        <w:rPr>
          <w:rFonts w:ascii="Century Schoolbook" w:hAnsi="Century Schoolbook" w:cs="Courier New"/>
          <w:sz w:val="26"/>
          <w:szCs w:val="26"/>
        </w:rPr>
        <w:t>14</w:t>
      </w:r>
      <w:r w:rsidR="00D5045B">
        <w:rPr>
          <w:rFonts w:ascii="Century Schoolbook" w:hAnsi="Century Schoolbook" w:cs="Courier New"/>
          <w:sz w:val="26"/>
          <w:szCs w:val="26"/>
        </w:rPr>
        <w:t>5-4</w:t>
      </w:r>
      <w:r w:rsidR="00D5045B" w:rsidRPr="004854AF">
        <w:rPr>
          <w:rFonts w:ascii="Century Schoolbook" w:hAnsi="Century Schoolbook" w:cs="Courier New"/>
          <w:sz w:val="26"/>
          <w:szCs w:val="26"/>
        </w:rPr>
        <w:t>6</w:t>
      </w:r>
      <w:r w:rsidR="00D5045B">
        <w:rPr>
          <w:rFonts w:ascii="Century Schoolbook" w:hAnsi="Century Schoolbook" w:cs="Courier New"/>
          <w:sz w:val="26"/>
          <w:szCs w:val="26"/>
        </w:rPr>
        <w:t>).</w:t>
      </w:r>
      <w:r w:rsidR="00EE609C">
        <w:rPr>
          <w:rFonts w:ascii="Century Schoolbook" w:hAnsi="Century Schoolbook" w:cs="Courier New"/>
          <w:sz w:val="26"/>
          <w:szCs w:val="26"/>
        </w:rPr>
        <w:t xml:space="preserve"> </w:t>
      </w:r>
      <w:r w:rsidR="008823B6">
        <w:rPr>
          <w:rFonts w:ascii="Century Schoolbook" w:hAnsi="Century Schoolbook" w:cs="Courier New"/>
          <w:sz w:val="26"/>
          <w:szCs w:val="26"/>
        </w:rPr>
        <w:t>Thus</w:t>
      </w:r>
      <w:r w:rsidR="002533AD">
        <w:rPr>
          <w:rFonts w:ascii="Century Schoolbook" w:hAnsi="Century Schoolbook" w:cs="Courier New"/>
          <w:sz w:val="26"/>
          <w:szCs w:val="26"/>
        </w:rPr>
        <w:t>,</w:t>
      </w:r>
      <w:r w:rsidR="008823B6">
        <w:rPr>
          <w:rFonts w:ascii="Century Schoolbook" w:hAnsi="Century Schoolbook" w:cs="Courier New"/>
          <w:sz w:val="26"/>
          <w:szCs w:val="26"/>
        </w:rPr>
        <w:t xml:space="preserve"> the relationship between the two men turned sour around the same time frame that Mr. Perry got a new dog. (T</w:t>
      </w:r>
      <w:r w:rsidR="00573026">
        <w:rPr>
          <w:rFonts w:ascii="Century Schoolbook" w:hAnsi="Century Schoolbook" w:cs="Courier New"/>
          <w:sz w:val="26"/>
          <w:szCs w:val="26"/>
        </w:rPr>
        <w:t>2</w:t>
      </w:r>
      <w:r w:rsidR="008823B6">
        <w:rPr>
          <w:rFonts w:ascii="Century Schoolbook" w:hAnsi="Century Schoolbook" w:cs="Courier New"/>
          <w:sz w:val="26"/>
          <w:szCs w:val="26"/>
        </w:rPr>
        <w:t xml:space="preserve"> pp 140-146). </w:t>
      </w:r>
      <w:r w:rsidR="00D5045B">
        <w:rPr>
          <w:rFonts w:ascii="Century Schoolbook" w:hAnsi="Century Schoolbook" w:cs="Courier New"/>
          <w:sz w:val="26"/>
          <w:szCs w:val="26"/>
        </w:rPr>
        <w:t xml:space="preserve">Mr. Charles testified that he had never seen a dog at </w:t>
      </w:r>
      <w:r w:rsidR="008823B6">
        <w:rPr>
          <w:rFonts w:ascii="Century Schoolbook" w:hAnsi="Century Schoolbook" w:cs="Courier New"/>
          <w:sz w:val="26"/>
          <w:szCs w:val="26"/>
        </w:rPr>
        <w:t>Mr. Perry’s</w:t>
      </w:r>
      <w:r w:rsidR="00D5045B">
        <w:rPr>
          <w:rFonts w:ascii="Century Schoolbook" w:hAnsi="Century Schoolbook" w:cs="Courier New"/>
          <w:sz w:val="26"/>
          <w:szCs w:val="26"/>
        </w:rPr>
        <w:t xml:space="preserve"> house</w:t>
      </w:r>
      <w:r w:rsidR="009A24CA">
        <w:rPr>
          <w:rFonts w:ascii="Century Schoolbook" w:hAnsi="Century Schoolbook" w:cs="Courier New"/>
          <w:sz w:val="26"/>
          <w:szCs w:val="26"/>
        </w:rPr>
        <w:t xml:space="preserve"> and was not aware that Mr. Perry had any pets</w:t>
      </w:r>
      <w:r w:rsidR="00D5045B">
        <w:rPr>
          <w:rFonts w:ascii="Century Schoolbook" w:hAnsi="Century Schoolbook" w:cs="Courier New"/>
          <w:sz w:val="26"/>
          <w:szCs w:val="26"/>
        </w:rPr>
        <w:t>. (T</w:t>
      </w:r>
      <w:r w:rsidR="00573026">
        <w:rPr>
          <w:rFonts w:ascii="Century Schoolbook" w:hAnsi="Century Schoolbook" w:cs="Courier New"/>
          <w:sz w:val="26"/>
          <w:szCs w:val="26"/>
        </w:rPr>
        <w:t>2</w:t>
      </w:r>
      <w:r w:rsidR="00D5045B">
        <w:rPr>
          <w:rFonts w:ascii="Century Schoolbook" w:hAnsi="Century Schoolbook" w:cs="Courier New"/>
          <w:sz w:val="26"/>
          <w:szCs w:val="26"/>
        </w:rPr>
        <w:t xml:space="preserve"> p 271). </w:t>
      </w:r>
    </w:p>
    <w:p w14:paraId="436AE62B" w14:textId="74F5E5C5" w:rsidR="00245B14" w:rsidRDefault="00EB24DC" w:rsidP="00155353">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Marcus Perry testified that the day before the fire, </w:t>
      </w:r>
      <w:proofErr w:type="spellStart"/>
      <w:r>
        <w:rPr>
          <w:rFonts w:ascii="Century Schoolbook" w:hAnsi="Century Schoolbook" w:cs="Courier New"/>
          <w:sz w:val="26"/>
          <w:szCs w:val="26"/>
        </w:rPr>
        <w:t>McKumba</w:t>
      </w:r>
      <w:proofErr w:type="spellEnd"/>
      <w:r>
        <w:rPr>
          <w:rFonts w:ascii="Century Schoolbook" w:hAnsi="Century Schoolbook" w:cs="Courier New"/>
          <w:sz w:val="26"/>
          <w:szCs w:val="26"/>
        </w:rPr>
        <w:t xml:space="preserve"> Charles had been drinking heavily. (</w:t>
      </w:r>
      <w:r w:rsidR="00F14E2C">
        <w:rPr>
          <w:rFonts w:ascii="Century Schoolbook" w:hAnsi="Century Schoolbook" w:cs="Courier New"/>
          <w:sz w:val="26"/>
          <w:szCs w:val="26"/>
        </w:rPr>
        <w:t>T</w:t>
      </w:r>
      <w:r w:rsidR="00573026">
        <w:rPr>
          <w:rFonts w:ascii="Century Schoolbook" w:hAnsi="Century Schoolbook" w:cs="Courier New"/>
          <w:sz w:val="26"/>
          <w:szCs w:val="26"/>
        </w:rPr>
        <w:t>2</w:t>
      </w:r>
      <w:r w:rsidR="00F14E2C">
        <w:rPr>
          <w:rFonts w:ascii="Century Schoolbook" w:hAnsi="Century Schoolbook" w:cs="Courier New"/>
          <w:sz w:val="26"/>
          <w:szCs w:val="26"/>
        </w:rPr>
        <w:t xml:space="preserve"> pp </w:t>
      </w:r>
      <w:r>
        <w:rPr>
          <w:rFonts w:ascii="Century Schoolbook" w:hAnsi="Century Schoolbook" w:cs="Courier New"/>
          <w:sz w:val="26"/>
          <w:szCs w:val="26"/>
        </w:rPr>
        <w:t>142-43). His testimony vacillated between reporting there was no conflict that evening between the couple, and admitting that there was a disagreement. (T</w:t>
      </w:r>
      <w:r w:rsidR="00573026">
        <w:rPr>
          <w:rFonts w:ascii="Century Schoolbook" w:hAnsi="Century Schoolbook" w:cs="Courier New"/>
          <w:sz w:val="26"/>
          <w:szCs w:val="26"/>
        </w:rPr>
        <w:t>2</w:t>
      </w:r>
      <w:r>
        <w:rPr>
          <w:rFonts w:ascii="Century Schoolbook" w:hAnsi="Century Schoolbook" w:cs="Courier New"/>
          <w:sz w:val="26"/>
          <w:szCs w:val="26"/>
        </w:rPr>
        <w:t xml:space="preserve"> pp 143-44). He said that </w:t>
      </w:r>
      <w:r w:rsidR="00B2726B">
        <w:rPr>
          <w:rFonts w:ascii="Century Schoolbook" w:hAnsi="Century Schoolbook" w:cs="Courier New"/>
          <w:sz w:val="26"/>
          <w:szCs w:val="26"/>
        </w:rPr>
        <w:t>Ms. Charles</w:t>
      </w:r>
      <w:r>
        <w:rPr>
          <w:rFonts w:ascii="Century Schoolbook" w:hAnsi="Century Schoolbook" w:cs="Courier New"/>
          <w:sz w:val="26"/>
          <w:szCs w:val="26"/>
        </w:rPr>
        <w:t xml:space="preserve"> wanted him to go buy her a drink that evening, and he did not want to, </w:t>
      </w:r>
      <w:r w:rsidR="00B2726B">
        <w:rPr>
          <w:rFonts w:ascii="Century Schoolbook" w:hAnsi="Century Schoolbook" w:cs="Courier New"/>
          <w:sz w:val="26"/>
          <w:szCs w:val="26"/>
        </w:rPr>
        <w:t xml:space="preserve">which became </w:t>
      </w:r>
      <w:r w:rsidR="007730A8">
        <w:rPr>
          <w:rFonts w:ascii="Century Schoolbook" w:hAnsi="Century Schoolbook" w:cs="Courier New"/>
          <w:sz w:val="26"/>
          <w:szCs w:val="26"/>
        </w:rPr>
        <w:t>the</w:t>
      </w:r>
      <w:r w:rsidR="00B2726B">
        <w:rPr>
          <w:rFonts w:ascii="Century Schoolbook" w:hAnsi="Century Schoolbook" w:cs="Courier New"/>
          <w:sz w:val="26"/>
          <w:szCs w:val="26"/>
        </w:rPr>
        <w:t xml:space="preserve"> source of </w:t>
      </w:r>
      <w:r w:rsidR="007730A8">
        <w:rPr>
          <w:rFonts w:ascii="Century Schoolbook" w:hAnsi="Century Schoolbook" w:cs="Courier New"/>
          <w:sz w:val="26"/>
          <w:szCs w:val="26"/>
        </w:rPr>
        <w:t xml:space="preserve">a </w:t>
      </w:r>
      <w:r>
        <w:rPr>
          <w:rFonts w:ascii="Century Schoolbook" w:hAnsi="Century Schoolbook" w:cs="Courier New"/>
          <w:sz w:val="26"/>
          <w:szCs w:val="26"/>
        </w:rPr>
        <w:t>disagreement</w:t>
      </w:r>
      <w:r w:rsidR="00B2726B">
        <w:rPr>
          <w:rFonts w:ascii="Century Schoolbook" w:hAnsi="Century Schoolbook" w:cs="Courier New"/>
          <w:sz w:val="26"/>
          <w:szCs w:val="26"/>
        </w:rPr>
        <w:t xml:space="preserve"> between them</w:t>
      </w:r>
      <w:r>
        <w:rPr>
          <w:rFonts w:ascii="Century Schoolbook" w:hAnsi="Century Schoolbook" w:cs="Courier New"/>
          <w:sz w:val="26"/>
          <w:szCs w:val="26"/>
        </w:rPr>
        <w:t xml:space="preserve">. </w:t>
      </w:r>
      <w:r w:rsidR="007730A8">
        <w:rPr>
          <w:rFonts w:ascii="Century Schoolbook" w:hAnsi="Century Schoolbook" w:cs="Courier New"/>
          <w:sz w:val="26"/>
          <w:szCs w:val="26"/>
        </w:rPr>
        <w:t>(T</w:t>
      </w:r>
      <w:r w:rsidR="00573026">
        <w:rPr>
          <w:rFonts w:ascii="Century Schoolbook" w:hAnsi="Century Schoolbook" w:cs="Courier New"/>
          <w:sz w:val="26"/>
          <w:szCs w:val="26"/>
        </w:rPr>
        <w:t>2</w:t>
      </w:r>
      <w:r w:rsidR="007730A8">
        <w:rPr>
          <w:rFonts w:ascii="Century Schoolbook" w:hAnsi="Century Schoolbook" w:cs="Courier New"/>
          <w:sz w:val="26"/>
          <w:szCs w:val="26"/>
        </w:rPr>
        <w:t xml:space="preserve"> pp 143-44). </w:t>
      </w:r>
      <w:r>
        <w:rPr>
          <w:rFonts w:ascii="Century Schoolbook" w:hAnsi="Century Schoolbook" w:cs="Courier New"/>
          <w:sz w:val="26"/>
          <w:szCs w:val="26"/>
        </w:rPr>
        <w:t>He said that she was still home with him around 11:30pm that evening, but that when he awoke in the morning around 9:30am, she was gone. (T</w:t>
      </w:r>
      <w:r w:rsidR="00573026">
        <w:rPr>
          <w:rFonts w:ascii="Century Schoolbook" w:hAnsi="Century Schoolbook" w:cs="Courier New"/>
          <w:sz w:val="26"/>
          <w:szCs w:val="26"/>
        </w:rPr>
        <w:t>2</w:t>
      </w:r>
      <w:r>
        <w:rPr>
          <w:rFonts w:ascii="Century Schoolbook" w:hAnsi="Century Schoolbook" w:cs="Courier New"/>
          <w:sz w:val="26"/>
          <w:szCs w:val="26"/>
        </w:rPr>
        <w:t xml:space="preserve"> p 144).  </w:t>
      </w:r>
    </w:p>
    <w:p w14:paraId="0E2F6E0A" w14:textId="144C5B74" w:rsidR="00EC3551" w:rsidRDefault="007730A8" w:rsidP="00EC3551">
      <w:pPr>
        <w:spacing w:line="480" w:lineRule="auto"/>
        <w:rPr>
          <w:rFonts w:ascii="Century Schoolbook" w:hAnsi="Century Schoolbook" w:cs="Courier New"/>
          <w:sz w:val="26"/>
          <w:szCs w:val="26"/>
        </w:rPr>
      </w:pPr>
      <w:r>
        <w:rPr>
          <w:rFonts w:ascii="Century Schoolbook" w:hAnsi="Century Schoolbook" w:cs="Courier New"/>
          <w:sz w:val="26"/>
          <w:szCs w:val="26"/>
        </w:rPr>
        <w:t xml:space="preserve">That morning, </w:t>
      </w:r>
      <w:r w:rsidR="00E21B84">
        <w:rPr>
          <w:rFonts w:ascii="Century Schoolbook" w:hAnsi="Century Schoolbook" w:cs="Courier New"/>
          <w:sz w:val="26"/>
          <w:szCs w:val="26"/>
        </w:rPr>
        <w:t xml:space="preserve">after discovering his girlfriend missing, </w:t>
      </w:r>
      <w:r>
        <w:rPr>
          <w:rFonts w:ascii="Century Schoolbook" w:hAnsi="Century Schoolbook" w:cs="Courier New"/>
          <w:sz w:val="26"/>
          <w:szCs w:val="26"/>
        </w:rPr>
        <w:t>Mr. Perry</w:t>
      </w:r>
      <w:r w:rsidR="00EB24DC">
        <w:rPr>
          <w:rFonts w:ascii="Century Schoolbook" w:hAnsi="Century Schoolbook" w:cs="Courier New"/>
          <w:sz w:val="26"/>
          <w:szCs w:val="26"/>
        </w:rPr>
        <w:t xml:space="preserve"> drove ten minutes down the road to a </w:t>
      </w:r>
      <w:r>
        <w:rPr>
          <w:rFonts w:ascii="Century Schoolbook" w:hAnsi="Century Schoolbook" w:cs="Courier New"/>
          <w:sz w:val="26"/>
          <w:szCs w:val="26"/>
        </w:rPr>
        <w:t>gas station parking lot</w:t>
      </w:r>
      <w:r w:rsidR="00EB24DC">
        <w:rPr>
          <w:rFonts w:ascii="Century Schoolbook" w:hAnsi="Century Schoolbook" w:cs="Courier New"/>
          <w:sz w:val="26"/>
          <w:szCs w:val="26"/>
        </w:rPr>
        <w:t xml:space="preserve"> to sell shoes. (T</w:t>
      </w:r>
      <w:r w:rsidR="00573026">
        <w:rPr>
          <w:rFonts w:ascii="Century Schoolbook" w:hAnsi="Century Schoolbook" w:cs="Courier New"/>
          <w:sz w:val="26"/>
          <w:szCs w:val="26"/>
        </w:rPr>
        <w:t>2</w:t>
      </w:r>
      <w:r w:rsidR="00EB24DC">
        <w:rPr>
          <w:rFonts w:ascii="Century Schoolbook" w:hAnsi="Century Schoolbook" w:cs="Courier New"/>
          <w:sz w:val="26"/>
          <w:szCs w:val="26"/>
        </w:rPr>
        <w:t xml:space="preserve"> pp 156, 170).</w:t>
      </w:r>
      <w:r w:rsidR="00155353">
        <w:rPr>
          <w:rFonts w:ascii="Century Schoolbook" w:hAnsi="Century Schoolbook" w:cs="Courier New"/>
          <w:sz w:val="26"/>
          <w:szCs w:val="26"/>
        </w:rPr>
        <w:t xml:space="preserve"> Mr. Perry testified that a</w:t>
      </w:r>
      <w:r w:rsidR="00EB24DC">
        <w:rPr>
          <w:rFonts w:ascii="Century Schoolbook" w:hAnsi="Century Schoolbook" w:cs="Courier New"/>
          <w:sz w:val="26"/>
          <w:szCs w:val="26"/>
        </w:rPr>
        <w:t>t around 10:30am or 11:00am, Mr. Charles came up to him wh</w:t>
      </w:r>
      <w:r w:rsidR="00FB7C17">
        <w:rPr>
          <w:rFonts w:ascii="Century Schoolbook" w:hAnsi="Century Schoolbook" w:cs="Courier New"/>
          <w:sz w:val="26"/>
          <w:szCs w:val="26"/>
        </w:rPr>
        <w:t>i</w:t>
      </w:r>
      <w:r w:rsidR="00EB24DC">
        <w:rPr>
          <w:rFonts w:ascii="Century Schoolbook" w:hAnsi="Century Schoolbook" w:cs="Courier New"/>
          <w:sz w:val="26"/>
          <w:szCs w:val="26"/>
        </w:rPr>
        <w:t xml:space="preserve">le he was selling shoes. </w:t>
      </w:r>
      <w:r>
        <w:rPr>
          <w:rFonts w:ascii="Century Schoolbook" w:hAnsi="Century Schoolbook" w:cs="Courier New"/>
          <w:sz w:val="26"/>
          <w:szCs w:val="26"/>
        </w:rPr>
        <w:t>(T</w:t>
      </w:r>
      <w:r w:rsidR="00573026">
        <w:rPr>
          <w:rFonts w:ascii="Century Schoolbook" w:hAnsi="Century Schoolbook" w:cs="Courier New"/>
          <w:sz w:val="26"/>
          <w:szCs w:val="26"/>
        </w:rPr>
        <w:t>2</w:t>
      </w:r>
      <w:r>
        <w:rPr>
          <w:rFonts w:ascii="Century Schoolbook" w:hAnsi="Century Schoolbook" w:cs="Courier New"/>
          <w:sz w:val="26"/>
          <w:szCs w:val="26"/>
        </w:rPr>
        <w:t xml:space="preserve"> p 157). </w:t>
      </w:r>
      <w:r w:rsidR="00EC3551">
        <w:rPr>
          <w:rFonts w:ascii="Century Schoolbook" w:hAnsi="Century Schoolbook" w:cs="Courier New"/>
          <w:sz w:val="26"/>
          <w:szCs w:val="26"/>
        </w:rPr>
        <w:t xml:space="preserve">He testified that </w:t>
      </w:r>
      <w:r w:rsidR="00EB24DC">
        <w:rPr>
          <w:rFonts w:ascii="Century Schoolbook" w:hAnsi="Century Schoolbook" w:cs="Courier New"/>
          <w:sz w:val="26"/>
          <w:szCs w:val="26"/>
        </w:rPr>
        <w:t>Mr. Charles was wrapped in a hospital sheet and had a sword</w:t>
      </w:r>
      <w:r w:rsidR="00EC3551">
        <w:rPr>
          <w:rFonts w:ascii="Century Schoolbook" w:hAnsi="Century Schoolbook" w:cs="Courier New"/>
          <w:sz w:val="26"/>
          <w:szCs w:val="26"/>
        </w:rPr>
        <w:t xml:space="preserve"> with him, </w:t>
      </w:r>
      <w:r>
        <w:rPr>
          <w:rFonts w:ascii="Century Schoolbook" w:hAnsi="Century Schoolbook" w:cs="Courier New"/>
          <w:sz w:val="26"/>
          <w:szCs w:val="26"/>
        </w:rPr>
        <w:t>which he always carried</w:t>
      </w:r>
      <w:r w:rsidR="00EB24DC">
        <w:rPr>
          <w:rFonts w:ascii="Century Schoolbook" w:hAnsi="Century Schoolbook" w:cs="Courier New"/>
          <w:sz w:val="26"/>
          <w:szCs w:val="26"/>
        </w:rPr>
        <w:t>. (T</w:t>
      </w:r>
      <w:r w:rsidR="00573026">
        <w:rPr>
          <w:rFonts w:ascii="Century Schoolbook" w:hAnsi="Century Schoolbook" w:cs="Courier New"/>
          <w:sz w:val="26"/>
          <w:szCs w:val="26"/>
        </w:rPr>
        <w:t>2</w:t>
      </w:r>
      <w:r w:rsidR="00EB24DC">
        <w:rPr>
          <w:rFonts w:ascii="Century Schoolbook" w:hAnsi="Century Schoolbook" w:cs="Courier New"/>
          <w:sz w:val="26"/>
          <w:szCs w:val="26"/>
        </w:rPr>
        <w:t xml:space="preserve"> p</w:t>
      </w:r>
      <w:r w:rsidR="00EC3551">
        <w:rPr>
          <w:rFonts w:ascii="Century Schoolbook" w:hAnsi="Century Schoolbook" w:cs="Courier New"/>
          <w:sz w:val="26"/>
          <w:szCs w:val="26"/>
        </w:rPr>
        <w:t>p</w:t>
      </w:r>
      <w:r w:rsidR="00EB24DC">
        <w:rPr>
          <w:rFonts w:ascii="Century Schoolbook" w:hAnsi="Century Schoolbook" w:cs="Courier New"/>
          <w:sz w:val="26"/>
          <w:szCs w:val="26"/>
        </w:rPr>
        <w:t xml:space="preserve"> 158</w:t>
      </w:r>
      <w:r w:rsidR="00EC3551">
        <w:rPr>
          <w:rFonts w:ascii="Century Schoolbook" w:hAnsi="Century Schoolbook" w:cs="Courier New"/>
          <w:sz w:val="26"/>
          <w:szCs w:val="26"/>
        </w:rPr>
        <w:t>, 169</w:t>
      </w:r>
      <w:r w:rsidR="00EB24DC">
        <w:rPr>
          <w:rFonts w:ascii="Century Schoolbook" w:hAnsi="Century Schoolbook" w:cs="Courier New"/>
          <w:sz w:val="26"/>
          <w:szCs w:val="26"/>
        </w:rPr>
        <w:t>).</w:t>
      </w:r>
      <w:r w:rsidR="00EC3551" w:rsidRPr="00EC3551">
        <w:rPr>
          <w:rFonts w:ascii="Century Schoolbook" w:hAnsi="Century Schoolbook" w:cs="Courier New"/>
          <w:sz w:val="26"/>
          <w:szCs w:val="26"/>
        </w:rPr>
        <w:t xml:space="preserve"> </w:t>
      </w:r>
    </w:p>
    <w:p w14:paraId="0C80E9D5" w14:textId="42ACD8FD" w:rsidR="00EB24DC" w:rsidRDefault="00EB24DC" w:rsidP="00245B14">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 </w:t>
      </w:r>
      <w:r w:rsidR="00FB7C17">
        <w:rPr>
          <w:rFonts w:ascii="Century Schoolbook" w:hAnsi="Century Schoolbook" w:cs="Courier New"/>
          <w:sz w:val="26"/>
          <w:szCs w:val="26"/>
        </w:rPr>
        <w:t>According to Mr. Perry, Mr. Charles asked him</w:t>
      </w:r>
      <w:r>
        <w:rPr>
          <w:rFonts w:ascii="Century Schoolbook" w:hAnsi="Century Schoolbook" w:cs="Courier New"/>
          <w:sz w:val="26"/>
          <w:szCs w:val="26"/>
        </w:rPr>
        <w:t>: “Where’s my sister?” (T</w:t>
      </w:r>
      <w:r w:rsidR="00573026">
        <w:rPr>
          <w:rFonts w:ascii="Century Schoolbook" w:hAnsi="Century Schoolbook" w:cs="Courier New"/>
          <w:sz w:val="26"/>
          <w:szCs w:val="26"/>
        </w:rPr>
        <w:t>2</w:t>
      </w:r>
      <w:r>
        <w:rPr>
          <w:rFonts w:ascii="Century Schoolbook" w:hAnsi="Century Schoolbook" w:cs="Courier New"/>
          <w:sz w:val="26"/>
          <w:szCs w:val="26"/>
        </w:rPr>
        <w:t xml:space="preserve"> p 159) Mr. Perry answered: “I don’t know, she left.” (T</w:t>
      </w:r>
      <w:r w:rsidR="00573026">
        <w:rPr>
          <w:rFonts w:ascii="Century Schoolbook" w:hAnsi="Century Schoolbook" w:cs="Courier New"/>
          <w:sz w:val="26"/>
          <w:szCs w:val="26"/>
        </w:rPr>
        <w:t>2</w:t>
      </w:r>
      <w:r>
        <w:rPr>
          <w:rFonts w:ascii="Century Schoolbook" w:hAnsi="Century Schoolbook" w:cs="Courier New"/>
          <w:sz w:val="26"/>
          <w:szCs w:val="26"/>
        </w:rPr>
        <w:t xml:space="preserve"> p 159) Mr. </w:t>
      </w:r>
      <w:r>
        <w:rPr>
          <w:rFonts w:ascii="Century Schoolbook" w:hAnsi="Century Schoolbook" w:cs="Courier New"/>
          <w:sz w:val="26"/>
          <w:szCs w:val="26"/>
        </w:rPr>
        <w:lastRenderedPageBreak/>
        <w:t xml:space="preserve">Charles responded: “Oh, I </w:t>
      </w:r>
      <w:proofErr w:type="spellStart"/>
      <w:r>
        <w:rPr>
          <w:rFonts w:ascii="Century Schoolbook" w:hAnsi="Century Schoolbook" w:cs="Courier New"/>
          <w:sz w:val="26"/>
          <w:szCs w:val="26"/>
        </w:rPr>
        <w:t>ain’t</w:t>
      </w:r>
      <w:proofErr w:type="spellEnd"/>
      <w:r>
        <w:rPr>
          <w:rFonts w:ascii="Century Schoolbook" w:hAnsi="Century Schoolbook" w:cs="Courier New"/>
          <w:sz w:val="26"/>
          <w:szCs w:val="26"/>
        </w:rPr>
        <w:t xml:space="preserve"> forget, I’ll be back, I’ll be back, I’ll be back.” (T</w:t>
      </w:r>
      <w:r w:rsidR="00573026">
        <w:rPr>
          <w:rFonts w:ascii="Century Schoolbook" w:hAnsi="Century Schoolbook" w:cs="Courier New"/>
          <w:sz w:val="26"/>
          <w:szCs w:val="26"/>
        </w:rPr>
        <w:t>2</w:t>
      </w:r>
      <w:r>
        <w:rPr>
          <w:rFonts w:ascii="Century Schoolbook" w:hAnsi="Century Schoolbook" w:cs="Courier New"/>
          <w:sz w:val="26"/>
          <w:szCs w:val="26"/>
        </w:rPr>
        <w:t xml:space="preserve"> p 158). As promised, </w:t>
      </w:r>
      <w:r w:rsidR="007730A8">
        <w:rPr>
          <w:rFonts w:ascii="Century Schoolbook" w:hAnsi="Century Schoolbook" w:cs="Courier New"/>
          <w:sz w:val="26"/>
          <w:szCs w:val="26"/>
        </w:rPr>
        <w:t>Mr. Charles</w:t>
      </w:r>
      <w:r>
        <w:rPr>
          <w:rFonts w:ascii="Century Schoolbook" w:hAnsi="Century Schoolbook" w:cs="Courier New"/>
          <w:sz w:val="26"/>
          <w:szCs w:val="26"/>
        </w:rPr>
        <w:t xml:space="preserve"> returned on his bicycle thirty to forty minutes later, so as late as 11:30am. (T</w:t>
      </w:r>
      <w:r w:rsidR="00573026">
        <w:rPr>
          <w:rFonts w:ascii="Century Schoolbook" w:hAnsi="Century Schoolbook" w:cs="Courier New"/>
          <w:sz w:val="26"/>
          <w:szCs w:val="26"/>
        </w:rPr>
        <w:t>2</w:t>
      </w:r>
      <w:r>
        <w:rPr>
          <w:rFonts w:ascii="Century Schoolbook" w:hAnsi="Century Schoolbook" w:cs="Courier New"/>
          <w:sz w:val="26"/>
          <w:szCs w:val="26"/>
        </w:rPr>
        <w:t xml:space="preserve"> p 159). </w:t>
      </w:r>
      <w:r w:rsidR="00B96602">
        <w:rPr>
          <w:rFonts w:ascii="Century Schoolbook" w:hAnsi="Century Schoolbook" w:cs="Courier New"/>
          <w:sz w:val="26"/>
          <w:szCs w:val="26"/>
        </w:rPr>
        <w:t xml:space="preserve">According to Mr. Perry, </w:t>
      </w:r>
      <w:r>
        <w:rPr>
          <w:rFonts w:ascii="Century Schoolbook" w:hAnsi="Century Schoolbook" w:cs="Courier New"/>
          <w:sz w:val="26"/>
          <w:szCs w:val="26"/>
        </w:rPr>
        <w:t xml:space="preserve">Mr. Charles rode by on his bicycle and gave </w:t>
      </w:r>
      <w:r w:rsidR="00B96602">
        <w:rPr>
          <w:rFonts w:ascii="Century Schoolbook" w:hAnsi="Century Schoolbook" w:cs="Courier New"/>
          <w:sz w:val="26"/>
          <w:szCs w:val="26"/>
        </w:rPr>
        <w:t>him</w:t>
      </w:r>
      <w:r>
        <w:rPr>
          <w:rFonts w:ascii="Century Schoolbook" w:hAnsi="Century Schoolbook" w:cs="Courier New"/>
          <w:sz w:val="26"/>
          <w:szCs w:val="26"/>
        </w:rPr>
        <w:t xml:space="preserve"> a mean look</w:t>
      </w:r>
      <w:r w:rsidR="00FB7C17">
        <w:rPr>
          <w:rFonts w:ascii="Century Schoolbook" w:hAnsi="Century Schoolbook" w:cs="Courier New"/>
          <w:sz w:val="26"/>
          <w:szCs w:val="26"/>
        </w:rPr>
        <w:t>; but they did not speak during this second encounter</w:t>
      </w:r>
      <w:r>
        <w:rPr>
          <w:rFonts w:ascii="Century Schoolbook" w:hAnsi="Century Schoolbook" w:cs="Courier New"/>
          <w:sz w:val="26"/>
          <w:szCs w:val="26"/>
        </w:rPr>
        <w:t>. (T</w:t>
      </w:r>
      <w:r w:rsidR="00573026">
        <w:rPr>
          <w:rFonts w:ascii="Century Schoolbook" w:hAnsi="Century Schoolbook" w:cs="Courier New"/>
          <w:sz w:val="26"/>
          <w:szCs w:val="26"/>
        </w:rPr>
        <w:t>2</w:t>
      </w:r>
      <w:r>
        <w:rPr>
          <w:rFonts w:ascii="Century Schoolbook" w:hAnsi="Century Schoolbook" w:cs="Courier New"/>
          <w:sz w:val="26"/>
          <w:szCs w:val="26"/>
        </w:rPr>
        <w:t xml:space="preserve"> p 159). </w:t>
      </w:r>
      <w:r w:rsidR="007730A8">
        <w:rPr>
          <w:rFonts w:ascii="Century Schoolbook" w:hAnsi="Century Schoolbook" w:cs="Courier New"/>
          <w:sz w:val="26"/>
          <w:szCs w:val="26"/>
        </w:rPr>
        <w:t>Mr. Perry</w:t>
      </w:r>
      <w:r>
        <w:rPr>
          <w:rFonts w:ascii="Century Schoolbook" w:hAnsi="Century Schoolbook" w:cs="Courier New"/>
          <w:sz w:val="26"/>
          <w:szCs w:val="26"/>
        </w:rPr>
        <w:t xml:space="preserve"> continued selling shoes, and </w:t>
      </w:r>
      <w:r w:rsidR="00B96602">
        <w:rPr>
          <w:rFonts w:ascii="Century Schoolbook" w:hAnsi="Century Schoolbook" w:cs="Courier New"/>
          <w:sz w:val="26"/>
          <w:szCs w:val="26"/>
        </w:rPr>
        <w:t xml:space="preserve">when he was done selling, he </w:t>
      </w:r>
      <w:r>
        <w:rPr>
          <w:rFonts w:ascii="Century Schoolbook" w:hAnsi="Century Schoolbook" w:cs="Courier New"/>
          <w:sz w:val="26"/>
          <w:szCs w:val="26"/>
        </w:rPr>
        <w:t>went to his mom’s house where his daughter informed him his house was on fire. (T</w:t>
      </w:r>
      <w:r w:rsidR="00573026">
        <w:rPr>
          <w:rFonts w:ascii="Century Schoolbook" w:hAnsi="Century Schoolbook" w:cs="Courier New"/>
          <w:sz w:val="26"/>
          <w:szCs w:val="26"/>
        </w:rPr>
        <w:t>2</w:t>
      </w:r>
      <w:r>
        <w:rPr>
          <w:rFonts w:ascii="Century Schoolbook" w:hAnsi="Century Schoolbook" w:cs="Courier New"/>
          <w:sz w:val="26"/>
          <w:szCs w:val="26"/>
        </w:rPr>
        <w:t xml:space="preserve"> p 159). </w:t>
      </w:r>
    </w:p>
    <w:p w14:paraId="28752DB8" w14:textId="2FB6E534" w:rsidR="009A34E0" w:rsidRDefault="009A34E0" w:rsidP="00245B14">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Mr.</w:t>
      </w:r>
      <w:r w:rsidRPr="009A34E0">
        <w:rPr>
          <w:rFonts w:ascii="Century Schoolbook" w:hAnsi="Century Schoolbook" w:cs="Courier New"/>
          <w:sz w:val="26"/>
          <w:szCs w:val="26"/>
        </w:rPr>
        <w:t xml:space="preserve"> Boykin, </w:t>
      </w:r>
      <w:r>
        <w:rPr>
          <w:rFonts w:ascii="Century Schoolbook" w:hAnsi="Century Schoolbook" w:cs="Courier New"/>
          <w:sz w:val="26"/>
          <w:szCs w:val="26"/>
        </w:rPr>
        <w:t>the</w:t>
      </w:r>
      <w:r w:rsidRPr="009A34E0">
        <w:rPr>
          <w:rFonts w:ascii="Century Schoolbook" w:hAnsi="Century Schoolbook" w:cs="Courier New"/>
          <w:sz w:val="26"/>
          <w:szCs w:val="26"/>
        </w:rPr>
        <w:t xml:space="preserve"> neighbor living in a house across the street</w:t>
      </w:r>
      <w:r w:rsidR="00B96602">
        <w:rPr>
          <w:rFonts w:ascii="Century Schoolbook" w:hAnsi="Century Schoolbook" w:cs="Courier New"/>
          <w:sz w:val="26"/>
          <w:szCs w:val="26"/>
        </w:rPr>
        <w:t xml:space="preserve"> from Mr. Perry</w:t>
      </w:r>
      <w:r w:rsidRPr="009A34E0">
        <w:rPr>
          <w:rFonts w:ascii="Century Schoolbook" w:hAnsi="Century Schoolbook" w:cs="Courier New"/>
          <w:sz w:val="26"/>
          <w:szCs w:val="26"/>
        </w:rPr>
        <w:t xml:space="preserve">, testified </w:t>
      </w:r>
      <w:r w:rsidR="00EC5E6A">
        <w:rPr>
          <w:rFonts w:ascii="Century Schoolbook" w:hAnsi="Century Schoolbook" w:cs="Courier New"/>
          <w:sz w:val="26"/>
          <w:szCs w:val="26"/>
        </w:rPr>
        <w:t xml:space="preserve">at trial </w:t>
      </w:r>
      <w:r w:rsidRPr="009A34E0">
        <w:rPr>
          <w:rFonts w:ascii="Century Schoolbook" w:hAnsi="Century Schoolbook" w:cs="Courier New"/>
          <w:sz w:val="26"/>
          <w:szCs w:val="26"/>
        </w:rPr>
        <w:t xml:space="preserve">that he saw Mr. Charles’ van pull up to Marcus Perry’s house. </w:t>
      </w:r>
      <w:r w:rsidR="00B96602">
        <w:rPr>
          <w:rFonts w:ascii="Century Schoolbook" w:hAnsi="Century Schoolbook" w:cs="Courier New"/>
          <w:sz w:val="26"/>
          <w:szCs w:val="26"/>
        </w:rPr>
        <w:t>(T</w:t>
      </w:r>
      <w:r w:rsidR="00573026">
        <w:rPr>
          <w:rFonts w:ascii="Century Schoolbook" w:hAnsi="Century Schoolbook" w:cs="Courier New"/>
          <w:sz w:val="26"/>
          <w:szCs w:val="26"/>
        </w:rPr>
        <w:t>1</w:t>
      </w:r>
      <w:r w:rsidR="00B96602">
        <w:rPr>
          <w:rFonts w:ascii="Century Schoolbook" w:hAnsi="Century Schoolbook" w:cs="Courier New"/>
          <w:sz w:val="26"/>
          <w:szCs w:val="26"/>
        </w:rPr>
        <w:t xml:space="preserve"> pp 24-25). According to Mr. Boykin, a</w:t>
      </w:r>
      <w:r w:rsidRPr="009A34E0">
        <w:rPr>
          <w:rFonts w:ascii="Century Schoolbook" w:hAnsi="Century Schoolbook" w:cs="Courier New"/>
          <w:sz w:val="26"/>
          <w:szCs w:val="26"/>
        </w:rPr>
        <w:t>fter the van had been there for about five minutes, he noticed a fire,</w:t>
      </w:r>
      <w:r>
        <w:rPr>
          <w:rFonts w:ascii="Century Schoolbook" w:hAnsi="Century Schoolbook" w:cs="Courier New"/>
          <w:sz w:val="26"/>
          <w:szCs w:val="26"/>
        </w:rPr>
        <w:t xml:space="preserve"> and</w:t>
      </w:r>
      <w:r w:rsidRPr="009A34E0">
        <w:rPr>
          <w:rFonts w:ascii="Century Schoolbook" w:hAnsi="Century Schoolbook" w:cs="Courier New"/>
          <w:sz w:val="26"/>
          <w:szCs w:val="26"/>
        </w:rPr>
        <w:t xml:space="preserve"> saw Mr. Charles, who he said was clad in a blue hospital gown, get back into the van and leave. (T</w:t>
      </w:r>
      <w:r w:rsidR="00573026">
        <w:rPr>
          <w:rFonts w:ascii="Century Schoolbook" w:hAnsi="Century Schoolbook" w:cs="Courier New"/>
          <w:sz w:val="26"/>
          <w:szCs w:val="26"/>
        </w:rPr>
        <w:t>1</w:t>
      </w:r>
      <w:r w:rsidRPr="009A34E0">
        <w:rPr>
          <w:rFonts w:ascii="Century Schoolbook" w:hAnsi="Century Schoolbook" w:cs="Courier New"/>
          <w:sz w:val="26"/>
          <w:szCs w:val="26"/>
        </w:rPr>
        <w:t xml:space="preserve"> pp 28, 30, 32). He asked his daughter to call 911. (T</w:t>
      </w:r>
      <w:r w:rsidR="00573026">
        <w:rPr>
          <w:rFonts w:ascii="Century Schoolbook" w:hAnsi="Century Schoolbook" w:cs="Courier New"/>
          <w:sz w:val="26"/>
          <w:szCs w:val="26"/>
        </w:rPr>
        <w:t>1</w:t>
      </w:r>
      <w:r w:rsidRPr="009A34E0">
        <w:rPr>
          <w:rFonts w:ascii="Century Schoolbook" w:hAnsi="Century Schoolbook" w:cs="Courier New"/>
          <w:sz w:val="26"/>
          <w:szCs w:val="26"/>
        </w:rPr>
        <w:t xml:space="preserve"> p 30).</w:t>
      </w:r>
      <w:r w:rsidR="00EC5E6A">
        <w:rPr>
          <w:rFonts w:ascii="Century Schoolbook" w:hAnsi="Century Schoolbook" w:cs="Courier New"/>
          <w:sz w:val="26"/>
          <w:szCs w:val="26"/>
        </w:rPr>
        <w:t xml:space="preserve"> </w:t>
      </w:r>
      <w:r w:rsidR="00B96602">
        <w:rPr>
          <w:rFonts w:ascii="Century Schoolbook" w:hAnsi="Century Schoolbook" w:cs="Courier New"/>
          <w:sz w:val="26"/>
          <w:szCs w:val="26"/>
        </w:rPr>
        <w:t>However, o</w:t>
      </w:r>
      <w:r w:rsidR="00EC5E6A">
        <w:rPr>
          <w:rFonts w:ascii="Century Schoolbook" w:hAnsi="Century Schoolbook" w:cs="Courier New"/>
          <w:sz w:val="26"/>
          <w:szCs w:val="26"/>
        </w:rPr>
        <w:t>n the day of the fire, Lieutenant Young from the City of Fayetteville Fire Department interviewed Mr. Boykin. (T</w:t>
      </w:r>
      <w:r w:rsidR="00573026">
        <w:rPr>
          <w:rFonts w:ascii="Century Schoolbook" w:hAnsi="Century Schoolbook" w:cs="Courier New"/>
          <w:sz w:val="26"/>
          <w:szCs w:val="26"/>
        </w:rPr>
        <w:t>1</w:t>
      </w:r>
      <w:r w:rsidR="00EC5E6A">
        <w:rPr>
          <w:rFonts w:ascii="Century Schoolbook" w:hAnsi="Century Schoolbook" w:cs="Courier New"/>
          <w:sz w:val="26"/>
          <w:szCs w:val="26"/>
        </w:rPr>
        <w:t xml:space="preserve"> p 118). </w:t>
      </w:r>
      <w:r w:rsidR="00B96602">
        <w:rPr>
          <w:rFonts w:ascii="Century Schoolbook" w:hAnsi="Century Schoolbook" w:cs="Courier New"/>
          <w:sz w:val="26"/>
          <w:szCs w:val="26"/>
        </w:rPr>
        <w:t>During the interview,</w:t>
      </w:r>
      <w:r w:rsidR="00EC5E6A">
        <w:rPr>
          <w:rFonts w:ascii="Century Schoolbook" w:hAnsi="Century Schoolbook" w:cs="Courier New"/>
          <w:sz w:val="26"/>
          <w:szCs w:val="26"/>
        </w:rPr>
        <w:t xml:space="preserve"> Mr. Boykin did not mention seeing a person approaching the house or Mr. Charles’ name. (T</w:t>
      </w:r>
      <w:r w:rsidR="00573026">
        <w:rPr>
          <w:rFonts w:ascii="Century Schoolbook" w:hAnsi="Century Schoolbook" w:cs="Courier New"/>
          <w:sz w:val="26"/>
          <w:szCs w:val="26"/>
        </w:rPr>
        <w:t>1</w:t>
      </w:r>
      <w:r w:rsidR="00EC5E6A">
        <w:rPr>
          <w:rFonts w:ascii="Century Schoolbook" w:hAnsi="Century Schoolbook" w:cs="Courier New"/>
          <w:sz w:val="26"/>
          <w:szCs w:val="26"/>
        </w:rPr>
        <w:t xml:space="preserve"> p 118).  </w:t>
      </w:r>
    </w:p>
    <w:p w14:paraId="4981EFD1" w14:textId="039339AF" w:rsidR="00EE296D" w:rsidRDefault="00EE296D" w:rsidP="00EE296D">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Mr. Charles testified that on the morning of </w:t>
      </w:r>
      <w:r w:rsidR="00B96602">
        <w:rPr>
          <w:rFonts w:ascii="Century Schoolbook" w:hAnsi="Century Schoolbook" w:cs="Courier New"/>
          <w:sz w:val="26"/>
          <w:szCs w:val="26"/>
        </w:rPr>
        <w:t>19 July 2020</w:t>
      </w:r>
      <w:r>
        <w:rPr>
          <w:rFonts w:ascii="Century Schoolbook" w:hAnsi="Century Schoolbook" w:cs="Courier New"/>
          <w:sz w:val="26"/>
          <w:szCs w:val="26"/>
        </w:rPr>
        <w:t>, he went to Mr. Perry’s house to search for his sister. (T</w:t>
      </w:r>
      <w:r w:rsidR="00573026">
        <w:rPr>
          <w:rFonts w:ascii="Century Schoolbook" w:hAnsi="Century Schoolbook" w:cs="Courier New"/>
          <w:sz w:val="26"/>
          <w:szCs w:val="26"/>
        </w:rPr>
        <w:t>2</w:t>
      </w:r>
      <w:r>
        <w:rPr>
          <w:rFonts w:ascii="Century Schoolbook" w:hAnsi="Century Schoolbook" w:cs="Courier New"/>
          <w:sz w:val="26"/>
          <w:szCs w:val="26"/>
        </w:rPr>
        <w:t xml:space="preserve"> pp 264-66). When he got there, he saw a white male who had on a protective mask and a hat and was smoking. </w:t>
      </w:r>
      <w:r w:rsidR="00B96602">
        <w:rPr>
          <w:rFonts w:ascii="Century Schoolbook" w:hAnsi="Century Schoolbook" w:cs="Courier New"/>
          <w:sz w:val="26"/>
          <w:szCs w:val="26"/>
        </w:rPr>
        <w:t>(T</w:t>
      </w:r>
      <w:r w:rsidR="00573026">
        <w:rPr>
          <w:rFonts w:ascii="Century Schoolbook" w:hAnsi="Century Schoolbook" w:cs="Courier New"/>
          <w:sz w:val="26"/>
          <w:szCs w:val="26"/>
        </w:rPr>
        <w:t>2</w:t>
      </w:r>
      <w:r w:rsidR="00B96602">
        <w:rPr>
          <w:rFonts w:ascii="Century Schoolbook" w:hAnsi="Century Schoolbook" w:cs="Courier New"/>
          <w:sz w:val="26"/>
          <w:szCs w:val="26"/>
        </w:rPr>
        <w:t xml:space="preserve"> pp 265-66). </w:t>
      </w:r>
      <w:r>
        <w:rPr>
          <w:rFonts w:ascii="Century Schoolbook" w:hAnsi="Century Schoolbook" w:cs="Courier New"/>
          <w:sz w:val="26"/>
          <w:szCs w:val="26"/>
        </w:rPr>
        <w:t xml:space="preserve">He recognized him but did not know him. He asked </w:t>
      </w:r>
      <w:r>
        <w:rPr>
          <w:rFonts w:ascii="Century Schoolbook" w:hAnsi="Century Schoolbook" w:cs="Courier New"/>
          <w:sz w:val="26"/>
          <w:szCs w:val="26"/>
        </w:rPr>
        <w:lastRenderedPageBreak/>
        <w:t>if his sister was there, the man shook his head to indicate no, and since Mr. Charles felt uncomfortable, he went back to his van and left. (T</w:t>
      </w:r>
      <w:r w:rsidR="00573026">
        <w:rPr>
          <w:rFonts w:ascii="Century Schoolbook" w:hAnsi="Century Schoolbook" w:cs="Courier New"/>
          <w:sz w:val="26"/>
          <w:szCs w:val="26"/>
        </w:rPr>
        <w:t>2</w:t>
      </w:r>
      <w:r>
        <w:rPr>
          <w:rFonts w:ascii="Century Schoolbook" w:hAnsi="Century Schoolbook" w:cs="Courier New"/>
          <w:sz w:val="26"/>
          <w:szCs w:val="26"/>
        </w:rPr>
        <w:t xml:space="preserve"> pp 265-66). </w:t>
      </w:r>
    </w:p>
    <w:p w14:paraId="4E1EFE68" w14:textId="11407DFB" w:rsidR="00FB7C17" w:rsidRDefault="00541E06" w:rsidP="00245B14">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Mr. Charles testified he remembered riding by Mr. Perry on his bike</w:t>
      </w:r>
      <w:r w:rsidR="001876DF">
        <w:rPr>
          <w:rFonts w:ascii="Century Schoolbook" w:hAnsi="Century Schoolbook" w:cs="Courier New"/>
          <w:sz w:val="26"/>
          <w:szCs w:val="26"/>
        </w:rPr>
        <w:t xml:space="preserve"> after that</w:t>
      </w:r>
      <w:r>
        <w:rPr>
          <w:rFonts w:ascii="Century Schoolbook" w:hAnsi="Century Schoolbook" w:cs="Courier New"/>
          <w:sz w:val="26"/>
          <w:szCs w:val="26"/>
        </w:rPr>
        <w:t xml:space="preserve">. </w:t>
      </w:r>
      <w:r w:rsidR="001876DF">
        <w:rPr>
          <w:rFonts w:ascii="Century Schoolbook" w:hAnsi="Century Schoolbook" w:cs="Courier New"/>
          <w:sz w:val="26"/>
          <w:szCs w:val="26"/>
        </w:rPr>
        <w:t>(T</w:t>
      </w:r>
      <w:r w:rsidR="00573026">
        <w:rPr>
          <w:rFonts w:ascii="Century Schoolbook" w:hAnsi="Century Schoolbook" w:cs="Courier New"/>
          <w:sz w:val="26"/>
          <w:szCs w:val="26"/>
        </w:rPr>
        <w:t>2</w:t>
      </w:r>
      <w:r w:rsidR="001876DF">
        <w:rPr>
          <w:rFonts w:ascii="Century Schoolbook" w:hAnsi="Century Schoolbook" w:cs="Courier New"/>
          <w:sz w:val="26"/>
          <w:szCs w:val="26"/>
        </w:rPr>
        <w:t xml:space="preserve"> p </w:t>
      </w:r>
      <w:r w:rsidR="00AB3F68">
        <w:rPr>
          <w:rFonts w:ascii="Century Schoolbook" w:hAnsi="Century Schoolbook" w:cs="Courier New"/>
          <w:sz w:val="26"/>
          <w:szCs w:val="26"/>
        </w:rPr>
        <w:t>267</w:t>
      </w:r>
      <w:r w:rsidR="001876DF">
        <w:rPr>
          <w:rFonts w:ascii="Century Schoolbook" w:hAnsi="Century Schoolbook" w:cs="Courier New"/>
          <w:sz w:val="26"/>
          <w:szCs w:val="26"/>
        </w:rPr>
        <w:t xml:space="preserve">). </w:t>
      </w:r>
      <w:r>
        <w:rPr>
          <w:rFonts w:ascii="Century Schoolbook" w:hAnsi="Century Schoolbook" w:cs="Courier New"/>
          <w:sz w:val="26"/>
          <w:szCs w:val="26"/>
        </w:rPr>
        <w:t xml:space="preserve">Mr. Charles recalled going to smoke with someone else, </w:t>
      </w:r>
      <w:r w:rsidR="001C51A2">
        <w:rPr>
          <w:rFonts w:ascii="Century Schoolbook" w:hAnsi="Century Schoolbook" w:cs="Courier New"/>
          <w:sz w:val="26"/>
          <w:szCs w:val="26"/>
        </w:rPr>
        <w:t xml:space="preserve">and </w:t>
      </w:r>
      <w:r>
        <w:rPr>
          <w:rFonts w:ascii="Century Schoolbook" w:hAnsi="Century Schoolbook" w:cs="Courier New"/>
          <w:sz w:val="26"/>
          <w:szCs w:val="26"/>
        </w:rPr>
        <w:t>waiving at Mr. Perry</w:t>
      </w:r>
      <w:r w:rsidR="009A3BED">
        <w:rPr>
          <w:rFonts w:ascii="Century Schoolbook" w:hAnsi="Century Schoolbook" w:cs="Courier New"/>
          <w:sz w:val="26"/>
          <w:szCs w:val="26"/>
        </w:rPr>
        <w:t xml:space="preserve"> while he was selling shoes</w:t>
      </w:r>
      <w:r w:rsidR="001C51A2">
        <w:rPr>
          <w:rFonts w:ascii="Century Schoolbook" w:hAnsi="Century Schoolbook" w:cs="Courier New"/>
          <w:sz w:val="26"/>
          <w:szCs w:val="26"/>
        </w:rPr>
        <w:t xml:space="preserve">. </w:t>
      </w:r>
      <w:r w:rsidR="00AB3F68">
        <w:rPr>
          <w:rFonts w:ascii="Century Schoolbook" w:hAnsi="Century Schoolbook" w:cs="Courier New"/>
          <w:sz w:val="26"/>
          <w:szCs w:val="26"/>
        </w:rPr>
        <w:t>(T</w:t>
      </w:r>
      <w:r w:rsidR="00573026">
        <w:rPr>
          <w:rFonts w:ascii="Century Schoolbook" w:hAnsi="Century Schoolbook" w:cs="Courier New"/>
          <w:sz w:val="26"/>
          <w:szCs w:val="26"/>
        </w:rPr>
        <w:t>2</w:t>
      </w:r>
      <w:r w:rsidR="00AB3F68">
        <w:rPr>
          <w:rFonts w:ascii="Century Schoolbook" w:hAnsi="Century Schoolbook" w:cs="Courier New"/>
          <w:sz w:val="26"/>
          <w:szCs w:val="26"/>
        </w:rPr>
        <w:t xml:space="preserve"> p 267). </w:t>
      </w:r>
      <w:r w:rsidR="001C51A2">
        <w:rPr>
          <w:rFonts w:ascii="Century Schoolbook" w:hAnsi="Century Schoolbook" w:cs="Courier New"/>
          <w:sz w:val="26"/>
          <w:szCs w:val="26"/>
        </w:rPr>
        <w:t xml:space="preserve">He says he told Mr. Perry that he was going to come back later, and he was not going to forget. </w:t>
      </w:r>
      <w:r w:rsidR="00AB3F68">
        <w:rPr>
          <w:rFonts w:ascii="Century Schoolbook" w:hAnsi="Century Schoolbook" w:cs="Courier New"/>
          <w:sz w:val="26"/>
          <w:szCs w:val="26"/>
        </w:rPr>
        <w:t>(T</w:t>
      </w:r>
      <w:r w:rsidR="00573026">
        <w:rPr>
          <w:rFonts w:ascii="Century Schoolbook" w:hAnsi="Century Schoolbook" w:cs="Courier New"/>
          <w:sz w:val="26"/>
          <w:szCs w:val="26"/>
        </w:rPr>
        <w:t>2</w:t>
      </w:r>
      <w:r w:rsidR="00AB3F68">
        <w:rPr>
          <w:rFonts w:ascii="Century Schoolbook" w:hAnsi="Century Schoolbook" w:cs="Courier New"/>
          <w:sz w:val="26"/>
          <w:szCs w:val="26"/>
        </w:rPr>
        <w:t xml:space="preserve"> p 267). </w:t>
      </w:r>
      <w:r w:rsidR="001C51A2">
        <w:rPr>
          <w:rFonts w:ascii="Century Schoolbook" w:hAnsi="Century Schoolbook" w:cs="Courier New"/>
          <w:sz w:val="26"/>
          <w:szCs w:val="26"/>
        </w:rPr>
        <w:t xml:space="preserve">He testified that he had to use a </w:t>
      </w:r>
      <w:r w:rsidR="00573026">
        <w:rPr>
          <w:rFonts w:ascii="Century Schoolbook" w:hAnsi="Century Schoolbook" w:cs="Courier New"/>
          <w:sz w:val="26"/>
          <w:szCs w:val="26"/>
        </w:rPr>
        <w:t>high-volume</w:t>
      </w:r>
      <w:r w:rsidR="00E21B84">
        <w:rPr>
          <w:rFonts w:ascii="Century Schoolbook" w:hAnsi="Century Schoolbook" w:cs="Courier New"/>
          <w:sz w:val="26"/>
          <w:szCs w:val="26"/>
        </w:rPr>
        <w:t xml:space="preserve"> voice</w:t>
      </w:r>
      <w:r w:rsidR="001C51A2">
        <w:rPr>
          <w:rFonts w:ascii="Century Schoolbook" w:hAnsi="Century Schoolbook" w:cs="Courier New"/>
          <w:sz w:val="26"/>
          <w:szCs w:val="26"/>
        </w:rPr>
        <w:t xml:space="preserve"> because they were a good distance away from each other. </w:t>
      </w:r>
      <w:r w:rsidR="00E21B84">
        <w:rPr>
          <w:rFonts w:ascii="Century Schoolbook" w:hAnsi="Century Schoolbook" w:cs="Courier New"/>
          <w:sz w:val="26"/>
          <w:szCs w:val="26"/>
        </w:rPr>
        <w:t>(T</w:t>
      </w:r>
      <w:r w:rsidR="00573026">
        <w:rPr>
          <w:rFonts w:ascii="Century Schoolbook" w:hAnsi="Century Schoolbook" w:cs="Courier New"/>
          <w:sz w:val="26"/>
          <w:szCs w:val="26"/>
        </w:rPr>
        <w:t>2</w:t>
      </w:r>
      <w:r w:rsidR="00E21B84">
        <w:rPr>
          <w:rFonts w:ascii="Century Schoolbook" w:hAnsi="Century Schoolbook" w:cs="Courier New"/>
          <w:sz w:val="26"/>
          <w:szCs w:val="26"/>
        </w:rPr>
        <w:t xml:space="preserve"> p </w:t>
      </w:r>
      <w:r w:rsidR="001C51A2">
        <w:rPr>
          <w:rFonts w:ascii="Century Schoolbook" w:hAnsi="Century Schoolbook" w:cs="Courier New"/>
          <w:sz w:val="26"/>
          <w:szCs w:val="26"/>
        </w:rPr>
        <w:t>267</w:t>
      </w:r>
      <w:r w:rsidR="00E21B84">
        <w:rPr>
          <w:rFonts w:ascii="Century Schoolbook" w:hAnsi="Century Schoolbook" w:cs="Courier New"/>
          <w:sz w:val="26"/>
          <w:szCs w:val="26"/>
        </w:rPr>
        <w:t>)</w:t>
      </w:r>
      <w:r w:rsidR="001C51A2">
        <w:rPr>
          <w:rFonts w:ascii="Century Schoolbook" w:hAnsi="Century Schoolbook" w:cs="Courier New"/>
          <w:sz w:val="26"/>
          <w:szCs w:val="26"/>
        </w:rPr>
        <w:t xml:space="preserve">. </w:t>
      </w:r>
      <w:r w:rsidR="004925C5">
        <w:rPr>
          <w:rFonts w:ascii="Century Schoolbook" w:hAnsi="Century Schoolbook" w:cs="Courier New"/>
          <w:sz w:val="26"/>
          <w:szCs w:val="26"/>
        </w:rPr>
        <w:t xml:space="preserve">Mr. Charles recalled that he had a sword with him that day that he was trying to sell and that he succeeded in selling it. </w:t>
      </w:r>
      <w:r w:rsidR="00E21B84">
        <w:rPr>
          <w:rFonts w:ascii="Century Schoolbook" w:hAnsi="Century Schoolbook" w:cs="Courier New"/>
          <w:sz w:val="26"/>
          <w:szCs w:val="26"/>
        </w:rPr>
        <w:t>(T</w:t>
      </w:r>
      <w:r w:rsidR="00573026">
        <w:rPr>
          <w:rFonts w:ascii="Century Schoolbook" w:hAnsi="Century Schoolbook" w:cs="Courier New"/>
          <w:sz w:val="26"/>
          <w:szCs w:val="26"/>
        </w:rPr>
        <w:t>2</w:t>
      </w:r>
      <w:r w:rsidR="00E21B84">
        <w:rPr>
          <w:rFonts w:ascii="Century Schoolbook" w:hAnsi="Century Schoolbook" w:cs="Courier New"/>
          <w:sz w:val="26"/>
          <w:szCs w:val="26"/>
        </w:rPr>
        <w:t xml:space="preserve"> pp </w:t>
      </w:r>
      <w:r w:rsidR="004925C5">
        <w:rPr>
          <w:rFonts w:ascii="Century Schoolbook" w:hAnsi="Century Schoolbook" w:cs="Courier New"/>
          <w:sz w:val="26"/>
          <w:szCs w:val="26"/>
        </w:rPr>
        <w:t>267-68</w:t>
      </w:r>
      <w:r w:rsidR="00E21B84">
        <w:rPr>
          <w:rFonts w:ascii="Century Schoolbook" w:hAnsi="Century Schoolbook" w:cs="Courier New"/>
          <w:sz w:val="26"/>
          <w:szCs w:val="26"/>
        </w:rPr>
        <w:t>)</w:t>
      </w:r>
      <w:r w:rsidR="004925C5">
        <w:rPr>
          <w:rFonts w:ascii="Century Schoolbook" w:hAnsi="Century Schoolbook" w:cs="Courier New"/>
          <w:sz w:val="26"/>
          <w:szCs w:val="26"/>
        </w:rPr>
        <w:t xml:space="preserve">. </w:t>
      </w:r>
      <w:r w:rsidR="0036341F">
        <w:rPr>
          <w:rFonts w:ascii="Century Schoolbook" w:hAnsi="Century Schoolbook" w:cs="Courier New"/>
          <w:sz w:val="26"/>
          <w:szCs w:val="26"/>
        </w:rPr>
        <w:t xml:space="preserve">Mr. Charles testified that the rest of the day he was hanging out with people, walking around the neighborhood, riding his bike, and </w:t>
      </w:r>
      <w:r w:rsidR="00E21B84">
        <w:rPr>
          <w:rFonts w:ascii="Century Schoolbook" w:hAnsi="Century Schoolbook" w:cs="Courier New"/>
          <w:sz w:val="26"/>
          <w:szCs w:val="26"/>
        </w:rPr>
        <w:t>“</w:t>
      </w:r>
      <w:r w:rsidR="0036341F">
        <w:rPr>
          <w:rFonts w:ascii="Century Schoolbook" w:hAnsi="Century Schoolbook" w:cs="Courier New"/>
          <w:sz w:val="26"/>
          <w:szCs w:val="26"/>
        </w:rPr>
        <w:t xml:space="preserve">trying </w:t>
      </w:r>
      <w:r w:rsidR="00E21B84">
        <w:rPr>
          <w:rFonts w:ascii="Century Schoolbook" w:hAnsi="Century Schoolbook" w:cs="Courier New"/>
          <w:sz w:val="26"/>
          <w:szCs w:val="26"/>
        </w:rPr>
        <w:t xml:space="preserve">to </w:t>
      </w:r>
      <w:r w:rsidR="0036341F">
        <w:rPr>
          <w:rFonts w:ascii="Century Schoolbook" w:hAnsi="Century Schoolbook" w:cs="Courier New"/>
          <w:sz w:val="26"/>
          <w:szCs w:val="26"/>
        </w:rPr>
        <w:t>hustle up some money</w:t>
      </w:r>
      <w:r w:rsidR="00E21B84">
        <w:rPr>
          <w:rFonts w:ascii="Century Schoolbook" w:hAnsi="Century Schoolbook" w:cs="Courier New"/>
          <w:sz w:val="26"/>
          <w:szCs w:val="26"/>
        </w:rPr>
        <w:t>”</w:t>
      </w:r>
      <w:r w:rsidR="0036341F">
        <w:rPr>
          <w:rFonts w:ascii="Century Schoolbook" w:hAnsi="Century Schoolbook" w:cs="Courier New"/>
          <w:sz w:val="26"/>
          <w:szCs w:val="26"/>
        </w:rPr>
        <w:t xml:space="preserve">. </w:t>
      </w:r>
      <w:r w:rsidR="00E21B84">
        <w:rPr>
          <w:rFonts w:ascii="Century Schoolbook" w:hAnsi="Century Schoolbook" w:cs="Courier New"/>
          <w:sz w:val="26"/>
          <w:szCs w:val="26"/>
        </w:rPr>
        <w:t>(T</w:t>
      </w:r>
      <w:r w:rsidR="00573026">
        <w:rPr>
          <w:rFonts w:ascii="Century Schoolbook" w:hAnsi="Century Schoolbook" w:cs="Courier New"/>
          <w:sz w:val="26"/>
          <w:szCs w:val="26"/>
        </w:rPr>
        <w:t>2</w:t>
      </w:r>
      <w:r w:rsidR="00E21B84">
        <w:rPr>
          <w:rFonts w:ascii="Century Schoolbook" w:hAnsi="Century Schoolbook" w:cs="Courier New"/>
          <w:sz w:val="26"/>
          <w:szCs w:val="26"/>
        </w:rPr>
        <w:t xml:space="preserve"> p </w:t>
      </w:r>
      <w:r w:rsidR="0036341F">
        <w:rPr>
          <w:rFonts w:ascii="Century Schoolbook" w:hAnsi="Century Schoolbook" w:cs="Courier New"/>
          <w:sz w:val="26"/>
          <w:szCs w:val="26"/>
        </w:rPr>
        <w:t>269</w:t>
      </w:r>
      <w:r w:rsidR="00E21B84">
        <w:rPr>
          <w:rFonts w:ascii="Century Schoolbook" w:hAnsi="Century Schoolbook" w:cs="Courier New"/>
          <w:sz w:val="26"/>
          <w:szCs w:val="26"/>
        </w:rPr>
        <w:t>)</w:t>
      </w:r>
      <w:r w:rsidR="0036341F">
        <w:rPr>
          <w:rFonts w:ascii="Century Schoolbook" w:hAnsi="Century Schoolbook" w:cs="Courier New"/>
          <w:sz w:val="26"/>
          <w:szCs w:val="26"/>
        </w:rPr>
        <w:t xml:space="preserve">. </w:t>
      </w:r>
    </w:p>
    <w:p w14:paraId="4897540A" w14:textId="27080668" w:rsidR="00EB24DC" w:rsidRDefault="009A34E0" w:rsidP="009A34E0">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Mr. Charles testified that he did not set a fire or see a fire. (T</w:t>
      </w:r>
      <w:r w:rsidR="00573026">
        <w:rPr>
          <w:rFonts w:ascii="Century Schoolbook" w:hAnsi="Century Schoolbook" w:cs="Courier New"/>
          <w:sz w:val="26"/>
          <w:szCs w:val="26"/>
        </w:rPr>
        <w:t>2</w:t>
      </w:r>
      <w:r>
        <w:rPr>
          <w:rFonts w:ascii="Century Schoolbook" w:hAnsi="Century Schoolbook" w:cs="Courier New"/>
          <w:sz w:val="26"/>
          <w:szCs w:val="26"/>
        </w:rPr>
        <w:t xml:space="preserve"> pp 265). Ms. Charles testified that she was also not involved in setting the fire and did not know anything else about the fire. (T</w:t>
      </w:r>
      <w:r w:rsidR="00573026">
        <w:rPr>
          <w:rFonts w:ascii="Century Schoolbook" w:hAnsi="Century Schoolbook" w:cs="Courier New"/>
          <w:sz w:val="26"/>
          <w:szCs w:val="26"/>
        </w:rPr>
        <w:t>2</w:t>
      </w:r>
      <w:r>
        <w:rPr>
          <w:rFonts w:ascii="Century Schoolbook" w:hAnsi="Century Schoolbook" w:cs="Courier New"/>
          <w:sz w:val="26"/>
          <w:szCs w:val="26"/>
        </w:rPr>
        <w:t xml:space="preserve"> p 187). Officer Rice, a patrol officer with the City of Fayetteville testified that at the scene of the fire, Marcus Perry was in a “hysterical state” and told him that he thought </w:t>
      </w:r>
      <w:proofErr w:type="spellStart"/>
      <w:r>
        <w:rPr>
          <w:rFonts w:ascii="Century Schoolbook" w:hAnsi="Century Schoolbook" w:cs="Courier New"/>
          <w:sz w:val="26"/>
          <w:szCs w:val="26"/>
        </w:rPr>
        <w:t>McKumba</w:t>
      </w:r>
      <w:proofErr w:type="spellEnd"/>
      <w:r>
        <w:rPr>
          <w:rFonts w:ascii="Century Schoolbook" w:hAnsi="Century Schoolbook" w:cs="Courier New"/>
          <w:sz w:val="26"/>
          <w:szCs w:val="26"/>
        </w:rPr>
        <w:t xml:space="preserve"> Charles set the fire. (T</w:t>
      </w:r>
      <w:r w:rsidR="00573026">
        <w:rPr>
          <w:rFonts w:ascii="Century Schoolbook" w:hAnsi="Century Schoolbook" w:cs="Courier New"/>
          <w:sz w:val="26"/>
          <w:szCs w:val="26"/>
        </w:rPr>
        <w:t>2</w:t>
      </w:r>
      <w:r>
        <w:rPr>
          <w:rFonts w:ascii="Century Schoolbook" w:hAnsi="Century Schoolbook" w:cs="Courier New"/>
          <w:sz w:val="26"/>
          <w:szCs w:val="26"/>
        </w:rPr>
        <w:t xml:space="preserve"> p 255). Mr. Perry testified that he did not recall telling law enforcement that his girlfriend burned down the house but says he could have made that statement. (T</w:t>
      </w:r>
      <w:r w:rsidR="00573026">
        <w:rPr>
          <w:rFonts w:ascii="Century Schoolbook" w:hAnsi="Century Schoolbook" w:cs="Courier New"/>
          <w:sz w:val="26"/>
          <w:szCs w:val="26"/>
        </w:rPr>
        <w:t>2</w:t>
      </w:r>
      <w:r>
        <w:rPr>
          <w:rFonts w:ascii="Century Schoolbook" w:hAnsi="Century Schoolbook" w:cs="Courier New"/>
          <w:sz w:val="26"/>
          <w:szCs w:val="26"/>
        </w:rPr>
        <w:t xml:space="preserve"> pp 176-77). </w:t>
      </w:r>
      <w:r w:rsidR="00450668">
        <w:rPr>
          <w:rFonts w:ascii="Century Schoolbook" w:hAnsi="Century Schoolbook" w:cs="Courier New"/>
          <w:sz w:val="26"/>
          <w:szCs w:val="26"/>
        </w:rPr>
        <w:t>Ms. Charles</w:t>
      </w:r>
      <w:r w:rsidR="00450668" w:rsidRPr="00450668">
        <w:rPr>
          <w:rFonts w:ascii="Century Schoolbook" w:hAnsi="Century Schoolbook" w:cs="Courier New"/>
          <w:sz w:val="26"/>
          <w:szCs w:val="26"/>
        </w:rPr>
        <w:t xml:space="preserve"> </w:t>
      </w:r>
      <w:r w:rsidR="00450668">
        <w:rPr>
          <w:rFonts w:ascii="Century Schoolbook" w:hAnsi="Century Schoolbook" w:cs="Courier New"/>
          <w:sz w:val="26"/>
          <w:szCs w:val="26"/>
        </w:rPr>
        <w:t xml:space="preserve">and Mr. </w:t>
      </w:r>
      <w:r w:rsidR="00450668">
        <w:rPr>
          <w:rFonts w:ascii="Century Schoolbook" w:hAnsi="Century Schoolbook" w:cs="Courier New"/>
          <w:sz w:val="26"/>
          <w:szCs w:val="26"/>
        </w:rPr>
        <w:lastRenderedPageBreak/>
        <w:t xml:space="preserve">Perry </w:t>
      </w:r>
      <w:r w:rsidR="00450668" w:rsidRPr="00450668">
        <w:rPr>
          <w:rFonts w:ascii="Century Schoolbook" w:hAnsi="Century Schoolbook" w:cs="Courier New"/>
          <w:sz w:val="26"/>
          <w:szCs w:val="26"/>
        </w:rPr>
        <w:t xml:space="preserve">testified that </w:t>
      </w:r>
      <w:r w:rsidR="00450668">
        <w:rPr>
          <w:rFonts w:ascii="Century Schoolbook" w:hAnsi="Century Schoolbook" w:cs="Courier New"/>
          <w:sz w:val="26"/>
          <w:szCs w:val="26"/>
        </w:rPr>
        <w:t>they were currently</w:t>
      </w:r>
      <w:r w:rsidR="00450668" w:rsidRPr="00450668">
        <w:rPr>
          <w:rFonts w:ascii="Century Schoolbook" w:hAnsi="Century Schoolbook" w:cs="Courier New"/>
          <w:sz w:val="26"/>
          <w:szCs w:val="26"/>
        </w:rPr>
        <w:t xml:space="preserve"> living </w:t>
      </w:r>
      <w:r w:rsidR="00450668">
        <w:rPr>
          <w:rFonts w:ascii="Century Schoolbook" w:hAnsi="Century Schoolbook" w:cs="Courier New"/>
          <w:sz w:val="26"/>
          <w:szCs w:val="26"/>
        </w:rPr>
        <w:t>together</w:t>
      </w:r>
      <w:r w:rsidR="00450668" w:rsidRPr="00450668">
        <w:rPr>
          <w:rFonts w:ascii="Century Schoolbook" w:hAnsi="Century Schoolbook" w:cs="Courier New"/>
          <w:sz w:val="26"/>
          <w:szCs w:val="26"/>
        </w:rPr>
        <w:t xml:space="preserve"> and had been for months</w:t>
      </w:r>
      <w:r w:rsidR="00450668">
        <w:rPr>
          <w:rFonts w:ascii="Century Schoolbook" w:hAnsi="Century Schoolbook" w:cs="Courier New"/>
          <w:sz w:val="26"/>
          <w:szCs w:val="26"/>
        </w:rPr>
        <w:t xml:space="preserve"> at the time of the trial</w:t>
      </w:r>
      <w:r w:rsidR="00450668" w:rsidRPr="00450668">
        <w:rPr>
          <w:rFonts w:ascii="Century Schoolbook" w:hAnsi="Century Schoolbook" w:cs="Courier New"/>
          <w:sz w:val="26"/>
          <w:szCs w:val="26"/>
        </w:rPr>
        <w:t>. (T</w:t>
      </w:r>
      <w:r w:rsidR="00573026">
        <w:rPr>
          <w:rFonts w:ascii="Century Schoolbook" w:hAnsi="Century Schoolbook" w:cs="Courier New"/>
          <w:sz w:val="26"/>
          <w:szCs w:val="26"/>
        </w:rPr>
        <w:t>2</w:t>
      </w:r>
      <w:r w:rsidR="00450668" w:rsidRPr="00450668">
        <w:rPr>
          <w:rFonts w:ascii="Century Schoolbook" w:hAnsi="Century Schoolbook" w:cs="Courier New"/>
          <w:sz w:val="26"/>
          <w:szCs w:val="26"/>
        </w:rPr>
        <w:t xml:space="preserve"> pp 187-88).</w:t>
      </w:r>
    </w:p>
    <w:p w14:paraId="48B86924" w14:textId="34160354" w:rsidR="00EB24DC" w:rsidRDefault="005167C7" w:rsidP="005167C7">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Sarah Finch, a forensic road technician with the Fayetteville Police Department testified that she took photos and collected evidence from the home after the fire. (T</w:t>
      </w:r>
      <w:r w:rsidR="00573026">
        <w:rPr>
          <w:rFonts w:ascii="Century Schoolbook" w:hAnsi="Century Schoolbook" w:cs="Courier New"/>
          <w:sz w:val="26"/>
          <w:szCs w:val="26"/>
        </w:rPr>
        <w:t>1</w:t>
      </w:r>
      <w:r>
        <w:rPr>
          <w:rFonts w:ascii="Century Schoolbook" w:hAnsi="Century Schoolbook" w:cs="Courier New"/>
          <w:sz w:val="26"/>
          <w:szCs w:val="26"/>
        </w:rPr>
        <w:t xml:space="preserve"> pp 48-51). Diane Bettis, a police specialist with the City of Fayetteville, testified that she brought her canine to the house and that he alerted near the remnant of a red plastic gas can. (T</w:t>
      </w:r>
      <w:r w:rsidR="00573026">
        <w:rPr>
          <w:rFonts w:ascii="Century Schoolbook" w:hAnsi="Century Schoolbook" w:cs="Courier New"/>
          <w:sz w:val="26"/>
          <w:szCs w:val="26"/>
        </w:rPr>
        <w:t>1</w:t>
      </w:r>
      <w:r>
        <w:rPr>
          <w:rFonts w:ascii="Century Schoolbook" w:hAnsi="Century Schoolbook" w:cs="Courier New"/>
          <w:sz w:val="26"/>
          <w:szCs w:val="26"/>
        </w:rPr>
        <w:t xml:space="preserve"> pp. 76-80).</w:t>
      </w:r>
      <w:r w:rsidR="00450668">
        <w:rPr>
          <w:rFonts w:ascii="Century Schoolbook" w:hAnsi="Century Schoolbook" w:cs="Courier New"/>
          <w:sz w:val="26"/>
          <w:szCs w:val="26"/>
        </w:rPr>
        <w:t xml:space="preserve"> </w:t>
      </w:r>
    </w:p>
    <w:p w14:paraId="25BF1D80" w14:textId="2DE274F8" w:rsidR="005167C7" w:rsidRDefault="009A34E0" w:rsidP="005167C7">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Donald Wallace, a deputy fire marshal with the City of Fayetteville Fire Department testified that the fire was classified as an incendiary fire, that it originated from the left side of the</w:t>
      </w:r>
      <w:r w:rsidR="00450668">
        <w:rPr>
          <w:rFonts w:ascii="Century Schoolbook" w:hAnsi="Century Schoolbook" w:cs="Courier New"/>
          <w:sz w:val="26"/>
          <w:szCs w:val="26"/>
        </w:rPr>
        <w:t xml:space="preserve"> front</w:t>
      </w:r>
      <w:r>
        <w:rPr>
          <w:rFonts w:ascii="Century Schoolbook" w:hAnsi="Century Schoolbook" w:cs="Courier New"/>
          <w:sz w:val="26"/>
          <w:szCs w:val="26"/>
        </w:rPr>
        <w:t xml:space="preserve"> porch in the area that a red plastic gas can was found, </w:t>
      </w:r>
      <w:r w:rsidR="00450668">
        <w:rPr>
          <w:rFonts w:ascii="Century Schoolbook" w:hAnsi="Century Schoolbook" w:cs="Courier New"/>
          <w:sz w:val="26"/>
          <w:szCs w:val="26"/>
        </w:rPr>
        <w:t xml:space="preserve">and </w:t>
      </w:r>
      <w:r>
        <w:rPr>
          <w:rFonts w:ascii="Century Schoolbook" w:hAnsi="Century Schoolbook" w:cs="Courier New"/>
          <w:sz w:val="26"/>
          <w:szCs w:val="26"/>
        </w:rPr>
        <w:t>that the fire was a human hand-set fire that originated when an open flame ignited vapors from residual gasoline. (T</w:t>
      </w:r>
      <w:r w:rsidR="00573026">
        <w:rPr>
          <w:rFonts w:ascii="Century Schoolbook" w:hAnsi="Century Schoolbook" w:cs="Courier New"/>
          <w:sz w:val="26"/>
          <w:szCs w:val="26"/>
        </w:rPr>
        <w:t>2</w:t>
      </w:r>
      <w:r>
        <w:rPr>
          <w:rFonts w:ascii="Century Schoolbook" w:hAnsi="Century Schoolbook" w:cs="Courier New"/>
          <w:sz w:val="26"/>
          <w:szCs w:val="26"/>
        </w:rPr>
        <w:t xml:space="preserve"> p 204). </w:t>
      </w:r>
      <w:r w:rsidR="00237A6C">
        <w:rPr>
          <w:rFonts w:ascii="Century Schoolbook" w:hAnsi="Century Schoolbook" w:cs="Courier New"/>
          <w:sz w:val="26"/>
          <w:szCs w:val="26"/>
        </w:rPr>
        <w:t>Grady Young, a lieutenant with the City of Fayetteville Fire Department, testified that</w:t>
      </w:r>
      <w:r w:rsidR="00DE75E5">
        <w:rPr>
          <w:rFonts w:ascii="Century Schoolbook" w:hAnsi="Century Schoolbook" w:cs="Courier New"/>
          <w:sz w:val="26"/>
          <w:szCs w:val="26"/>
        </w:rPr>
        <w:t>,</w:t>
      </w:r>
      <w:r w:rsidR="00237A6C">
        <w:rPr>
          <w:rFonts w:ascii="Century Schoolbook" w:hAnsi="Century Schoolbook" w:cs="Courier New"/>
          <w:sz w:val="26"/>
          <w:szCs w:val="26"/>
        </w:rPr>
        <w:t xml:space="preserve"> in his opinion, the fire was incendiary in nature, started with an accelerant of gasoline and an ignition source that was removed from the property. (T</w:t>
      </w:r>
      <w:r w:rsidR="00573026">
        <w:rPr>
          <w:rFonts w:ascii="Century Schoolbook" w:hAnsi="Century Schoolbook" w:cs="Courier New"/>
          <w:sz w:val="26"/>
          <w:szCs w:val="26"/>
        </w:rPr>
        <w:t>1</w:t>
      </w:r>
      <w:r w:rsidR="00237A6C">
        <w:rPr>
          <w:rFonts w:ascii="Century Schoolbook" w:hAnsi="Century Schoolbook" w:cs="Courier New"/>
          <w:sz w:val="26"/>
          <w:szCs w:val="26"/>
        </w:rPr>
        <w:t xml:space="preserve"> p 82). </w:t>
      </w:r>
      <w:r w:rsidR="005167C7">
        <w:rPr>
          <w:rFonts w:ascii="Century Schoolbook" w:hAnsi="Century Schoolbook" w:cs="Courier New"/>
          <w:sz w:val="26"/>
          <w:szCs w:val="26"/>
        </w:rPr>
        <w:t>He also testified to his opinion that the red plastic object was in fact a remanent of a gas container and that the state lab tested it and determined that there was residual “medium heavy distal resembling gasoline” on it. (T</w:t>
      </w:r>
      <w:r w:rsidR="00573026">
        <w:rPr>
          <w:rFonts w:ascii="Century Schoolbook" w:hAnsi="Century Schoolbook" w:cs="Courier New"/>
          <w:sz w:val="26"/>
          <w:szCs w:val="26"/>
        </w:rPr>
        <w:t>1</w:t>
      </w:r>
      <w:r w:rsidR="005167C7">
        <w:rPr>
          <w:rFonts w:ascii="Century Schoolbook" w:hAnsi="Century Schoolbook" w:cs="Courier New"/>
          <w:sz w:val="26"/>
          <w:szCs w:val="26"/>
        </w:rPr>
        <w:t xml:space="preserve"> pp 118-19). Kristen Crawford, a forensic scientist with the North Carolina State Crime Laboratory also testified that the melted piece of plastic revealed the presence of residual gasoline. (T</w:t>
      </w:r>
      <w:r w:rsidR="00573026">
        <w:rPr>
          <w:rFonts w:ascii="Century Schoolbook" w:hAnsi="Century Schoolbook" w:cs="Courier New"/>
          <w:sz w:val="26"/>
          <w:szCs w:val="26"/>
        </w:rPr>
        <w:t>2</w:t>
      </w:r>
      <w:r w:rsidR="005167C7">
        <w:rPr>
          <w:rFonts w:ascii="Century Schoolbook" w:hAnsi="Century Schoolbook" w:cs="Courier New"/>
          <w:sz w:val="26"/>
          <w:szCs w:val="26"/>
        </w:rPr>
        <w:t xml:space="preserve"> p </w:t>
      </w:r>
      <w:r w:rsidR="005167C7">
        <w:rPr>
          <w:rFonts w:ascii="Century Schoolbook" w:hAnsi="Century Schoolbook" w:cs="Courier New"/>
          <w:sz w:val="26"/>
          <w:szCs w:val="26"/>
        </w:rPr>
        <w:lastRenderedPageBreak/>
        <w:t xml:space="preserve">195). </w:t>
      </w:r>
      <w:r w:rsidR="00450668">
        <w:rPr>
          <w:rFonts w:ascii="Century Schoolbook" w:hAnsi="Century Schoolbook" w:cs="Courier New"/>
          <w:sz w:val="26"/>
          <w:szCs w:val="26"/>
        </w:rPr>
        <w:t xml:space="preserve">Lieutenant Young testified that he found </w:t>
      </w:r>
      <w:r w:rsidR="00DE75E5">
        <w:rPr>
          <w:rFonts w:ascii="Century Schoolbook" w:hAnsi="Century Schoolbook" w:cs="Courier New"/>
          <w:sz w:val="26"/>
          <w:szCs w:val="26"/>
        </w:rPr>
        <w:t>Mr. Perry’s</w:t>
      </w:r>
      <w:r w:rsidR="00450668">
        <w:rPr>
          <w:rFonts w:ascii="Century Schoolbook" w:hAnsi="Century Schoolbook" w:cs="Courier New"/>
          <w:sz w:val="26"/>
          <w:szCs w:val="26"/>
        </w:rPr>
        <w:t xml:space="preserve"> deceased dog in the kitchen after searching the home. (T</w:t>
      </w:r>
      <w:r w:rsidR="00573026">
        <w:rPr>
          <w:rFonts w:ascii="Century Schoolbook" w:hAnsi="Century Schoolbook" w:cs="Courier New"/>
          <w:sz w:val="26"/>
          <w:szCs w:val="26"/>
        </w:rPr>
        <w:t>1</w:t>
      </w:r>
      <w:r w:rsidR="00450668">
        <w:rPr>
          <w:rFonts w:ascii="Century Schoolbook" w:hAnsi="Century Schoolbook" w:cs="Courier New"/>
          <w:sz w:val="26"/>
          <w:szCs w:val="26"/>
        </w:rPr>
        <w:t xml:space="preserve"> p 103).     </w:t>
      </w:r>
    </w:p>
    <w:p w14:paraId="347F5FCD" w14:textId="683EB1CA" w:rsidR="00D44AB8" w:rsidRDefault="005167C7" w:rsidP="005167C7">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Stephanie Rivera, a police officer with the Fayetteville Police Department, testified that she arrested Mr. Charles </w:t>
      </w:r>
      <w:r w:rsidR="00450668">
        <w:rPr>
          <w:rFonts w:ascii="Century Schoolbook" w:hAnsi="Century Schoolbook" w:cs="Courier New"/>
          <w:sz w:val="26"/>
          <w:szCs w:val="26"/>
        </w:rPr>
        <w:t xml:space="preserve">for second degree arson and felony cruelty to animals </w:t>
      </w:r>
      <w:r>
        <w:rPr>
          <w:rFonts w:ascii="Century Schoolbook" w:hAnsi="Century Schoolbook" w:cs="Courier New"/>
          <w:sz w:val="26"/>
          <w:szCs w:val="26"/>
        </w:rPr>
        <w:t xml:space="preserve">and had </w:t>
      </w:r>
      <w:r w:rsidR="00DE75E5">
        <w:rPr>
          <w:rFonts w:ascii="Century Schoolbook" w:hAnsi="Century Schoolbook" w:cs="Courier New"/>
          <w:sz w:val="26"/>
          <w:szCs w:val="26"/>
        </w:rPr>
        <w:t xml:space="preserve">a </w:t>
      </w:r>
      <w:r>
        <w:rPr>
          <w:rFonts w:ascii="Century Schoolbook" w:hAnsi="Century Schoolbook" w:cs="Courier New"/>
          <w:sz w:val="26"/>
          <w:szCs w:val="26"/>
        </w:rPr>
        <w:t>body camera video and police car footage from the arrest. (T</w:t>
      </w:r>
      <w:r w:rsidR="00573026">
        <w:rPr>
          <w:rFonts w:ascii="Century Schoolbook" w:hAnsi="Century Schoolbook" w:cs="Courier New"/>
          <w:sz w:val="26"/>
          <w:szCs w:val="26"/>
        </w:rPr>
        <w:t>2 p</w:t>
      </w:r>
      <w:r>
        <w:rPr>
          <w:rFonts w:ascii="Century Schoolbook" w:hAnsi="Century Schoolbook" w:cs="Courier New"/>
          <w:sz w:val="26"/>
          <w:szCs w:val="26"/>
        </w:rPr>
        <w:t xml:space="preserve"> 216). </w:t>
      </w:r>
    </w:p>
    <w:p w14:paraId="12634A0F" w14:textId="5EA70213" w:rsidR="00FE6537" w:rsidRDefault="007A571E" w:rsidP="00DB544A">
      <w:pPr>
        <w:spacing w:line="480" w:lineRule="auto"/>
        <w:ind w:firstLine="720"/>
        <w:rPr>
          <w:rFonts w:ascii="Century Schoolbook" w:hAnsi="Century Schoolbook" w:cs="Courier New"/>
          <w:sz w:val="26"/>
          <w:szCs w:val="26"/>
        </w:rPr>
      </w:pPr>
      <w:r>
        <w:rPr>
          <w:rFonts w:ascii="Century Schoolbook" w:hAnsi="Century Schoolbook" w:cs="Courier New"/>
          <w:sz w:val="26"/>
          <w:szCs w:val="26"/>
        </w:rPr>
        <w:t xml:space="preserve">Mr. Charles pleaded not guilty </w:t>
      </w:r>
      <w:r w:rsidR="00251E7D">
        <w:rPr>
          <w:rFonts w:ascii="Century Schoolbook" w:hAnsi="Century Schoolbook" w:cs="Courier New"/>
          <w:sz w:val="26"/>
          <w:szCs w:val="26"/>
        </w:rPr>
        <w:t xml:space="preserve">to both </w:t>
      </w:r>
      <w:r w:rsidR="00DE75E5">
        <w:rPr>
          <w:rFonts w:ascii="Century Schoolbook" w:hAnsi="Century Schoolbook" w:cs="Courier New"/>
          <w:sz w:val="26"/>
          <w:szCs w:val="26"/>
        </w:rPr>
        <w:t>second degree arson and felony cruelty to animals,</w:t>
      </w:r>
      <w:r w:rsidR="00251E7D">
        <w:rPr>
          <w:rFonts w:ascii="Century Schoolbook" w:hAnsi="Century Schoolbook" w:cs="Courier New"/>
          <w:sz w:val="26"/>
          <w:szCs w:val="26"/>
        </w:rPr>
        <w:t xml:space="preserve"> </w:t>
      </w:r>
      <w:r>
        <w:rPr>
          <w:rFonts w:ascii="Century Schoolbook" w:hAnsi="Century Schoolbook" w:cs="Courier New"/>
          <w:sz w:val="26"/>
          <w:szCs w:val="26"/>
        </w:rPr>
        <w:t>but was convicted of both charges</w:t>
      </w:r>
      <w:r w:rsidR="00DE75E5">
        <w:rPr>
          <w:rFonts w:ascii="Century Schoolbook" w:hAnsi="Century Schoolbook" w:cs="Courier New"/>
          <w:sz w:val="26"/>
          <w:szCs w:val="26"/>
        </w:rPr>
        <w:t xml:space="preserve"> at trial</w:t>
      </w:r>
      <w:r>
        <w:rPr>
          <w:rFonts w:ascii="Century Schoolbook" w:hAnsi="Century Schoolbook" w:cs="Courier New"/>
          <w:sz w:val="26"/>
          <w:szCs w:val="26"/>
        </w:rPr>
        <w:t xml:space="preserve">. The trial court sentenced </w:t>
      </w:r>
      <w:r w:rsidR="00DE75E5">
        <w:rPr>
          <w:rFonts w:ascii="Century Schoolbook" w:hAnsi="Century Schoolbook" w:cs="Courier New"/>
          <w:sz w:val="26"/>
          <w:szCs w:val="26"/>
        </w:rPr>
        <w:t>Mr. Charles</w:t>
      </w:r>
      <w:r>
        <w:rPr>
          <w:rFonts w:ascii="Century Schoolbook" w:hAnsi="Century Schoolbook" w:cs="Courier New"/>
          <w:sz w:val="26"/>
          <w:szCs w:val="26"/>
        </w:rPr>
        <w:t xml:space="preserve"> to </w:t>
      </w:r>
      <w:r w:rsidRPr="007A571E">
        <w:rPr>
          <w:rFonts w:ascii="Century Schoolbook" w:hAnsi="Century Schoolbook" w:cs="Courier New"/>
          <w:sz w:val="26"/>
          <w:szCs w:val="26"/>
        </w:rPr>
        <w:t>serve 13-25 months for</w:t>
      </w:r>
      <w:r>
        <w:rPr>
          <w:rFonts w:ascii="Century Schoolbook" w:hAnsi="Century Schoolbook" w:cs="Courier New"/>
          <w:sz w:val="26"/>
          <w:szCs w:val="26"/>
        </w:rPr>
        <w:t xml:space="preserve"> </w:t>
      </w:r>
      <w:r w:rsidRPr="007A571E">
        <w:rPr>
          <w:rFonts w:ascii="Century Schoolbook" w:hAnsi="Century Schoolbook" w:cs="Courier New"/>
          <w:sz w:val="26"/>
          <w:szCs w:val="26"/>
        </w:rPr>
        <w:t>second degree arson and 6-17 months for cruelty to animals in the Division of</w:t>
      </w:r>
      <w:r>
        <w:rPr>
          <w:rFonts w:ascii="Century Schoolbook" w:hAnsi="Century Schoolbook" w:cs="Courier New"/>
          <w:sz w:val="26"/>
          <w:szCs w:val="26"/>
        </w:rPr>
        <w:t xml:space="preserve"> </w:t>
      </w:r>
      <w:r w:rsidRPr="007A571E">
        <w:rPr>
          <w:rFonts w:ascii="Century Schoolbook" w:hAnsi="Century Schoolbook" w:cs="Courier New"/>
          <w:sz w:val="26"/>
          <w:szCs w:val="26"/>
        </w:rPr>
        <w:t>Adult Correction.</w:t>
      </w:r>
      <w:r>
        <w:rPr>
          <w:rFonts w:ascii="Century Schoolbook" w:hAnsi="Century Schoolbook" w:cs="Courier New"/>
          <w:sz w:val="26"/>
          <w:szCs w:val="26"/>
        </w:rPr>
        <w:t xml:space="preserve"> (R pp 119-122).  </w:t>
      </w:r>
    </w:p>
    <w:p w14:paraId="3A51A954" w14:textId="4EF11E48" w:rsidR="00561DDC" w:rsidRPr="00492133" w:rsidRDefault="00561DDC" w:rsidP="009F0775">
      <w:pPr>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t>ARGUMENT</w:t>
      </w:r>
    </w:p>
    <w:p w14:paraId="60E7F2B3" w14:textId="77777777" w:rsidR="005A2D5E" w:rsidRPr="00492133" w:rsidRDefault="005A2D5E" w:rsidP="009F0775">
      <w:pPr>
        <w:rPr>
          <w:rFonts w:ascii="Century Schoolbook" w:hAnsi="Century Schoolbook" w:cs="Courier New"/>
          <w:sz w:val="26"/>
          <w:szCs w:val="26"/>
        </w:rPr>
      </w:pPr>
    </w:p>
    <w:p w14:paraId="02B664AA" w14:textId="6A1151DD" w:rsidR="00B22AE9" w:rsidRPr="001D5D51" w:rsidRDefault="00B22AE9" w:rsidP="000536AC">
      <w:pPr>
        <w:pStyle w:val="ListParagraph"/>
        <w:numPr>
          <w:ilvl w:val="0"/>
          <w:numId w:val="42"/>
        </w:numPr>
        <w:rPr>
          <w:rFonts w:ascii="Century Schoolbook" w:hAnsi="Century Schoolbook" w:cs="Courier New"/>
          <w:b/>
          <w:bCs/>
          <w:sz w:val="26"/>
          <w:szCs w:val="26"/>
        </w:rPr>
      </w:pPr>
      <w:r w:rsidRPr="001D5D51">
        <w:rPr>
          <w:rFonts w:ascii="Century Schoolbook" w:hAnsi="Century Schoolbook" w:cs="Courier New"/>
          <w:b/>
          <w:bCs/>
          <w:sz w:val="26"/>
          <w:szCs w:val="26"/>
        </w:rPr>
        <w:t>THE TRIAL COURT ERRED</w:t>
      </w:r>
      <w:r w:rsidR="00FE6537" w:rsidRPr="001D5D51">
        <w:rPr>
          <w:rFonts w:ascii="Century Schoolbook" w:hAnsi="Century Schoolbook" w:cs="Courier New"/>
          <w:b/>
          <w:bCs/>
          <w:sz w:val="26"/>
          <w:szCs w:val="26"/>
        </w:rPr>
        <w:t xml:space="preserve"> IN DENYING MR. CHARLES’ MOTION TO DISMISS FOR INSUFFICIENCY OF THE EVIDENCE ON THE CHARGE OF CRUELTY TO ANIMALS</w:t>
      </w:r>
      <w:r w:rsidRPr="001D5D51">
        <w:rPr>
          <w:rFonts w:ascii="Century Schoolbook" w:hAnsi="Century Schoolbook" w:cs="Courier New"/>
          <w:b/>
          <w:bCs/>
          <w:sz w:val="26"/>
          <w:szCs w:val="26"/>
        </w:rPr>
        <w:t>.</w:t>
      </w:r>
    </w:p>
    <w:p w14:paraId="2AB2BE75" w14:textId="08F77ED6" w:rsidR="00160375" w:rsidRPr="001D5D51" w:rsidRDefault="00160375" w:rsidP="00013D3B">
      <w:pPr>
        <w:rPr>
          <w:rFonts w:ascii="Century Schoolbook" w:hAnsi="Century Schoolbook" w:cs="Courier New"/>
          <w:b/>
          <w:bCs/>
          <w:sz w:val="26"/>
          <w:szCs w:val="26"/>
        </w:rPr>
      </w:pPr>
    </w:p>
    <w:p w14:paraId="4D8542EB" w14:textId="696B9A29" w:rsidR="00BA1942" w:rsidRPr="00BA1942" w:rsidRDefault="005C141D" w:rsidP="00BA1942">
      <w:pPr>
        <w:pStyle w:val="BodyText"/>
        <w:numPr>
          <w:ilvl w:val="0"/>
          <w:numId w:val="39"/>
        </w:numPr>
        <w:spacing w:line="480" w:lineRule="auto"/>
        <w:rPr>
          <w:rFonts w:ascii="Century Schoolbook" w:hAnsi="Century Schoolbook" w:cs="Courier New"/>
          <w:b/>
          <w:sz w:val="26"/>
          <w:szCs w:val="26"/>
          <w:u w:val="single"/>
        </w:rPr>
      </w:pPr>
      <w:r w:rsidRPr="00492133">
        <w:rPr>
          <w:rFonts w:ascii="Century Schoolbook" w:hAnsi="Century Schoolbook" w:cs="Courier New"/>
          <w:b/>
          <w:sz w:val="26"/>
          <w:szCs w:val="26"/>
          <w:u w:val="single"/>
        </w:rPr>
        <w:t>Standard of Review</w:t>
      </w:r>
    </w:p>
    <w:p w14:paraId="419857B3" w14:textId="2E209EF8" w:rsidR="00FC0454" w:rsidRDefault="00812D7F" w:rsidP="00812D7F">
      <w:pPr>
        <w:spacing w:line="480" w:lineRule="auto"/>
        <w:ind w:firstLine="360"/>
        <w:rPr>
          <w:rFonts w:ascii="Century Schoolbook" w:hAnsi="Century Schoolbook" w:cs="Courier New"/>
          <w:sz w:val="26"/>
          <w:szCs w:val="26"/>
        </w:rPr>
      </w:pPr>
      <w:r w:rsidRPr="00812D7F">
        <w:rPr>
          <w:rFonts w:ascii="Century Schoolbook" w:hAnsi="Century Schoolbook" w:cs="Courier New"/>
          <w:sz w:val="26"/>
          <w:szCs w:val="26"/>
        </w:rPr>
        <w:t xml:space="preserve">Whether the trial court erred in denying a motion to dismiss is reviewed </w:t>
      </w:r>
      <w:r w:rsidRPr="009D1678">
        <w:rPr>
          <w:rFonts w:ascii="Century Schoolbook" w:hAnsi="Century Schoolbook" w:cs="Courier New"/>
          <w:sz w:val="26"/>
          <w:szCs w:val="26"/>
          <w:u w:val="single"/>
        </w:rPr>
        <w:t>de</w:t>
      </w:r>
      <w:r w:rsidRPr="00812D7F">
        <w:rPr>
          <w:rFonts w:ascii="Century Schoolbook" w:hAnsi="Century Schoolbook" w:cs="Courier New"/>
          <w:sz w:val="26"/>
          <w:szCs w:val="26"/>
        </w:rPr>
        <w:t xml:space="preserve"> </w:t>
      </w:r>
      <w:r w:rsidRPr="009D1678">
        <w:rPr>
          <w:rFonts w:ascii="Century Schoolbook" w:hAnsi="Century Schoolbook" w:cs="Courier New"/>
          <w:sz w:val="26"/>
          <w:szCs w:val="26"/>
          <w:u w:val="single"/>
        </w:rPr>
        <w:t>novo</w:t>
      </w:r>
      <w:r w:rsidRPr="00812D7F">
        <w:rPr>
          <w:rFonts w:ascii="Century Schoolbook" w:hAnsi="Century Schoolbook" w:cs="Courier New"/>
          <w:sz w:val="26"/>
          <w:szCs w:val="26"/>
        </w:rPr>
        <w:t xml:space="preserve">. </w:t>
      </w:r>
      <w:r w:rsidRPr="009D1678">
        <w:rPr>
          <w:rFonts w:ascii="Century Schoolbook" w:hAnsi="Century Schoolbook" w:cs="Courier New"/>
          <w:sz w:val="26"/>
          <w:szCs w:val="26"/>
          <w:u w:val="single"/>
        </w:rPr>
        <w:t>State v. Smith</w:t>
      </w:r>
      <w:r w:rsidRPr="00812D7F">
        <w:rPr>
          <w:rFonts w:ascii="Century Schoolbook" w:hAnsi="Century Schoolbook" w:cs="Courier New"/>
          <w:sz w:val="26"/>
          <w:szCs w:val="26"/>
        </w:rPr>
        <w:t>, 186 N.C. App. 57, 62, 650 S.E.2d 29, 33 (2007).  “Under the de novo standard, the reviewing court ‘considers the matter anew and freely substitutes its own judgment for that of the [lower court].</w:t>
      </w:r>
      <w:proofErr w:type="gramStart"/>
      <w:r w:rsidRPr="00812D7F">
        <w:rPr>
          <w:rFonts w:ascii="Century Schoolbook" w:hAnsi="Century Schoolbook" w:cs="Courier New"/>
          <w:sz w:val="26"/>
          <w:szCs w:val="26"/>
        </w:rPr>
        <w:t>’ ”</w:t>
      </w:r>
      <w:proofErr w:type="gramEnd"/>
      <w:r w:rsidRPr="00812D7F">
        <w:rPr>
          <w:rFonts w:ascii="Century Schoolbook" w:hAnsi="Century Schoolbook" w:cs="Courier New"/>
          <w:sz w:val="26"/>
          <w:szCs w:val="26"/>
        </w:rPr>
        <w:t xml:space="preserve"> </w:t>
      </w:r>
      <w:r w:rsidRPr="009D1678">
        <w:rPr>
          <w:rFonts w:ascii="Century Schoolbook" w:hAnsi="Century Schoolbook" w:cs="Courier New"/>
          <w:sz w:val="26"/>
          <w:szCs w:val="26"/>
          <w:u w:val="single"/>
        </w:rPr>
        <w:t>N.C. Department of Environment &amp; Natural Resources v. Carroll</w:t>
      </w:r>
      <w:r w:rsidRPr="00812D7F">
        <w:rPr>
          <w:rFonts w:ascii="Century Schoolbook" w:hAnsi="Century Schoolbook" w:cs="Courier New"/>
          <w:sz w:val="26"/>
          <w:szCs w:val="26"/>
        </w:rPr>
        <w:t xml:space="preserve">, 358 N.C. 649, 660, 599 S.E.2d 888, 895 (2004) (citations omitted).  </w:t>
      </w:r>
    </w:p>
    <w:p w14:paraId="4229CB70" w14:textId="6D662549" w:rsidR="00250A63" w:rsidRPr="00991645" w:rsidRDefault="00250A63" w:rsidP="00991645">
      <w:pPr>
        <w:pStyle w:val="ListParagraph"/>
        <w:numPr>
          <w:ilvl w:val="0"/>
          <w:numId w:val="39"/>
        </w:numPr>
        <w:spacing w:line="480" w:lineRule="auto"/>
        <w:rPr>
          <w:rFonts w:ascii="Century Schoolbook" w:hAnsi="Century Schoolbook" w:cs="Courier New"/>
          <w:b/>
          <w:bCs/>
          <w:sz w:val="26"/>
          <w:szCs w:val="26"/>
          <w:u w:val="single"/>
        </w:rPr>
      </w:pPr>
      <w:r w:rsidRPr="00991645">
        <w:rPr>
          <w:rFonts w:ascii="Century Schoolbook" w:hAnsi="Century Schoolbook" w:cs="Courier New"/>
          <w:b/>
          <w:bCs/>
          <w:sz w:val="26"/>
          <w:szCs w:val="26"/>
          <w:u w:val="single"/>
        </w:rPr>
        <w:lastRenderedPageBreak/>
        <w:t>Argument</w:t>
      </w:r>
    </w:p>
    <w:p w14:paraId="7B315EBB" w14:textId="505E0725" w:rsidR="00C57DFE" w:rsidRDefault="00E44E40" w:rsidP="00FC0454">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t xml:space="preserve">The trial court </w:t>
      </w:r>
      <w:r w:rsidR="00812D7F">
        <w:rPr>
          <w:rFonts w:ascii="Century Schoolbook" w:hAnsi="Century Schoolbook" w:cs="Courier New"/>
          <w:sz w:val="26"/>
          <w:szCs w:val="26"/>
        </w:rPr>
        <w:t xml:space="preserve">erred in denying Mr. Charles’ motion to dismiss for insufficiency of the evidence on the charge of </w:t>
      </w:r>
      <w:r w:rsidR="00593A44">
        <w:rPr>
          <w:rFonts w:ascii="Century Schoolbook" w:hAnsi="Century Schoolbook" w:cs="Courier New"/>
          <w:sz w:val="26"/>
          <w:szCs w:val="26"/>
        </w:rPr>
        <w:t xml:space="preserve">felony </w:t>
      </w:r>
      <w:r w:rsidR="00812D7F">
        <w:rPr>
          <w:rFonts w:ascii="Century Schoolbook" w:hAnsi="Century Schoolbook" w:cs="Courier New"/>
          <w:sz w:val="26"/>
          <w:szCs w:val="26"/>
        </w:rPr>
        <w:t xml:space="preserve">cruelty to animals. </w:t>
      </w:r>
      <w:r w:rsidR="00C57DFE" w:rsidRPr="008E7B4E">
        <w:rPr>
          <w:rFonts w:ascii="Century Schoolbook" w:hAnsi="Century Schoolbook" w:cs="Courier New"/>
          <w:sz w:val="26"/>
          <w:szCs w:val="26"/>
        </w:rPr>
        <w:t xml:space="preserve">In considering a motion to dismiss, the trial judge must decide whether there is substantial evidence of each element of the offense charged. </w:t>
      </w:r>
      <w:r w:rsidR="00C57DFE" w:rsidRPr="008E7B4E">
        <w:rPr>
          <w:rFonts w:ascii="Century Schoolbook" w:hAnsi="Century Schoolbook" w:cs="Courier New"/>
          <w:sz w:val="26"/>
          <w:szCs w:val="26"/>
          <w:u w:val="single"/>
        </w:rPr>
        <w:t>State v. Brown</w:t>
      </w:r>
      <w:r w:rsidR="00C57DFE" w:rsidRPr="008E7B4E">
        <w:rPr>
          <w:rFonts w:ascii="Century Schoolbook" w:hAnsi="Century Schoolbook" w:cs="Courier New"/>
          <w:sz w:val="26"/>
          <w:szCs w:val="26"/>
        </w:rPr>
        <w:t xml:space="preserve">, 310 N.C. 563, 566, 313 S.E.2d 585, 587 (1984). “Evidence is ‘substantial’ if a reasonable person would consider it sufficient to support the conclusion that the essential element in question exists.” </w:t>
      </w:r>
      <w:r w:rsidR="00C57DFE" w:rsidRPr="008E7B4E">
        <w:rPr>
          <w:rFonts w:ascii="Century Schoolbook" w:hAnsi="Century Schoolbook" w:cs="Courier New"/>
          <w:sz w:val="26"/>
          <w:szCs w:val="26"/>
          <w:u w:val="single"/>
        </w:rPr>
        <w:t>State v. Barnette</w:t>
      </w:r>
      <w:r w:rsidR="00C57DFE" w:rsidRPr="008E7B4E">
        <w:rPr>
          <w:rFonts w:ascii="Century Schoolbook" w:hAnsi="Century Schoolbook" w:cs="Courier New"/>
          <w:sz w:val="26"/>
          <w:szCs w:val="26"/>
        </w:rPr>
        <w:t>, 304 N.C. 447, 458, 284 S.E.2d 298, 305 (1981).</w:t>
      </w:r>
      <w:r w:rsidR="00C57DFE">
        <w:rPr>
          <w:rFonts w:ascii="Century Schoolbook" w:hAnsi="Century Schoolbook" w:cs="Courier New"/>
          <w:sz w:val="26"/>
          <w:szCs w:val="26"/>
        </w:rPr>
        <w:t xml:space="preserve"> “Substantial evidence is such relevant evidence as a reasonable mind might accept as adequate to support a conclusion.” </w:t>
      </w:r>
      <w:r w:rsidR="00C57DFE" w:rsidRPr="00C57DFE">
        <w:rPr>
          <w:rFonts w:ascii="Century Schoolbook" w:hAnsi="Century Schoolbook" w:cs="Courier New"/>
          <w:sz w:val="26"/>
          <w:szCs w:val="26"/>
          <w:u w:val="single"/>
        </w:rPr>
        <w:t>State v. Smith</w:t>
      </w:r>
      <w:r w:rsidR="00C57DFE">
        <w:rPr>
          <w:rFonts w:ascii="Century Schoolbook" w:hAnsi="Century Schoolbook" w:cs="Courier New"/>
          <w:sz w:val="26"/>
          <w:szCs w:val="26"/>
        </w:rPr>
        <w:t xml:space="preserve">, 300 N.C. 71, 78-79, 265 S.E.2d 164, 169 (1980). In ruling on a motion to dismiss, “the trial court is required to view the evidence in the light most favorable to the State, making all reasonable inferences from the evidence in favor of the State. </w:t>
      </w:r>
      <w:r w:rsidR="00C57DFE" w:rsidRPr="00C57DFE">
        <w:rPr>
          <w:rFonts w:ascii="Century Schoolbook" w:hAnsi="Century Schoolbook" w:cs="Courier New"/>
          <w:sz w:val="26"/>
          <w:szCs w:val="26"/>
          <w:u w:val="single"/>
        </w:rPr>
        <w:t xml:space="preserve">State v. </w:t>
      </w:r>
      <w:proofErr w:type="spellStart"/>
      <w:r w:rsidR="00C57DFE" w:rsidRPr="00C57DFE">
        <w:rPr>
          <w:rFonts w:ascii="Century Schoolbook" w:hAnsi="Century Schoolbook" w:cs="Courier New"/>
          <w:sz w:val="26"/>
          <w:szCs w:val="26"/>
          <w:u w:val="single"/>
        </w:rPr>
        <w:t>Kemmerlin</w:t>
      </w:r>
      <w:proofErr w:type="spellEnd"/>
      <w:r w:rsidR="00C57DFE">
        <w:rPr>
          <w:rFonts w:ascii="Century Schoolbook" w:hAnsi="Century Schoolbook" w:cs="Courier New"/>
          <w:sz w:val="26"/>
          <w:szCs w:val="26"/>
        </w:rPr>
        <w:t>, 356 N.C. 446, 473, 573 S.E.2d 870, 889 (2002).</w:t>
      </w:r>
      <w:r w:rsidR="00DE79B1">
        <w:rPr>
          <w:rFonts w:ascii="Century Schoolbook" w:hAnsi="Century Schoolbook" w:cs="Courier New"/>
          <w:sz w:val="26"/>
          <w:szCs w:val="26"/>
        </w:rPr>
        <w:t xml:space="preserve"> </w:t>
      </w:r>
    </w:p>
    <w:p w14:paraId="2F26A885" w14:textId="791BC91C" w:rsidR="00DE79B1" w:rsidRDefault="00BC49EE" w:rsidP="003F2644">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t xml:space="preserve">In order to prove the offense of felony cruelty to animals, the State must present evidence that </w:t>
      </w:r>
      <w:r w:rsidR="00433D07" w:rsidRPr="00433D07">
        <w:rPr>
          <w:rFonts w:ascii="Century Schoolbook" w:hAnsi="Century Schoolbook" w:cs="Courier New"/>
          <w:sz w:val="26"/>
          <w:szCs w:val="26"/>
        </w:rPr>
        <w:t xml:space="preserve">1) defendant did torture, mutilate, maim, cruelly beat, disfigure, poison, or kill, or cause or procure to be tortured, mutilated, maimed, cruelly beaten, disfigured, poisoned, or killed, any animal; 2) defendant acted intentionally (knowingly and without excuse or justification); and 3) defendant acted maliciously (intentionally and with malice). N.C. Gen. </w:t>
      </w:r>
      <w:r w:rsidR="00433D07" w:rsidRPr="00433D07">
        <w:rPr>
          <w:rFonts w:ascii="Century Schoolbook" w:hAnsi="Century Schoolbook" w:cs="Courier New"/>
          <w:sz w:val="26"/>
          <w:szCs w:val="26"/>
        </w:rPr>
        <w:lastRenderedPageBreak/>
        <w:t xml:space="preserve">Stat. </w:t>
      </w:r>
      <w:r w:rsidR="00433D07">
        <w:rPr>
          <w:rFonts w:ascii="Century Schoolbook" w:hAnsi="Century Schoolbook" w:cs="Courier New"/>
          <w:sz w:val="26"/>
          <w:szCs w:val="26"/>
        </w:rPr>
        <w:t xml:space="preserve">§ </w:t>
      </w:r>
      <w:r w:rsidR="00433D07" w:rsidRPr="00433D07">
        <w:rPr>
          <w:rFonts w:ascii="Century Schoolbook" w:hAnsi="Century Schoolbook" w:cs="Courier New"/>
          <w:sz w:val="26"/>
          <w:szCs w:val="26"/>
        </w:rPr>
        <w:t>14-360(</w:t>
      </w:r>
      <w:r w:rsidR="00433D07">
        <w:rPr>
          <w:rFonts w:ascii="Century Schoolbook" w:hAnsi="Century Schoolbook" w:cs="Courier New"/>
          <w:sz w:val="26"/>
          <w:szCs w:val="26"/>
        </w:rPr>
        <w:t>b</w:t>
      </w:r>
      <w:r w:rsidR="00433D07" w:rsidRPr="00433D07">
        <w:rPr>
          <w:rFonts w:ascii="Century Schoolbook" w:hAnsi="Century Schoolbook" w:cs="Courier New"/>
          <w:sz w:val="26"/>
          <w:szCs w:val="26"/>
        </w:rPr>
        <w:t>).</w:t>
      </w:r>
      <w:r>
        <w:rPr>
          <w:rFonts w:ascii="Century Schoolbook" w:hAnsi="Century Schoolbook" w:cs="Courier New"/>
          <w:sz w:val="26"/>
          <w:szCs w:val="26"/>
        </w:rPr>
        <w:t xml:space="preserve"> In order to prove felony cruelty to animals, the State must prove that a defendant acted both “maliciously” and “intentionally”. </w:t>
      </w:r>
      <w:r w:rsidRPr="005F795D">
        <w:rPr>
          <w:rFonts w:ascii="Century Schoolbook" w:hAnsi="Century Schoolbook" w:cs="Courier New"/>
          <w:sz w:val="26"/>
          <w:szCs w:val="26"/>
          <w:u w:val="single"/>
        </w:rPr>
        <w:t>State v. Gerberding</w:t>
      </w:r>
      <w:r>
        <w:rPr>
          <w:rFonts w:ascii="Century Schoolbook" w:hAnsi="Century Schoolbook" w:cs="Courier New"/>
          <w:sz w:val="26"/>
          <w:szCs w:val="26"/>
        </w:rPr>
        <w:t>, 237 N.C. App. 502, 507, 237 N.C. App. 502</w:t>
      </w:r>
      <w:r w:rsidR="005F795D">
        <w:rPr>
          <w:rFonts w:ascii="Century Schoolbook" w:hAnsi="Century Schoolbook" w:cs="Courier New"/>
          <w:sz w:val="26"/>
          <w:szCs w:val="26"/>
        </w:rPr>
        <w:t xml:space="preserve">, 507 (2014). </w:t>
      </w:r>
      <w:bookmarkStart w:id="4" w:name="_Hlk94007736"/>
      <w:r w:rsidR="00C57DFE" w:rsidRPr="00C57DFE">
        <w:rPr>
          <w:rFonts w:ascii="Century Schoolbook" w:hAnsi="Century Schoolbook" w:cs="Courier New"/>
          <w:sz w:val="26"/>
          <w:szCs w:val="26"/>
        </w:rPr>
        <w:t>Misdemeanor cruelty to animals is a lesser included offense of felony cruelty to animals, requiring that the defendant acted intentionally but not maliciously. N.C. Gen. Stat. § 14-360(b). So, misdemeanor cruelty to animals occurs when a person intentionally but without malice injures an animal</w:t>
      </w:r>
      <w:r w:rsidR="00C57DFE">
        <w:rPr>
          <w:rFonts w:ascii="Century Schoolbook" w:hAnsi="Century Schoolbook" w:cs="Courier New"/>
          <w:sz w:val="26"/>
          <w:szCs w:val="26"/>
        </w:rPr>
        <w:t>; and</w:t>
      </w:r>
      <w:r w:rsidR="00C57DFE" w:rsidRPr="00C57DFE">
        <w:rPr>
          <w:rFonts w:ascii="Century Schoolbook" w:hAnsi="Century Schoolbook" w:cs="Courier New"/>
          <w:sz w:val="26"/>
          <w:szCs w:val="26"/>
        </w:rPr>
        <w:t xml:space="preserve"> felony cruelty to animals occurs when a person intentionally and maliciously injures an animal, and neither offense occurs when a person unintentionally injures an animal.” </w:t>
      </w:r>
      <w:r w:rsidR="00C57DFE" w:rsidRPr="00C57DFE">
        <w:rPr>
          <w:rFonts w:ascii="Century Schoolbook" w:hAnsi="Century Schoolbook" w:cs="Courier New"/>
          <w:sz w:val="26"/>
          <w:szCs w:val="26"/>
          <w:u w:val="single"/>
        </w:rPr>
        <w:t>State v. Wilson</w:t>
      </w:r>
      <w:r w:rsidR="00C57DFE" w:rsidRPr="00C57DFE">
        <w:rPr>
          <w:rFonts w:ascii="Century Schoolbook" w:hAnsi="Century Schoolbook" w:cs="Courier New"/>
          <w:sz w:val="26"/>
          <w:szCs w:val="26"/>
        </w:rPr>
        <w:t>, 251 N.C. App. 371, 794 S.E.2d 921 (</w:t>
      </w:r>
      <w:proofErr w:type="gramStart"/>
      <w:r w:rsidR="00C57DFE" w:rsidRPr="00C57DFE">
        <w:rPr>
          <w:rFonts w:ascii="Century Schoolbook" w:hAnsi="Century Schoolbook" w:cs="Courier New"/>
          <w:sz w:val="26"/>
          <w:szCs w:val="26"/>
        </w:rPr>
        <w:t>2016)(</w:t>
      </w:r>
      <w:proofErr w:type="gramEnd"/>
      <w:r w:rsidR="00C57DFE" w:rsidRPr="00C57DFE">
        <w:rPr>
          <w:rFonts w:ascii="Century Schoolbook" w:hAnsi="Century Schoolbook" w:cs="Courier New"/>
          <w:sz w:val="26"/>
          <w:szCs w:val="26"/>
        </w:rPr>
        <w:t>unpublished).</w:t>
      </w:r>
      <w:r w:rsidR="00C57DFE">
        <w:rPr>
          <w:rFonts w:ascii="Century Schoolbook" w:hAnsi="Century Schoolbook" w:cs="Courier New"/>
          <w:sz w:val="26"/>
          <w:szCs w:val="26"/>
        </w:rPr>
        <w:t xml:space="preserve"> </w:t>
      </w:r>
      <w:r w:rsidR="00737D7D" w:rsidRPr="00737D7D">
        <w:rPr>
          <w:rFonts w:ascii="Century Schoolbook" w:hAnsi="Century Schoolbook" w:cs="Courier New"/>
          <w:sz w:val="26"/>
          <w:szCs w:val="26"/>
        </w:rPr>
        <w:t>Thus, both offenses require that the defendant’s act of cruelty was committed</w:t>
      </w:r>
      <w:r w:rsidR="00737D7D">
        <w:rPr>
          <w:rFonts w:ascii="Century Schoolbook" w:hAnsi="Century Schoolbook" w:cs="Courier New"/>
          <w:sz w:val="26"/>
          <w:szCs w:val="26"/>
        </w:rPr>
        <w:t xml:space="preserve"> </w:t>
      </w:r>
      <w:r w:rsidR="00737D7D" w:rsidRPr="00737D7D">
        <w:rPr>
          <w:rFonts w:ascii="Century Schoolbook" w:hAnsi="Century Schoolbook" w:cs="Courier New"/>
          <w:sz w:val="26"/>
          <w:szCs w:val="26"/>
        </w:rPr>
        <w:t>knowingly</w:t>
      </w:r>
      <w:r w:rsidR="00DE79B1">
        <w:rPr>
          <w:rFonts w:ascii="Century Schoolbook" w:hAnsi="Century Schoolbook" w:cs="Courier New"/>
          <w:sz w:val="26"/>
          <w:szCs w:val="26"/>
        </w:rPr>
        <w:t xml:space="preserve">. In order to prove that the cruelty to animals was committed knowingly, the State would have had to present evidence that Mr. Charles had knowledge that the animal existed and was present at the home. </w:t>
      </w:r>
      <w:r w:rsidR="00737D7D" w:rsidRPr="00737D7D">
        <w:rPr>
          <w:rFonts w:ascii="Century Schoolbook" w:hAnsi="Century Schoolbook" w:cs="Courier New"/>
          <w:sz w:val="26"/>
          <w:szCs w:val="26"/>
        </w:rPr>
        <w:t>The State presented no evidence that the alleged act of animal cruelty was committed intentionally</w:t>
      </w:r>
      <w:r w:rsidR="00DE79B1">
        <w:rPr>
          <w:rFonts w:ascii="Century Schoolbook" w:hAnsi="Century Schoolbook" w:cs="Courier New"/>
          <w:sz w:val="26"/>
          <w:szCs w:val="26"/>
        </w:rPr>
        <w:t xml:space="preserve"> (knowingly)</w:t>
      </w:r>
      <w:r w:rsidR="00737D7D" w:rsidRPr="00737D7D">
        <w:rPr>
          <w:rFonts w:ascii="Century Schoolbook" w:hAnsi="Century Schoolbook" w:cs="Courier New"/>
          <w:sz w:val="26"/>
          <w:szCs w:val="26"/>
        </w:rPr>
        <w:t xml:space="preserve"> or maliciously</w:t>
      </w:r>
      <w:r w:rsidR="00DE79B1">
        <w:rPr>
          <w:rFonts w:ascii="Century Schoolbook" w:hAnsi="Century Schoolbook" w:cs="Courier New"/>
          <w:sz w:val="26"/>
          <w:szCs w:val="26"/>
        </w:rPr>
        <w:t xml:space="preserve"> (knowingly and with malice)</w:t>
      </w:r>
      <w:r w:rsidR="00737D7D" w:rsidRPr="00737D7D">
        <w:rPr>
          <w:rFonts w:ascii="Century Schoolbook" w:hAnsi="Century Schoolbook" w:cs="Courier New"/>
          <w:sz w:val="26"/>
          <w:szCs w:val="26"/>
        </w:rPr>
        <w:t>.</w:t>
      </w:r>
      <w:r w:rsidR="00DE79B1">
        <w:rPr>
          <w:rFonts w:ascii="Century Schoolbook" w:hAnsi="Century Schoolbook" w:cs="Courier New"/>
          <w:sz w:val="26"/>
          <w:szCs w:val="26"/>
        </w:rPr>
        <w:t xml:space="preserve"> </w:t>
      </w:r>
    </w:p>
    <w:bookmarkEnd w:id="4"/>
    <w:p w14:paraId="39FF2C5C" w14:textId="5B257F19" w:rsidR="00DE79B1" w:rsidRDefault="0071485A" w:rsidP="003F2644">
      <w:pPr>
        <w:spacing w:line="480" w:lineRule="auto"/>
        <w:ind w:firstLine="360"/>
        <w:rPr>
          <w:rFonts w:ascii="Century Schoolbook" w:hAnsi="Century Schoolbook" w:cs="Courier New"/>
          <w:sz w:val="26"/>
          <w:szCs w:val="26"/>
        </w:rPr>
      </w:pPr>
      <w:r w:rsidRPr="0071485A">
        <w:rPr>
          <w:rFonts w:ascii="Century Schoolbook" w:hAnsi="Century Schoolbook" w:cs="Courier New"/>
          <w:sz w:val="26"/>
          <w:szCs w:val="26"/>
        </w:rPr>
        <w:t>At the close of the State’s evidence, Mr. Charles’ trial counsel made a motion to dismiss for insufficiency of the evidence. (T</w:t>
      </w:r>
      <w:r w:rsidR="00F76789">
        <w:rPr>
          <w:rFonts w:ascii="Century Schoolbook" w:hAnsi="Century Schoolbook" w:cs="Courier New"/>
          <w:sz w:val="26"/>
          <w:szCs w:val="26"/>
        </w:rPr>
        <w:t>2</w:t>
      </w:r>
      <w:r w:rsidRPr="0071485A">
        <w:rPr>
          <w:rFonts w:ascii="Century Schoolbook" w:hAnsi="Century Schoolbook" w:cs="Courier New"/>
          <w:sz w:val="26"/>
          <w:szCs w:val="26"/>
        </w:rPr>
        <w:t xml:space="preserve"> pp 244-45). He argued that the State presented no evidence that Mr. Charles ever had knowledge of </w:t>
      </w:r>
      <w:r w:rsidRPr="0071485A">
        <w:rPr>
          <w:rFonts w:ascii="Century Schoolbook" w:hAnsi="Century Schoolbook" w:cs="Courier New"/>
          <w:sz w:val="26"/>
          <w:szCs w:val="26"/>
        </w:rPr>
        <w:lastRenderedPageBreak/>
        <w:t>the animal. (T</w:t>
      </w:r>
      <w:r w:rsidR="00F76789">
        <w:rPr>
          <w:rFonts w:ascii="Century Schoolbook" w:hAnsi="Century Schoolbook" w:cs="Courier New"/>
          <w:sz w:val="26"/>
          <w:szCs w:val="26"/>
        </w:rPr>
        <w:t>2</w:t>
      </w:r>
      <w:r w:rsidRPr="0071485A">
        <w:rPr>
          <w:rFonts w:ascii="Century Schoolbook" w:hAnsi="Century Schoolbook" w:cs="Courier New"/>
          <w:sz w:val="26"/>
          <w:szCs w:val="26"/>
        </w:rPr>
        <w:t xml:space="preserve"> pp 224-25). He renewed the motion at the close of all evidence. (T</w:t>
      </w:r>
      <w:r w:rsidR="00F76789">
        <w:rPr>
          <w:rFonts w:ascii="Century Schoolbook" w:hAnsi="Century Schoolbook" w:cs="Courier New"/>
          <w:sz w:val="26"/>
          <w:szCs w:val="26"/>
        </w:rPr>
        <w:t>3</w:t>
      </w:r>
      <w:r w:rsidRPr="0071485A">
        <w:rPr>
          <w:rFonts w:ascii="Century Schoolbook" w:hAnsi="Century Schoolbook" w:cs="Courier New"/>
          <w:sz w:val="26"/>
          <w:szCs w:val="26"/>
        </w:rPr>
        <w:t xml:space="preserve"> pp 294, 322). The trial court denied each of his motions.</w:t>
      </w:r>
      <w:r w:rsidR="00A22B6D">
        <w:rPr>
          <w:rFonts w:ascii="Century Schoolbook" w:hAnsi="Century Schoolbook" w:cs="Courier New"/>
          <w:sz w:val="26"/>
          <w:szCs w:val="26"/>
        </w:rPr>
        <w:t xml:space="preserve"> </w:t>
      </w:r>
    </w:p>
    <w:p w14:paraId="1C442A0A" w14:textId="669F228B" w:rsidR="00FE4660" w:rsidRDefault="00AC7245" w:rsidP="004854AF">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t xml:space="preserve">This Court reviewed a similar case to determine if there was sufficient evidence presented as to knowledge. </w:t>
      </w:r>
      <w:r w:rsidRPr="00AC7245">
        <w:rPr>
          <w:rFonts w:ascii="Century Schoolbook" w:hAnsi="Century Schoolbook" w:cs="Courier New"/>
          <w:sz w:val="26"/>
          <w:szCs w:val="26"/>
          <w:u w:val="single"/>
        </w:rPr>
        <w:t>State v. Yarborough</w:t>
      </w:r>
      <w:r w:rsidRPr="00AC7245">
        <w:rPr>
          <w:rFonts w:ascii="Century Schoolbook" w:hAnsi="Century Schoolbook" w:cs="Courier New"/>
          <w:sz w:val="26"/>
          <w:szCs w:val="26"/>
        </w:rPr>
        <w:t>, 255 N.C. App. 216, 803 S.E.2d 216 (</w:t>
      </w:r>
      <w:proofErr w:type="gramStart"/>
      <w:r w:rsidRPr="00AC7245">
        <w:rPr>
          <w:rFonts w:ascii="Century Schoolbook" w:hAnsi="Century Schoolbook" w:cs="Courier New"/>
          <w:sz w:val="26"/>
          <w:szCs w:val="26"/>
        </w:rPr>
        <w:t>2017)(</w:t>
      </w:r>
      <w:proofErr w:type="gramEnd"/>
      <w:r w:rsidRPr="00AC7245">
        <w:rPr>
          <w:rFonts w:ascii="Century Schoolbook" w:hAnsi="Century Schoolbook" w:cs="Courier New"/>
          <w:sz w:val="26"/>
          <w:szCs w:val="26"/>
        </w:rPr>
        <w:t>unpublished</w:t>
      </w:r>
      <w:r>
        <w:rPr>
          <w:rFonts w:ascii="Century Schoolbook" w:hAnsi="Century Schoolbook" w:cs="Courier New"/>
          <w:sz w:val="26"/>
          <w:szCs w:val="26"/>
        </w:rPr>
        <w:t>).</w:t>
      </w:r>
      <w:r w:rsidRPr="00AC7245">
        <w:rPr>
          <w:rFonts w:ascii="Century Schoolbook" w:hAnsi="Century Schoolbook" w:cs="Courier New"/>
          <w:sz w:val="26"/>
          <w:szCs w:val="26"/>
        </w:rPr>
        <w:t xml:space="preserve"> In </w:t>
      </w:r>
      <w:r w:rsidRPr="00AC7245">
        <w:rPr>
          <w:rFonts w:ascii="Century Schoolbook" w:hAnsi="Century Schoolbook" w:cs="Courier New"/>
          <w:sz w:val="26"/>
          <w:szCs w:val="26"/>
          <w:u w:val="single"/>
        </w:rPr>
        <w:t>Yarborough</w:t>
      </w:r>
      <w:r w:rsidRPr="00AC7245">
        <w:rPr>
          <w:rFonts w:ascii="Century Schoolbook" w:hAnsi="Century Schoolbook" w:cs="Courier New"/>
          <w:sz w:val="26"/>
          <w:szCs w:val="26"/>
        </w:rPr>
        <w:t xml:space="preserve">, the defendant was also charged with second degree arson and felony cruelty to animals when he allegedly set fire to a home that caused the death of a dog. </w:t>
      </w:r>
      <w:r w:rsidRPr="00AC7245">
        <w:rPr>
          <w:rFonts w:ascii="Century Schoolbook" w:hAnsi="Century Schoolbook" w:cs="Courier New"/>
          <w:sz w:val="26"/>
          <w:szCs w:val="26"/>
          <w:u w:val="single"/>
        </w:rPr>
        <w:t>Id.</w:t>
      </w:r>
      <w:r>
        <w:rPr>
          <w:rFonts w:ascii="Century Schoolbook" w:hAnsi="Century Schoolbook" w:cs="Courier New"/>
          <w:sz w:val="26"/>
          <w:szCs w:val="26"/>
        </w:rPr>
        <w:t xml:space="preserve"> </w:t>
      </w:r>
      <w:r w:rsidRPr="00AC7245">
        <w:rPr>
          <w:rFonts w:ascii="Century Schoolbook" w:hAnsi="Century Schoolbook" w:cs="Courier New"/>
          <w:sz w:val="26"/>
          <w:szCs w:val="26"/>
        </w:rPr>
        <w:t xml:space="preserve">There, the defendant did not dispute the second-degree arson conviction, but did argue that there was insufficient evidence of cruelty to animals because the State presented insufficient evidence that he knew the dog was inside the home at the time of the alleged arson. </w:t>
      </w:r>
      <w:r w:rsidRPr="00AC7245">
        <w:rPr>
          <w:rFonts w:ascii="Century Schoolbook" w:hAnsi="Century Schoolbook" w:cs="Courier New"/>
          <w:sz w:val="26"/>
          <w:szCs w:val="26"/>
          <w:u w:val="single"/>
        </w:rPr>
        <w:t>Id.</w:t>
      </w:r>
      <w:r>
        <w:rPr>
          <w:rFonts w:ascii="Century Schoolbook" w:hAnsi="Century Schoolbook" w:cs="Courier New"/>
          <w:sz w:val="26"/>
          <w:szCs w:val="26"/>
        </w:rPr>
        <w:t xml:space="preserve"> </w:t>
      </w:r>
      <w:r w:rsidRPr="00AC7245">
        <w:rPr>
          <w:rFonts w:ascii="Century Schoolbook" w:hAnsi="Century Schoolbook" w:cs="Courier New"/>
          <w:sz w:val="26"/>
          <w:szCs w:val="26"/>
        </w:rPr>
        <w:t xml:space="preserve">This Court confirmed that knowledge that the animal was inside the home at the time of the arson was required in order to show the knowledge required for intent and malice. </w:t>
      </w:r>
      <w:r w:rsidRPr="00AC7245">
        <w:rPr>
          <w:rFonts w:ascii="Century Schoolbook" w:hAnsi="Century Schoolbook" w:cs="Courier New"/>
          <w:sz w:val="26"/>
          <w:szCs w:val="26"/>
          <w:u w:val="single"/>
        </w:rPr>
        <w:t>Id.</w:t>
      </w:r>
      <w:r w:rsidRPr="00AC7245">
        <w:rPr>
          <w:rFonts w:ascii="Century Schoolbook" w:hAnsi="Century Schoolbook" w:cs="Courier New"/>
          <w:sz w:val="26"/>
          <w:szCs w:val="26"/>
        </w:rPr>
        <w:t xml:space="preserve"> </w:t>
      </w:r>
      <w:r>
        <w:rPr>
          <w:rFonts w:ascii="Century Schoolbook" w:hAnsi="Century Schoolbook" w:cs="Courier New"/>
          <w:sz w:val="26"/>
          <w:szCs w:val="26"/>
        </w:rPr>
        <w:t xml:space="preserve">This Court </w:t>
      </w:r>
      <w:r w:rsidR="004854AF">
        <w:rPr>
          <w:rFonts w:ascii="Century Schoolbook" w:hAnsi="Century Schoolbook" w:cs="Courier New"/>
          <w:sz w:val="26"/>
          <w:szCs w:val="26"/>
        </w:rPr>
        <w:t>found that t</w:t>
      </w:r>
      <w:r w:rsidRPr="00AC7245">
        <w:rPr>
          <w:rFonts w:ascii="Century Schoolbook" w:hAnsi="Century Schoolbook" w:cs="Courier New"/>
          <w:sz w:val="26"/>
          <w:szCs w:val="26"/>
        </w:rPr>
        <w:t>here was evidence</w:t>
      </w:r>
      <w:r w:rsidR="00D4409E">
        <w:rPr>
          <w:rFonts w:ascii="Century Schoolbook" w:hAnsi="Century Schoolbook" w:cs="Courier New"/>
          <w:sz w:val="26"/>
          <w:szCs w:val="26"/>
        </w:rPr>
        <w:t xml:space="preserve"> presented</w:t>
      </w:r>
      <w:r w:rsidRPr="00AC7245">
        <w:rPr>
          <w:rFonts w:ascii="Century Schoolbook" w:hAnsi="Century Schoolbook" w:cs="Courier New"/>
          <w:sz w:val="26"/>
          <w:szCs w:val="26"/>
        </w:rPr>
        <w:t xml:space="preserve"> that the defendant had been to the home </w:t>
      </w:r>
      <w:r w:rsidR="004854AF">
        <w:rPr>
          <w:rFonts w:ascii="Century Schoolbook" w:hAnsi="Century Schoolbook" w:cs="Courier New"/>
          <w:sz w:val="26"/>
          <w:szCs w:val="26"/>
        </w:rPr>
        <w:t>seven to nine</w:t>
      </w:r>
      <w:r w:rsidRPr="00AC7245">
        <w:rPr>
          <w:rFonts w:ascii="Century Schoolbook" w:hAnsi="Century Schoolbook" w:cs="Courier New"/>
          <w:sz w:val="26"/>
          <w:szCs w:val="26"/>
        </w:rPr>
        <w:t xml:space="preserve"> times, that the dog always growled at him when he came inside, that the owner left the dog home free to wander around the house on the day of the fire, and that when he returned after the arson, the dog’s body was found locked inside the bathroom. </w:t>
      </w:r>
      <w:r w:rsidR="00D4409E" w:rsidRPr="00F76789">
        <w:rPr>
          <w:rFonts w:ascii="Century Schoolbook" w:hAnsi="Century Schoolbook" w:cs="Courier New"/>
          <w:sz w:val="26"/>
          <w:szCs w:val="26"/>
          <w:u w:val="single"/>
        </w:rPr>
        <w:t>Id.</w:t>
      </w:r>
      <w:r w:rsidR="00D4409E">
        <w:rPr>
          <w:rFonts w:ascii="Century Schoolbook" w:hAnsi="Century Schoolbook" w:cs="Courier New"/>
          <w:sz w:val="26"/>
          <w:szCs w:val="26"/>
        </w:rPr>
        <w:t xml:space="preserve"> </w:t>
      </w:r>
      <w:r w:rsidR="00F76789">
        <w:rPr>
          <w:rFonts w:ascii="Century Schoolbook" w:hAnsi="Century Schoolbook" w:cs="Courier New"/>
          <w:sz w:val="26"/>
          <w:szCs w:val="26"/>
        </w:rPr>
        <w:t>T</w:t>
      </w:r>
      <w:r w:rsidRPr="00AC7245">
        <w:rPr>
          <w:rFonts w:ascii="Century Schoolbook" w:hAnsi="Century Schoolbook" w:cs="Courier New"/>
          <w:sz w:val="26"/>
          <w:szCs w:val="26"/>
        </w:rPr>
        <w:t xml:space="preserve">he jury could have reasonably deduced that the dog growled when the defendant entered the home and that he locked </w:t>
      </w:r>
      <w:r w:rsidR="00D4409E">
        <w:rPr>
          <w:rFonts w:ascii="Century Schoolbook" w:hAnsi="Century Schoolbook" w:cs="Courier New"/>
          <w:sz w:val="26"/>
          <w:szCs w:val="26"/>
        </w:rPr>
        <w:t>the dog</w:t>
      </w:r>
      <w:r w:rsidRPr="00AC7245">
        <w:rPr>
          <w:rFonts w:ascii="Century Schoolbook" w:hAnsi="Century Schoolbook" w:cs="Courier New"/>
          <w:sz w:val="26"/>
          <w:szCs w:val="26"/>
        </w:rPr>
        <w:t xml:space="preserve"> in the bathroom before starting the fire. </w:t>
      </w:r>
      <w:r w:rsidRPr="004854AF">
        <w:rPr>
          <w:rFonts w:ascii="Century Schoolbook" w:hAnsi="Century Schoolbook" w:cs="Courier New"/>
          <w:sz w:val="26"/>
          <w:szCs w:val="26"/>
          <w:u w:val="single"/>
        </w:rPr>
        <w:t>Id.</w:t>
      </w:r>
      <w:r w:rsidR="004854AF">
        <w:rPr>
          <w:rFonts w:ascii="Century Schoolbook" w:hAnsi="Century Schoolbook" w:cs="Courier New"/>
          <w:sz w:val="26"/>
          <w:szCs w:val="26"/>
        </w:rPr>
        <w:t xml:space="preserve"> </w:t>
      </w:r>
      <w:r w:rsidR="00A26AC4">
        <w:rPr>
          <w:rFonts w:ascii="Century Schoolbook" w:hAnsi="Century Schoolbook" w:cs="Courier New"/>
          <w:sz w:val="26"/>
          <w:szCs w:val="26"/>
        </w:rPr>
        <w:t xml:space="preserve"> </w:t>
      </w:r>
    </w:p>
    <w:p w14:paraId="062F19C9" w14:textId="6CB5E1A9" w:rsidR="00FD52B8" w:rsidRDefault="008E2558" w:rsidP="0096084F">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lastRenderedPageBreak/>
        <w:t>In contrast, in Mr. Charles’ case, t</w:t>
      </w:r>
      <w:r w:rsidR="00820931" w:rsidRPr="00820931">
        <w:rPr>
          <w:rFonts w:ascii="Century Schoolbook" w:hAnsi="Century Schoolbook" w:cs="Courier New"/>
          <w:sz w:val="26"/>
          <w:szCs w:val="26"/>
        </w:rPr>
        <w:t>here was insufficient evidence of both felony and misdemeanor cruelty</w:t>
      </w:r>
      <w:r w:rsidR="00820931">
        <w:rPr>
          <w:rFonts w:ascii="Century Schoolbook" w:hAnsi="Century Schoolbook" w:cs="Courier New"/>
          <w:sz w:val="26"/>
          <w:szCs w:val="26"/>
        </w:rPr>
        <w:t xml:space="preserve"> </w:t>
      </w:r>
      <w:r w:rsidR="00820931" w:rsidRPr="00820931">
        <w:rPr>
          <w:rFonts w:ascii="Century Schoolbook" w:hAnsi="Century Schoolbook" w:cs="Courier New"/>
          <w:sz w:val="26"/>
          <w:szCs w:val="26"/>
        </w:rPr>
        <w:t>to animals because, viewing the evidence in the light most favorable to the State,</w:t>
      </w:r>
      <w:r w:rsidR="00820931">
        <w:rPr>
          <w:rFonts w:ascii="Century Schoolbook" w:hAnsi="Century Schoolbook" w:cs="Courier New"/>
          <w:sz w:val="26"/>
          <w:szCs w:val="26"/>
        </w:rPr>
        <w:t xml:space="preserve"> </w:t>
      </w:r>
      <w:r w:rsidR="00820931" w:rsidRPr="00820931">
        <w:rPr>
          <w:rFonts w:ascii="Century Schoolbook" w:hAnsi="Century Schoolbook" w:cs="Courier New"/>
          <w:sz w:val="26"/>
          <w:szCs w:val="26"/>
        </w:rPr>
        <w:t xml:space="preserve">and assuming </w:t>
      </w:r>
      <w:r w:rsidR="00F76789">
        <w:rPr>
          <w:rFonts w:ascii="Century Schoolbook" w:hAnsi="Century Schoolbook" w:cs="Courier New"/>
          <w:sz w:val="26"/>
          <w:szCs w:val="26"/>
        </w:rPr>
        <w:t xml:space="preserve">only </w:t>
      </w:r>
      <w:r w:rsidR="00820931" w:rsidRPr="00820931">
        <w:rPr>
          <w:rFonts w:ascii="Century Schoolbook" w:hAnsi="Century Schoolbook" w:cs="Courier New"/>
          <w:sz w:val="26"/>
          <w:szCs w:val="26"/>
        </w:rPr>
        <w:t xml:space="preserve">for the sake of argument </w:t>
      </w:r>
      <w:r w:rsidR="00820931">
        <w:rPr>
          <w:rFonts w:ascii="Century Schoolbook" w:hAnsi="Century Schoolbook" w:cs="Courier New"/>
          <w:sz w:val="26"/>
          <w:szCs w:val="26"/>
        </w:rPr>
        <w:t>Mr. Charles</w:t>
      </w:r>
      <w:r w:rsidR="00820931" w:rsidRPr="00820931">
        <w:rPr>
          <w:rFonts w:ascii="Century Schoolbook" w:hAnsi="Century Schoolbook" w:cs="Courier New"/>
          <w:sz w:val="26"/>
          <w:szCs w:val="26"/>
        </w:rPr>
        <w:t xml:space="preserve"> burned the </w:t>
      </w:r>
      <w:r w:rsidR="00820931">
        <w:rPr>
          <w:rFonts w:ascii="Century Schoolbook" w:hAnsi="Century Schoolbook" w:cs="Courier New"/>
          <w:sz w:val="26"/>
          <w:szCs w:val="26"/>
        </w:rPr>
        <w:t>house</w:t>
      </w:r>
      <w:r w:rsidR="00820931" w:rsidRPr="00820931">
        <w:rPr>
          <w:rFonts w:ascii="Century Schoolbook" w:hAnsi="Century Schoolbook" w:cs="Courier New"/>
          <w:sz w:val="26"/>
          <w:szCs w:val="26"/>
        </w:rPr>
        <w:t>,</w:t>
      </w:r>
      <w:r w:rsidR="00820931">
        <w:rPr>
          <w:rFonts w:ascii="Century Schoolbook" w:hAnsi="Century Schoolbook" w:cs="Courier New"/>
          <w:sz w:val="26"/>
          <w:szCs w:val="26"/>
        </w:rPr>
        <w:t xml:space="preserve"> </w:t>
      </w:r>
      <w:r w:rsidR="00820931" w:rsidRPr="00820931">
        <w:rPr>
          <w:rFonts w:ascii="Century Schoolbook" w:hAnsi="Century Schoolbook" w:cs="Courier New"/>
          <w:sz w:val="26"/>
          <w:szCs w:val="26"/>
        </w:rPr>
        <w:t xml:space="preserve">there was insufficient evidence he knew </w:t>
      </w:r>
      <w:r w:rsidR="00820931">
        <w:rPr>
          <w:rFonts w:ascii="Century Schoolbook" w:hAnsi="Century Schoolbook" w:cs="Courier New"/>
          <w:sz w:val="26"/>
          <w:szCs w:val="26"/>
        </w:rPr>
        <w:t>there was an animal in the home at the time he allegedly set a fire or that an animal resided there ever</w:t>
      </w:r>
      <w:r w:rsidR="00820931" w:rsidRPr="00820931">
        <w:rPr>
          <w:rFonts w:ascii="Century Schoolbook" w:hAnsi="Century Schoolbook" w:cs="Courier New"/>
          <w:sz w:val="26"/>
          <w:szCs w:val="26"/>
        </w:rPr>
        <w:t>.</w:t>
      </w:r>
      <w:r w:rsidR="00820931">
        <w:rPr>
          <w:rFonts w:ascii="Century Schoolbook" w:hAnsi="Century Schoolbook" w:cs="Courier New"/>
          <w:sz w:val="26"/>
          <w:szCs w:val="26"/>
        </w:rPr>
        <w:t xml:space="preserve"> The</w:t>
      </w:r>
      <w:r w:rsidR="004854AF">
        <w:rPr>
          <w:rFonts w:ascii="Century Schoolbook" w:hAnsi="Century Schoolbook" w:cs="Courier New"/>
          <w:sz w:val="26"/>
          <w:szCs w:val="26"/>
        </w:rPr>
        <w:t xml:space="preserve"> State’s</w:t>
      </w:r>
      <w:r w:rsidR="00820931">
        <w:rPr>
          <w:rFonts w:ascii="Century Schoolbook" w:hAnsi="Century Schoolbook" w:cs="Courier New"/>
          <w:sz w:val="26"/>
          <w:szCs w:val="26"/>
        </w:rPr>
        <w:t xml:space="preserve"> evidence was</w:t>
      </w:r>
      <w:r w:rsidR="004854AF">
        <w:rPr>
          <w:rFonts w:ascii="Century Schoolbook" w:hAnsi="Century Schoolbook" w:cs="Courier New"/>
          <w:sz w:val="26"/>
          <w:szCs w:val="26"/>
        </w:rPr>
        <w:t xml:space="preserve"> as follows: </w:t>
      </w:r>
      <w:r w:rsidR="008D3833">
        <w:rPr>
          <w:rFonts w:ascii="Century Schoolbook" w:hAnsi="Century Schoolbook" w:cs="Courier New"/>
          <w:sz w:val="26"/>
          <w:szCs w:val="26"/>
        </w:rPr>
        <w:t xml:space="preserve">Mr. Charles testified that he was not aware </w:t>
      </w:r>
      <w:r w:rsidR="00D4409E">
        <w:rPr>
          <w:rFonts w:ascii="Century Schoolbook" w:hAnsi="Century Schoolbook" w:cs="Courier New"/>
          <w:sz w:val="26"/>
          <w:szCs w:val="26"/>
        </w:rPr>
        <w:t>that</w:t>
      </w:r>
      <w:r w:rsidR="008D3833">
        <w:rPr>
          <w:rFonts w:ascii="Century Schoolbook" w:hAnsi="Century Schoolbook" w:cs="Courier New"/>
          <w:sz w:val="26"/>
          <w:szCs w:val="26"/>
        </w:rPr>
        <w:t xml:space="preserve"> </w:t>
      </w:r>
      <w:r w:rsidR="00D4409E">
        <w:rPr>
          <w:rFonts w:ascii="Century Schoolbook" w:hAnsi="Century Schoolbook" w:cs="Courier New"/>
          <w:sz w:val="26"/>
          <w:szCs w:val="26"/>
        </w:rPr>
        <w:t xml:space="preserve">Mr. Perry </w:t>
      </w:r>
      <w:r w:rsidR="008D3833">
        <w:rPr>
          <w:rFonts w:ascii="Century Schoolbook" w:hAnsi="Century Schoolbook" w:cs="Courier New"/>
          <w:sz w:val="26"/>
          <w:szCs w:val="26"/>
        </w:rPr>
        <w:t>had any pets</w:t>
      </w:r>
      <w:r w:rsidR="00A56CEC">
        <w:rPr>
          <w:rFonts w:ascii="Century Schoolbook" w:hAnsi="Century Schoolbook" w:cs="Courier New"/>
          <w:sz w:val="26"/>
          <w:szCs w:val="26"/>
        </w:rPr>
        <w:t xml:space="preserve"> and </w:t>
      </w:r>
      <w:r w:rsidR="00A56CEC" w:rsidRPr="00A56CEC">
        <w:rPr>
          <w:rFonts w:ascii="Century Schoolbook" w:hAnsi="Century Schoolbook" w:cs="Courier New"/>
          <w:sz w:val="26"/>
          <w:szCs w:val="26"/>
        </w:rPr>
        <w:t>that he had never seen a dog at Mr. Perry’s house. (T</w:t>
      </w:r>
      <w:r w:rsidR="00F76789">
        <w:rPr>
          <w:rFonts w:ascii="Century Schoolbook" w:hAnsi="Century Schoolbook" w:cs="Courier New"/>
          <w:sz w:val="26"/>
          <w:szCs w:val="26"/>
        </w:rPr>
        <w:t>2</w:t>
      </w:r>
      <w:r w:rsidR="00A56CEC" w:rsidRPr="00A56CEC">
        <w:rPr>
          <w:rFonts w:ascii="Century Schoolbook" w:hAnsi="Century Schoolbook" w:cs="Courier New"/>
          <w:sz w:val="26"/>
          <w:szCs w:val="26"/>
        </w:rPr>
        <w:t xml:space="preserve"> p 271)</w:t>
      </w:r>
      <w:r w:rsidR="008D3833">
        <w:rPr>
          <w:rFonts w:ascii="Century Schoolbook" w:hAnsi="Century Schoolbook" w:cs="Courier New"/>
          <w:sz w:val="26"/>
          <w:szCs w:val="26"/>
        </w:rPr>
        <w:t xml:space="preserve">. </w:t>
      </w:r>
      <w:r w:rsidR="00E06E42">
        <w:rPr>
          <w:rFonts w:ascii="Century Schoolbook" w:hAnsi="Century Schoolbook" w:cs="Courier New"/>
          <w:sz w:val="26"/>
          <w:szCs w:val="26"/>
        </w:rPr>
        <w:t xml:space="preserve">The chronology of events </w:t>
      </w:r>
      <w:r w:rsidR="00A56CEC">
        <w:rPr>
          <w:rFonts w:ascii="Century Schoolbook" w:hAnsi="Century Schoolbook" w:cs="Courier New"/>
          <w:sz w:val="26"/>
          <w:szCs w:val="26"/>
        </w:rPr>
        <w:t xml:space="preserve">presented at trial </w:t>
      </w:r>
      <w:r w:rsidR="00E06E42">
        <w:rPr>
          <w:rFonts w:ascii="Century Schoolbook" w:hAnsi="Century Schoolbook" w:cs="Courier New"/>
          <w:sz w:val="26"/>
          <w:szCs w:val="26"/>
        </w:rPr>
        <w:t xml:space="preserve">support Mr. Charles’ testimony; and Mr. Perry did not provide any testimony that would contract </w:t>
      </w:r>
      <w:r w:rsidR="00A56CEC">
        <w:rPr>
          <w:rFonts w:ascii="Century Schoolbook" w:hAnsi="Century Schoolbook" w:cs="Courier New"/>
          <w:sz w:val="26"/>
          <w:szCs w:val="26"/>
        </w:rPr>
        <w:t>Mr. Charles’ lack of knowledge of the dog’s existence</w:t>
      </w:r>
      <w:r w:rsidR="00E06E42">
        <w:rPr>
          <w:rFonts w:ascii="Century Schoolbook" w:hAnsi="Century Schoolbook" w:cs="Courier New"/>
          <w:sz w:val="26"/>
          <w:szCs w:val="26"/>
        </w:rPr>
        <w:t xml:space="preserve">. </w:t>
      </w:r>
      <w:r w:rsidR="00FD52B8" w:rsidRPr="00FD52B8">
        <w:rPr>
          <w:rFonts w:ascii="Century Schoolbook" w:hAnsi="Century Schoolbook" w:cs="Courier New"/>
          <w:sz w:val="26"/>
          <w:szCs w:val="26"/>
        </w:rPr>
        <w:t xml:space="preserve">There was no evidence that Mr. Charles was in the home during the month prior to the fire when the dog came to live with the homeowner. There was no evidence that the dog ever barked at Mr. Charles or </w:t>
      </w:r>
      <w:r w:rsidR="00FD52B8">
        <w:rPr>
          <w:rFonts w:ascii="Century Schoolbook" w:hAnsi="Century Schoolbook" w:cs="Courier New"/>
          <w:sz w:val="26"/>
          <w:szCs w:val="26"/>
        </w:rPr>
        <w:t>Mr. Perry’s</w:t>
      </w:r>
      <w:r w:rsidR="00FD52B8" w:rsidRPr="00FD52B8">
        <w:rPr>
          <w:rFonts w:ascii="Century Schoolbook" w:hAnsi="Century Schoolbook" w:cs="Courier New"/>
          <w:sz w:val="26"/>
          <w:szCs w:val="26"/>
        </w:rPr>
        <w:t xml:space="preserve"> neighbor or at anyone.</w:t>
      </w:r>
      <w:r w:rsidR="00FD52B8">
        <w:rPr>
          <w:rFonts w:ascii="Century Schoolbook" w:hAnsi="Century Schoolbook" w:cs="Courier New"/>
          <w:sz w:val="26"/>
          <w:szCs w:val="26"/>
        </w:rPr>
        <w:t xml:space="preserve"> </w:t>
      </w:r>
    </w:p>
    <w:p w14:paraId="635063FE" w14:textId="76ED4E60" w:rsidR="00A22B6D" w:rsidRDefault="00D4409E" w:rsidP="0096084F">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t xml:space="preserve">Mr. Perry </w:t>
      </w:r>
      <w:r w:rsidR="008D3833">
        <w:rPr>
          <w:rFonts w:ascii="Century Schoolbook" w:hAnsi="Century Schoolbook" w:cs="Courier New"/>
          <w:sz w:val="26"/>
          <w:szCs w:val="26"/>
        </w:rPr>
        <w:t>testified that he had known Mr. Charles for approximately 6-12 months before the fire. (T</w:t>
      </w:r>
      <w:r w:rsidR="00F76789">
        <w:rPr>
          <w:rFonts w:ascii="Century Schoolbook" w:hAnsi="Century Schoolbook" w:cs="Courier New"/>
          <w:sz w:val="26"/>
          <w:szCs w:val="26"/>
        </w:rPr>
        <w:t>2</w:t>
      </w:r>
      <w:r w:rsidR="008D3833">
        <w:rPr>
          <w:rFonts w:ascii="Century Schoolbook" w:hAnsi="Century Schoolbook" w:cs="Courier New"/>
          <w:sz w:val="26"/>
          <w:szCs w:val="26"/>
        </w:rPr>
        <w:t xml:space="preserve"> p 141). </w:t>
      </w:r>
      <w:r w:rsidR="00FB32EB">
        <w:rPr>
          <w:rFonts w:ascii="Century Schoolbook" w:hAnsi="Century Schoolbook" w:cs="Courier New"/>
          <w:sz w:val="26"/>
          <w:szCs w:val="26"/>
        </w:rPr>
        <w:t>During that time, Mr. Charles had been to the house five to seven times. (T</w:t>
      </w:r>
      <w:r w:rsidR="00F76789">
        <w:rPr>
          <w:rFonts w:ascii="Century Schoolbook" w:hAnsi="Century Schoolbook" w:cs="Courier New"/>
          <w:sz w:val="26"/>
          <w:szCs w:val="26"/>
        </w:rPr>
        <w:t>2</w:t>
      </w:r>
      <w:r w:rsidR="00FB32EB">
        <w:rPr>
          <w:rFonts w:ascii="Century Schoolbook" w:hAnsi="Century Schoolbook" w:cs="Courier New"/>
          <w:sz w:val="26"/>
          <w:szCs w:val="26"/>
        </w:rPr>
        <w:t xml:space="preserve"> p 155). A</w:t>
      </w:r>
      <w:r w:rsidR="008D3833">
        <w:rPr>
          <w:rFonts w:ascii="Century Schoolbook" w:hAnsi="Century Schoolbook" w:cs="Courier New"/>
          <w:sz w:val="26"/>
          <w:szCs w:val="26"/>
        </w:rPr>
        <w:t xml:space="preserve">bout </w:t>
      </w:r>
      <w:r w:rsidR="00FB32EB">
        <w:rPr>
          <w:rFonts w:ascii="Century Schoolbook" w:hAnsi="Century Schoolbook" w:cs="Courier New"/>
          <w:sz w:val="26"/>
          <w:szCs w:val="26"/>
        </w:rPr>
        <w:t>one</w:t>
      </w:r>
      <w:r w:rsidR="008D3833">
        <w:rPr>
          <w:rFonts w:ascii="Century Schoolbook" w:hAnsi="Century Schoolbook" w:cs="Courier New"/>
          <w:sz w:val="26"/>
          <w:szCs w:val="26"/>
        </w:rPr>
        <w:t xml:space="preserve"> month before the fire, </w:t>
      </w:r>
      <w:r w:rsidR="00AE5BDF" w:rsidRPr="00AE5BDF">
        <w:rPr>
          <w:rFonts w:ascii="Century Schoolbook" w:hAnsi="Century Schoolbook" w:cs="Courier New"/>
          <w:sz w:val="26"/>
          <w:szCs w:val="26"/>
        </w:rPr>
        <w:t>the relationship between the two men became “not good”. (T</w:t>
      </w:r>
      <w:r w:rsidR="00F76789">
        <w:rPr>
          <w:rFonts w:ascii="Century Schoolbook" w:hAnsi="Century Schoolbook" w:cs="Courier New"/>
          <w:sz w:val="26"/>
          <w:szCs w:val="26"/>
        </w:rPr>
        <w:t>2</w:t>
      </w:r>
      <w:r w:rsidR="00AE5BDF" w:rsidRPr="00AE5BDF">
        <w:rPr>
          <w:rFonts w:ascii="Century Schoolbook" w:hAnsi="Century Schoolbook" w:cs="Courier New"/>
          <w:sz w:val="26"/>
          <w:szCs w:val="26"/>
        </w:rPr>
        <w:t xml:space="preserve"> pp 140-41). About one month before the fire, the two men talked three to four times about Mr. Charles’ concerns over the dating relationship between his sister and Mr. Perry</w:t>
      </w:r>
      <w:r w:rsidR="00AE5BDF">
        <w:rPr>
          <w:rFonts w:ascii="Century Schoolbook" w:hAnsi="Century Schoolbook" w:cs="Courier New"/>
          <w:sz w:val="26"/>
          <w:szCs w:val="26"/>
        </w:rPr>
        <w:t xml:space="preserve"> that caused their relationship to sour</w:t>
      </w:r>
      <w:r w:rsidR="00AE5BDF" w:rsidRPr="00AE5BDF">
        <w:rPr>
          <w:rFonts w:ascii="Century Schoolbook" w:hAnsi="Century Schoolbook" w:cs="Courier New"/>
          <w:sz w:val="26"/>
          <w:szCs w:val="26"/>
        </w:rPr>
        <w:t>. (T</w:t>
      </w:r>
      <w:r w:rsidR="00F76789">
        <w:rPr>
          <w:rFonts w:ascii="Century Schoolbook" w:hAnsi="Century Schoolbook" w:cs="Courier New"/>
          <w:sz w:val="26"/>
          <w:szCs w:val="26"/>
        </w:rPr>
        <w:t>2</w:t>
      </w:r>
      <w:r w:rsidR="00AE5BDF" w:rsidRPr="00AE5BDF">
        <w:rPr>
          <w:rFonts w:ascii="Century Schoolbook" w:hAnsi="Century Schoolbook" w:cs="Courier New"/>
          <w:sz w:val="26"/>
          <w:szCs w:val="26"/>
        </w:rPr>
        <w:t xml:space="preserve"> pp 140-41). At the time of </w:t>
      </w:r>
      <w:r w:rsidR="00AE5BDF" w:rsidRPr="00AE5BDF">
        <w:rPr>
          <w:rFonts w:ascii="Century Schoolbook" w:hAnsi="Century Schoolbook" w:cs="Courier New"/>
          <w:sz w:val="26"/>
          <w:szCs w:val="26"/>
        </w:rPr>
        <w:lastRenderedPageBreak/>
        <w:t xml:space="preserve">the fire, Mr. Perry’s new dog had lived with </w:t>
      </w:r>
      <w:r w:rsidR="00A56CEC">
        <w:rPr>
          <w:rFonts w:ascii="Century Schoolbook" w:hAnsi="Century Schoolbook" w:cs="Courier New"/>
          <w:sz w:val="26"/>
          <w:szCs w:val="26"/>
        </w:rPr>
        <w:t xml:space="preserve">him </w:t>
      </w:r>
      <w:r w:rsidR="00AE5BDF" w:rsidRPr="00AE5BDF">
        <w:rPr>
          <w:rFonts w:ascii="Century Schoolbook" w:hAnsi="Century Schoolbook" w:cs="Courier New"/>
          <w:sz w:val="26"/>
          <w:szCs w:val="26"/>
        </w:rPr>
        <w:t>for only about one month. (T</w:t>
      </w:r>
      <w:r w:rsidR="00F76789">
        <w:rPr>
          <w:rFonts w:ascii="Century Schoolbook" w:hAnsi="Century Schoolbook" w:cs="Courier New"/>
          <w:sz w:val="26"/>
          <w:szCs w:val="26"/>
        </w:rPr>
        <w:t>2</w:t>
      </w:r>
      <w:r w:rsidR="00AE5BDF" w:rsidRPr="00AE5BDF">
        <w:rPr>
          <w:rFonts w:ascii="Century Schoolbook" w:hAnsi="Century Schoolbook" w:cs="Courier New"/>
          <w:sz w:val="26"/>
          <w:szCs w:val="26"/>
        </w:rPr>
        <w:t xml:space="preserve"> pp 145-46). Thus</w:t>
      </w:r>
      <w:r w:rsidR="00A56CEC">
        <w:rPr>
          <w:rFonts w:ascii="Century Schoolbook" w:hAnsi="Century Schoolbook" w:cs="Courier New"/>
          <w:sz w:val="26"/>
          <w:szCs w:val="26"/>
        </w:rPr>
        <w:t>,</w:t>
      </w:r>
      <w:r w:rsidR="00AE5BDF" w:rsidRPr="00AE5BDF">
        <w:rPr>
          <w:rFonts w:ascii="Century Schoolbook" w:hAnsi="Century Schoolbook" w:cs="Courier New"/>
          <w:sz w:val="26"/>
          <w:szCs w:val="26"/>
        </w:rPr>
        <w:t xml:space="preserve"> the relationship between the two men turned sour around the same time that Mr. Perry got a dog. (T</w:t>
      </w:r>
      <w:r w:rsidR="0087149A">
        <w:rPr>
          <w:rFonts w:ascii="Century Schoolbook" w:hAnsi="Century Schoolbook" w:cs="Courier New"/>
          <w:sz w:val="26"/>
          <w:szCs w:val="26"/>
        </w:rPr>
        <w:t>2</w:t>
      </w:r>
      <w:r w:rsidR="00AE5BDF" w:rsidRPr="00AE5BDF">
        <w:rPr>
          <w:rFonts w:ascii="Century Schoolbook" w:hAnsi="Century Schoolbook" w:cs="Courier New"/>
          <w:sz w:val="26"/>
          <w:szCs w:val="26"/>
        </w:rPr>
        <w:t xml:space="preserve"> pp 140-146). </w:t>
      </w:r>
      <w:r w:rsidR="00A56CEC">
        <w:rPr>
          <w:rFonts w:ascii="Century Schoolbook" w:hAnsi="Century Schoolbook" w:cs="Courier New"/>
          <w:sz w:val="26"/>
          <w:szCs w:val="26"/>
        </w:rPr>
        <w:t xml:space="preserve">Further, Mr. Perry </w:t>
      </w:r>
      <w:r w:rsidR="005A4413">
        <w:rPr>
          <w:rFonts w:ascii="Century Schoolbook" w:hAnsi="Century Schoolbook" w:cs="Courier New"/>
          <w:sz w:val="26"/>
          <w:szCs w:val="26"/>
        </w:rPr>
        <w:t xml:space="preserve">testified that on the day of the fire, Mr. Charles saw him </w:t>
      </w:r>
      <w:r w:rsidR="00A56CEC">
        <w:rPr>
          <w:rFonts w:ascii="Century Schoolbook" w:hAnsi="Century Schoolbook" w:cs="Courier New"/>
          <w:sz w:val="26"/>
          <w:szCs w:val="26"/>
        </w:rPr>
        <w:t>selling shoes at a gas station parking lot located a ten-minute drive away from his house</w:t>
      </w:r>
      <w:r w:rsidR="005A4413">
        <w:rPr>
          <w:rFonts w:ascii="Century Schoolbook" w:hAnsi="Century Schoolbook" w:cs="Courier New"/>
          <w:sz w:val="26"/>
          <w:szCs w:val="26"/>
        </w:rPr>
        <w:t xml:space="preserve"> </w:t>
      </w:r>
      <w:r w:rsidR="00A56CEC">
        <w:rPr>
          <w:rFonts w:ascii="Century Schoolbook" w:hAnsi="Century Schoolbook" w:cs="Courier New"/>
          <w:sz w:val="26"/>
          <w:szCs w:val="26"/>
        </w:rPr>
        <w:t>at</w:t>
      </w:r>
      <w:r w:rsidR="005A4413">
        <w:rPr>
          <w:rFonts w:ascii="Century Schoolbook" w:hAnsi="Century Schoolbook" w:cs="Courier New"/>
          <w:sz w:val="26"/>
          <w:szCs w:val="26"/>
        </w:rPr>
        <w:t xml:space="preserve"> 10:30am or 11:00am on the da</w:t>
      </w:r>
      <w:r w:rsidR="00A56CEC">
        <w:rPr>
          <w:rFonts w:ascii="Century Schoolbook" w:hAnsi="Century Schoolbook" w:cs="Courier New"/>
          <w:sz w:val="26"/>
          <w:szCs w:val="26"/>
        </w:rPr>
        <w:t>y</w:t>
      </w:r>
      <w:r w:rsidR="005A4413">
        <w:rPr>
          <w:rFonts w:ascii="Century Schoolbook" w:hAnsi="Century Schoolbook" w:cs="Courier New"/>
          <w:sz w:val="26"/>
          <w:szCs w:val="26"/>
        </w:rPr>
        <w:t xml:space="preserve"> of the fire</w:t>
      </w:r>
      <w:r w:rsidR="00A56CEC">
        <w:rPr>
          <w:rFonts w:ascii="Century Schoolbook" w:hAnsi="Century Schoolbook" w:cs="Courier New"/>
          <w:sz w:val="26"/>
          <w:szCs w:val="26"/>
        </w:rPr>
        <w:t xml:space="preserve">, and again as late as </w:t>
      </w:r>
      <w:r w:rsidR="008F6F1B">
        <w:rPr>
          <w:rFonts w:ascii="Century Schoolbook" w:hAnsi="Century Schoolbook" w:cs="Courier New"/>
          <w:sz w:val="26"/>
          <w:szCs w:val="26"/>
        </w:rPr>
        <w:t>11:40am. (T</w:t>
      </w:r>
      <w:r w:rsidR="0087149A">
        <w:rPr>
          <w:rFonts w:ascii="Century Schoolbook" w:hAnsi="Century Schoolbook" w:cs="Courier New"/>
          <w:sz w:val="26"/>
          <w:szCs w:val="26"/>
        </w:rPr>
        <w:t>2</w:t>
      </w:r>
      <w:r w:rsidR="008F6F1B">
        <w:rPr>
          <w:rFonts w:ascii="Century Schoolbook" w:hAnsi="Century Schoolbook" w:cs="Courier New"/>
          <w:sz w:val="26"/>
          <w:szCs w:val="26"/>
        </w:rPr>
        <w:t xml:space="preserve"> p</w:t>
      </w:r>
      <w:r w:rsidR="00A56CEC">
        <w:rPr>
          <w:rFonts w:ascii="Century Schoolbook" w:hAnsi="Century Schoolbook" w:cs="Courier New"/>
          <w:sz w:val="26"/>
          <w:szCs w:val="26"/>
        </w:rPr>
        <w:t>p 156-5</w:t>
      </w:r>
      <w:r w:rsidR="008F6F1B">
        <w:rPr>
          <w:rFonts w:ascii="Century Schoolbook" w:hAnsi="Century Schoolbook" w:cs="Courier New"/>
          <w:sz w:val="26"/>
          <w:szCs w:val="26"/>
        </w:rPr>
        <w:t xml:space="preserve">9). </w:t>
      </w:r>
      <w:r w:rsidR="00A56CEC">
        <w:rPr>
          <w:rFonts w:ascii="Century Schoolbook" w:hAnsi="Century Schoolbook" w:cs="Courier New"/>
          <w:sz w:val="26"/>
          <w:szCs w:val="26"/>
        </w:rPr>
        <w:t xml:space="preserve">Mr. Boykin, the </w:t>
      </w:r>
      <w:r w:rsidR="008F6F1B">
        <w:rPr>
          <w:rFonts w:ascii="Century Schoolbook" w:hAnsi="Century Schoolbook" w:cs="Courier New"/>
          <w:sz w:val="26"/>
          <w:szCs w:val="26"/>
        </w:rPr>
        <w:t>neighbor</w:t>
      </w:r>
      <w:r w:rsidR="00A56CEC">
        <w:rPr>
          <w:rFonts w:ascii="Century Schoolbook" w:hAnsi="Century Schoolbook" w:cs="Courier New"/>
          <w:sz w:val="26"/>
          <w:szCs w:val="26"/>
        </w:rPr>
        <w:t>,</w:t>
      </w:r>
      <w:r w:rsidR="008F6F1B">
        <w:rPr>
          <w:rFonts w:ascii="Century Schoolbook" w:hAnsi="Century Schoolbook" w:cs="Courier New"/>
          <w:sz w:val="26"/>
          <w:szCs w:val="26"/>
        </w:rPr>
        <w:t xml:space="preserve"> testified that he first saw the fire at “noonish”</w:t>
      </w:r>
      <w:r w:rsidR="0066540F">
        <w:rPr>
          <w:rFonts w:ascii="Century Schoolbook" w:hAnsi="Century Schoolbook" w:cs="Courier New"/>
          <w:sz w:val="26"/>
          <w:szCs w:val="26"/>
        </w:rPr>
        <w:t xml:space="preserve"> and saw Mr. Charles’ van pull up to the house about five minutes prior to that</w:t>
      </w:r>
      <w:r w:rsidR="008F6F1B">
        <w:rPr>
          <w:rFonts w:ascii="Century Schoolbook" w:hAnsi="Century Schoolbook" w:cs="Courier New"/>
          <w:sz w:val="26"/>
          <w:szCs w:val="26"/>
        </w:rPr>
        <w:t>. (T</w:t>
      </w:r>
      <w:r w:rsidR="0087149A">
        <w:rPr>
          <w:rFonts w:ascii="Century Schoolbook" w:hAnsi="Century Schoolbook" w:cs="Courier New"/>
          <w:sz w:val="26"/>
          <w:szCs w:val="26"/>
        </w:rPr>
        <w:t>1</w:t>
      </w:r>
      <w:r w:rsidR="008F6F1B">
        <w:rPr>
          <w:rFonts w:ascii="Century Schoolbook" w:hAnsi="Century Schoolbook" w:cs="Courier New"/>
          <w:sz w:val="26"/>
          <w:szCs w:val="26"/>
        </w:rPr>
        <w:t xml:space="preserve"> p 23). </w:t>
      </w:r>
      <w:r w:rsidR="00A56CEC">
        <w:rPr>
          <w:rFonts w:ascii="Century Schoolbook" w:hAnsi="Century Schoolbook" w:cs="Courier New"/>
          <w:sz w:val="26"/>
          <w:szCs w:val="26"/>
        </w:rPr>
        <w:t xml:space="preserve">Therefore, </w:t>
      </w:r>
      <w:r w:rsidR="00FD52B8">
        <w:rPr>
          <w:rFonts w:ascii="Century Schoolbook" w:hAnsi="Century Schoolbook" w:cs="Courier New"/>
          <w:sz w:val="26"/>
          <w:szCs w:val="26"/>
        </w:rPr>
        <w:t>the State presented no</w:t>
      </w:r>
      <w:r w:rsidR="0066540F">
        <w:rPr>
          <w:rFonts w:ascii="Century Schoolbook" w:hAnsi="Century Schoolbook" w:cs="Courier New"/>
          <w:sz w:val="26"/>
          <w:szCs w:val="26"/>
        </w:rPr>
        <w:t xml:space="preserve"> evidence whatsoever that Mr. Charles had any knowledge of the dog. Further, </w:t>
      </w:r>
      <w:r w:rsidR="008F6F1B">
        <w:rPr>
          <w:rFonts w:ascii="Century Schoolbook" w:hAnsi="Century Schoolbook" w:cs="Courier New"/>
          <w:sz w:val="26"/>
          <w:szCs w:val="26"/>
        </w:rPr>
        <w:t xml:space="preserve">assuming arguendo that Mr. Charles set the fire, the evidence tended to show that Mr. Charles </w:t>
      </w:r>
      <w:r w:rsidR="0066540F">
        <w:rPr>
          <w:rFonts w:ascii="Century Schoolbook" w:hAnsi="Century Schoolbook" w:cs="Courier New"/>
          <w:sz w:val="26"/>
          <w:szCs w:val="26"/>
        </w:rPr>
        <w:t>confirmed that the home was not occupied when he saw the homeowner ten minutes away from the home minutes before the fire</w:t>
      </w:r>
      <w:r w:rsidR="00FD52B8">
        <w:rPr>
          <w:rFonts w:ascii="Century Schoolbook" w:hAnsi="Century Schoolbook" w:cs="Courier New"/>
          <w:sz w:val="26"/>
          <w:szCs w:val="26"/>
        </w:rPr>
        <w:t xml:space="preserve">. </w:t>
      </w:r>
    </w:p>
    <w:p w14:paraId="7B0ADD2C" w14:textId="21ADD2CA" w:rsidR="00F340A9" w:rsidRDefault="00A22B6D" w:rsidP="00A22B6D">
      <w:pPr>
        <w:spacing w:line="480" w:lineRule="auto"/>
        <w:ind w:firstLine="360"/>
        <w:rPr>
          <w:rFonts w:ascii="Century Schoolbook" w:hAnsi="Century Schoolbook" w:cs="Courier New"/>
          <w:sz w:val="26"/>
          <w:szCs w:val="26"/>
        </w:rPr>
      </w:pPr>
      <w:r w:rsidRPr="00A22B6D">
        <w:rPr>
          <w:rFonts w:ascii="Century Schoolbook" w:hAnsi="Century Schoolbook" w:cs="Courier New"/>
          <w:sz w:val="26"/>
          <w:szCs w:val="26"/>
        </w:rPr>
        <w:t>This Court also discussed the required element of knowledge of the animal</w:t>
      </w:r>
      <w:r w:rsidR="00F340A9">
        <w:rPr>
          <w:rFonts w:ascii="Century Schoolbook" w:hAnsi="Century Schoolbook" w:cs="Courier New"/>
          <w:sz w:val="26"/>
          <w:szCs w:val="26"/>
        </w:rPr>
        <w:t>’</w:t>
      </w:r>
      <w:r w:rsidRPr="00A22B6D">
        <w:rPr>
          <w:rFonts w:ascii="Century Schoolbook" w:hAnsi="Century Schoolbook" w:cs="Courier New"/>
          <w:sz w:val="26"/>
          <w:szCs w:val="26"/>
        </w:rPr>
        <w:t>s presence in</w:t>
      </w:r>
      <w:r w:rsidR="00A55A10">
        <w:rPr>
          <w:rFonts w:ascii="Century Schoolbook" w:hAnsi="Century Schoolbook" w:cs="Courier New"/>
          <w:sz w:val="26"/>
          <w:szCs w:val="26"/>
        </w:rPr>
        <w:t xml:space="preserve"> </w:t>
      </w:r>
      <w:r w:rsidR="00A55A10" w:rsidRPr="00A55A10">
        <w:rPr>
          <w:rFonts w:ascii="Century Schoolbook" w:hAnsi="Century Schoolbook" w:cs="Courier New"/>
          <w:sz w:val="26"/>
          <w:szCs w:val="26"/>
          <w:u w:val="single"/>
        </w:rPr>
        <w:t>State v. Coble</w:t>
      </w:r>
      <w:r w:rsidR="00A55A10" w:rsidRPr="00A22B6D">
        <w:rPr>
          <w:rFonts w:ascii="Century Schoolbook" w:hAnsi="Century Schoolbook" w:cs="Courier New"/>
          <w:sz w:val="26"/>
          <w:szCs w:val="26"/>
        </w:rPr>
        <w:t xml:space="preserve">, 163 N.C. App. 335, </w:t>
      </w:r>
      <w:r w:rsidR="00A55A10">
        <w:rPr>
          <w:rFonts w:ascii="Century Schoolbook" w:hAnsi="Century Schoolbook" w:cs="Courier New"/>
          <w:sz w:val="26"/>
          <w:szCs w:val="26"/>
        </w:rPr>
        <w:t>338-39, 5</w:t>
      </w:r>
      <w:r w:rsidR="00A55A10" w:rsidRPr="00A22B6D">
        <w:rPr>
          <w:rFonts w:ascii="Century Schoolbook" w:hAnsi="Century Schoolbook" w:cs="Courier New"/>
          <w:sz w:val="26"/>
          <w:szCs w:val="26"/>
        </w:rPr>
        <w:t>93 S.E.2d 109</w:t>
      </w:r>
      <w:r w:rsidR="00A55A10">
        <w:rPr>
          <w:rFonts w:ascii="Century Schoolbook" w:hAnsi="Century Schoolbook" w:cs="Courier New"/>
          <w:sz w:val="26"/>
          <w:szCs w:val="26"/>
        </w:rPr>
        <w:t xml:space="preserve">, </w:t>
      </w:r>
      <w:r w:rsidR="00A55A10" w:rsidRPr="00A22B6D">
        <w:rPr>
          <w:rFonts w:ascii="Century Schoolbook" w:hAnsi="Century Schoolbook" w:cs="Courier New"/>
          <w:sz w:val="26"/>
          <w:szCs w:val="26"/>
        </w:rPr>
        <w:t>112 (2004</w:t>
      </w:r>
      <w:r w:rsidRPr="00A22B6D">
        <w:rPr>
          <w:rFonts w:ascii="Century Schoolbook" w:hAnsi="Century Schoolbook" w:cs="Courier New"/>
          <w:sz w:val="26"/>
          <w:szCs w:val="26"/>
        </w:rPr>
        <w:t xml:space="preserve">). </w:t>
      </w:r>
      <w:r w:rsidR="00697D46" w:rsidRPr="00697D46">
        <w:rPr>
          <w:rFonts w:ascii="Century Schoolbook" w:hAnsi="Century Schoolbook" w:cs="Courier New"/>
          <w:sz w:val="26"/>
          <w:szCs w:val="26"/>
        </w:rPr>
        <w:t>This Court emphasized that under N.C. Gen. Stat. §14-360, the word ‘intentionally’ refers to an act committed knowingly and without justifiable excuse. And, thus, both the misdemeanor and felony offenses require that the defendant’s act of cruelty was committed knowingly.</w:t>
      </w:r>
      <w:r w:rsidR="00697D46">
        <w:rPr>
          <w:rFonts w:ascii="Century Schoolbook" w:hAnsi="Century Schoolbook" w:cs="Courier New"/>
          <w:sz w:val="26"/>
          <w:szCs w:val="26"/>
        </w:rPr>
        <w:t xml:space="preserve"> </w:t>
      </w:r>
      <w:r w:rsidRPr="00A22B6D">
        <w:rPr>
          <w:rFonts w:ascii="Century Schoolbook" w:hAnsi="Century Schoolbook" w:cs="Courier New"/>
          <w:sz w:val="26"/>
          <w:szCs w:val="26"/>
        </w:rPr>
        <w:t>Th</w:t>
      </w:r>
      <w:r w:rsidR="00697D46">
        <w:rPr>
          <w:rFonts w:ascii="Century Schoolbook" w:hAnsi="Century Schoolbook" w:cs="Courier New"/>
          <w:sz w:val="26"/>
          <w:szCs w:val="26"/>
        </w:rPr>
        <w:t>is</w:t>
      </w:r>
      <w:r w:rsidRPr="00A22B6D">
        <w:rPr>
          <w:rFonts w:ascii="Century Schoolbook" w:hAnsi="Century Schoolbook" w:cs="Courier New"/>
          <w:sz w:val="26"/>
          <w:szCs w:val="26"/>
        </w:rPr>
        <w:t xml:space="preserve"> Court held that the evidence presented </w:t>
      </w:r>
      <w:r w:rsidR="00F340A9">
        <w:rPr>
          <w:rFonts w:ascii="Century Schoolbook" w:hAnsi="Century Schoolbook" w:cs="Courier New"/>
          <w:sz w:val="26"/>
          <w:szCs w:val="26"/>
        </w:rPr>
        <w:t xml:space="preserve">tended to </w:t>
      </w:r>
      <w:r w:rsidRPr="00A22B6D">
        <w:rPr>
          <w:rFonts w:ascii="Century Schoolbook" w:hAnsi="Century Schoolbook" w:cs="Courier New"/>
          <w:sz w:val="26"/>
          <w:szCs w:val="26"/>
        </w:rPr>
        <w:t xml:space="preserve">show that defendant knew the dogs were at her house, as well as the condition they were in, </w:t>
      </w:r>
      <w:r w:rsidR="00F340A9">
        <w:rPr>
          <w:rFonts w:ascii="Century Schoolbook" w:hAnsi="Century Schoolbook" w:cs="Courier New"/>
          <w:sz w:val="26"/>
          <w:szCs w:val="26"/>
        </w:rPr>
        <w:t xml:space="preserve">played an </w:t>
      </w:r>
      <w:r w:rsidR="00F340A9">
        <w:rPr>
          <w:rFonts w:ascii="Century Schoolbook" w:hAnsi="Century Schoolbook" w:cs="Courier New"/>
          <w:sz w:val="26"/>
          <w:szCs w:val="26"/>
        </w:rPr>
        <w:lastRenderedPageBreak/>
        <w:t xml:space="preserve">active role in their care, </w:t>
      </w:r>
      <w:r w:rsidRPr="00A22B6D">
        <w:rPr>
          <w:rFonts w:ascii="Century Schoolbook" w:hAnsi="Century Schoolbook" w:cs="Courier New"/>
          <w:sz w:val="26"/>
          <w:szCs w:val="26"/>
        </w:rPr>
        <w:t>and did not feed or water them</w:t>
      </w:r>
      <w:r w:rsidR="00F340A9">
        <w:rPr>
          <w:rFonts w:ascii="Century Schoolbook" w:hAnsi="Century Schoolbook" w:cs="Courier New"/>
          <w:sz w:val="26"/>
          <w:szCs w:val="26"/>
        </w:rPr>
        <w:t xml:space="preserve">. </w:t>
      </w:r>
      <w:r w:rsidR="00FD52B8" w:rsidRPr="00FD52B8">
        <w:rPr>
          <w:rFonts w:ascii="Century Schoolbook" w:hAnsi="Century Schoolbook" w:cs="Courier New"/>
          <w:sz w:val="26"/>
          <w:szCs w:val="26"/>
          <w:u w:val="single"/>
        </w:rPr>
        <w:t>Id.</w:t>
      </w:r>
      <w:r w:rsidR="00FD52B8">
        <w:rPr>
          <w:rFonts w:ascii="Century Schoolbook" w:hAnsi="Century Schoolbook" w:cs="Courier New"/>
          <w:sz w:val="26"/>
          <w:szCs w:val="26"/>
        </w:rPr>
        <w:t xml:space="preserve"> </w:t>
      </w:r>
      <w:r w:rsidRPr="00A22B6D">
        <w:rPr>
          <w:rFonts w:ascii="Century Schoolbook" w:hAnsi="Century Schoolbook" w:cs="Courier New"/>
          <w:sz w:val="26"/>
          <w:szCs w:val="26"/>
        </w:rPr>
        <w:t xml:space="preserve">Thus, there was sufficient evidence that defendant acted intentionally under the cruelty to </w:t>
      </w:r>
      <w:proofErr w:type="gramStart"/>
      <w:r w:rsidRPr="00A22B6D">
        <w:rPr>
          <w:rFonts w:ascii="Century Schoolbook" w:hAnsi="Century Schoolbook" w:cs="Courier New"/>
          <w:sz w:val="26"/>
          <w:szCs w:val="26"/>
        </w:rPr>
        <w:t>animals</w:t>
      </w:r>
      <w:proofErr w:type="gramEnd"/>
      <w:r w:rsidRPr="00A22B6D">
        <w:rPr>
          <w:rFonts w:ascii="Century Schoolbook" w:hAnsi="Century Schoolbook" w:cs="Courier New"/>
          <w:sz w:val="26"/>
          <w:szCs w:val="26"/>
        </w:rPr>
        <w:t xml:space="preserve"> statute</w:t>
      </w:r>
      <w:r w:rsidR="00F340A9">
        <w:rPr>
          <w:rFonts w:ascii="Century Schoolbook" w:hAnsi="Century Schoolbook" w:cs="Courier New"/>
          <w:sz w:val="26"/>
          <w:szCs w:val="26"/>
        </w:rPr>
        <w:t xml:space="preserve">. </w:t>
      </w:r>
      <w:r w:rsidR="00697D46">
        <w:rPr>
          <w:rFonts w:ascii="Century Schoolbook" w:hAnsi="Century Schoolbook" w:cs="Courier New"/>
          <w:sz w:val="26"/>
          <w:szCs w:val="26"/>
        </w:rPr>
        <w:t xml:space="preserve">Again, in contrast, there was no evidence presented as to Mr. Charles’ knowledge. There </w:t>
      </w:r>
      <w:r w:rsidR="00FD52B8">
        <w:rPr>
          <w:rFonts w:ascii="Century Schoolbook" w:hAnsi="Century Schoolbook" w:cs="Courier New"/>
          <w:sz w:val="26"/>
          <w:szCs w:val="26"/>
        </w:rPr>
        <w:t>was</w:t>
      </w:r>
      <w:r w:rsidR="00697D46">
        <w:rPr>
          <w:rFonts w:ascii="Century Schoolbook" w:hAnsi="Century Schoolbook" w:cs="Courier New"/>
          <w:sz w:val="26"/>
          <w:szCs w:val="26"/>
        </w:rPr>
        <w:t xml:space="preserve"> no evidence that Mr. Charles knew the homeowner owned a dog or that a dog was present in the home. </w:t>
      </w:r>
      <w:r w:rsidR="00FD52B8">
        <w:rPr>
          <w:rFonts w:ascii="Century Schoolbook" w:hAnsi="Century Schoolbook" w:cs="Courier New"/>
          <w:sz w:val="26"/>
          <w:szCs w:val="26"/>
        </w:rPr>
        <w:t xml:space="preserve">The evidence implies that when Mr. Charles had been at Mr. Perry’s house, there were no pets living there. </w:t>
      </w:r>
    </w:p>
    <w:p w14:paraId="1CE212D8" w14:textId="486125B5" w:rsidR="00697D46" w:rsidRDefault="004D0B3A" w:rsidP="001F39D5">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t xml:space="preserve">The trial court erred in denying Mr. Charles’ motion to dismiss on the charge of felony cruelty to animals. Accordingly, Mr. Charles respectfully requests that the conviction for felony cruelty to animals be vacated.  </w:t>
      </w:r>
      <w:r w:rsidR="005C1799">
        <w:rPr>
          <w:rFonts w:ascii="Century Schoolbook" w:hAnsi="Century Schoolbook" w:cs="Courier New"/>
          <w:sz w:val="26"/>
          <w:szCs w:val="26"/>
        </w:rPr>
        <w:t xml:space="preserve">  </w:t>
      </w:r>
    </w:p>
    <w:p w14:paraId="50630C21" w14:textId="53C699D4" w:rsidR="005438A6" w:rsidRPr="00F22696" w:rsidRDefault="005438A6" w:rsidP="00F22696">
      <w:pPr>
        <w:pStyle w:val="ListParagraph"/>
        <w:numPr>
          <w:ilvl w:val="0"/>
          <w:numId w:val="42"/>
        </w:numPr>
        <w:rPr>
          <w:rFonts w:ascii="Century Schoolbook" w:hAnsi="Century Schoolbook" w:cs="Courier New"/>
          <w:b/>
          <w:caps/>
          <w:sz w:val="26"/>
          <w:szCs w:val="26"/>
        </w:rPr>
      </w:pPr>
      <w:r w:rsidRPr="00F22696">
        <w:rPr>
          <w:rFonts w:ascii="Century Schoolbook" w:hAnsi="Century Schoolbook" w:cs="Courier New"/>
          <w:b/>
          <w:caps/>
          <w:sz w:val="26"/>
          <w:szCs w:val="26"/>
        </w:rPr>
        <w:t xml:space="preserve">THE TRIAL COURT </w:t>
      </w:r>
      <w:r w:rsidR="00FE6537" w:rsidRPr="00F22696">
        <w:rPr>
          <w:rFonts w:ascii="Century Schoolbook" w:hAnsi="Century Schoolbook" w:cs="Courier New"/>
          <w:b/>
          <w:caps/>
          <w:sz w:val="26"/>
          <w:szCs w:val="26"/>
        </w:rPr>
        <w:t xml:space="preserve">ERRED IN INSTRUCTING THE JURY THAT CRUELTY TO ANIMALS COULD BE PROVEN BY TRANSFERRED INTENT, SUCH THAT THE STATE HAD TO PROVE THAT THE DEFENDANT INTENTIONALLY </w:t>
      </w:r>
      <w:r w:rsidR="00536862">
        <w:rPr>
          <w:rFonts w:ascii="Century Schoolbook" w:hAnsi="Century Schoolbook" w:cs="Courier New"/>
          <w:b/>
          <w:caps/>
          <w:sz w:val="26"/>
          <w:szCs w:val="26"/>
        </w:rPr>
        <w:t xml:space="preserve">AND </w:t>
      </w:r>
      <w:r w:rsidR="00536862" w:rsidRPr="00F22696">
        <w:rPr>
          <w:rFonts w:ascii="Century Schoolbook" w:hAnsi="Century Schoolbook" w:cs="Courier New"/>
          <w:b/>
          <w:caps/>
          <w:sz w:val="26"/>
          <w:szCs w:val="26"/>
        </w:rPr>
        <w:t xml:space="preserve">MALICIOUSLY </w:t>
      </w:r>
      <w:r w:rsidR="00FE6537" w:rsidRPr="00F22696">
        <w:rPr>
          <w:rFonts w:ascii="Century Schoolbook" w:hAnsi="Century Schoolbook" w:cs="Courier New"/>
          <w:b/>
          <w:caps/>
          <w:sz w:val="26"/>
          <w:szCs w:val="26"/>
        </w:rPr>
        <w:t xml:space="preserve">STARTED A FIRE THAT RESULTED IN THE DEATH OF AN ANIMAL, AS OPPOSED TO BEING REQUIRED TO PROVE THAT THEY INTENTIONALLY </w:t>
      </w:r>
      <w:r w:rsidR="00536862">
        <w:rPr>
          <w:rFonts w:ascii="Century Schoolbook" w:hAnsi="Century Schoolbook" w:cs="Courier New"/>
          <w:b/>
          <w:caps/>
          <w:sz w:val="26"/>
          <w:szCs w:val="26"/>
        </w:rPr>
        <w:t xml:space="preserve">AND </w:t>
      </w:r>
      <w:r w:rsidR="00536862" w:rsidRPr="00F22696">
        <w:rPr>
          <w:rFonts w:ascii="Century Schoolbook" w:hAnsi="Century Schoolbook" w:cs="Courier New"/>
          <w:b/>
          <w:caps/>
          <w:sz w:val="26"/>
          <w:szCs w:val="26"/>
        </w:rPr>
        <w:t xml:space="preserve">MALICIOUSLY </w:t>
      </w:r>
      <w:r w:rsidR="00FE6537" w:rsidRPr="00F22696">
        <w:rPr>
          <w:rFonts w:ascii="Century Schoolbook" w:hAnsi="Century Schoolbook" w:cs="Courier New"/>
          <w:b/>
          <w:caps/>
          <w:sz w:val="26"/>
          <w:szCs w:val="26"/>
        </w:rPr>
        <w:t>KILLED THE ANIMAL</w:t>
      </w:r>
      <w:r w:rsidRPr="00F22696">
        <w:rPr>
          <w:rFonts w:ascii="Century Schoolbook" w:hAnsi="Century Schoolbook" w:cs="Courier New"/>
          <w:b/>
          <w:caps/>
          <w:sz w:val="26"/>
          <w:szCs w:val="26"/>
        </w:rPr>
        <w:t>.</w:t>
      </w:r>
    </w:p>
    <w:p w14:paraId="02D53432" w14:textId="77777777" w:rsidR="005438A6" w:rsidRDefault="005438A6" w:rsidP="005438A6">
      <w:pPr>
        <w:pStyle w:val="BodyText"/>
        <w:spacing w:line="240" w:lineRule="auto"/>
        <w:ind w:left="1080" w:right="720"/>
        <w:rPr>
          <w:rFonts w:ascii="Century Schoolbook" w:hAnsi="Century Schoolbook" w:cs="Courier New"/>
          <w:b/>
          <w:caps/>
          <w:sz w:val="26"/>
          <w:szCs w:val="26"/>
        </w:rPr>
      </w:pPr>
    </w:p>
    <w:p w14:paraId="48400C59" w14:textId="77777777" w:rsidR="005438A6" w:rsidRDefault="005438A6" w:rsidP="005438A6">
      <w:pPr>
        <w:pStyle w:val="BodyText"/>
        <w:numPr>
          <w:ilvl w:val="0"/>
          <w:numId w:val="2"/>
        </w:numPr>
        <w:spacing w:line="480" w:lineRule="auto"/>
        <w:rPr>
          <w:rFonts w:ascii="Century Schoolbook" w:hAnsi="Century Schoolbook" w:cs="Courier New"/>
          <w:b/>
          <w:sz w:val="26"/>
          <w:szCs w:val="26"/>
          <w:u w:val="single"/>
        </w:rPr>
      </w:pPr>
      <w:r w:rsidRPr="00492133">
        <w:rPr>
          <w:rFonts w:ascii="Century Schoolbook" w:hAnsi="Century Schoolbook" w:cs="Courier New"/>
          <w:b/>
          <w:sz w:val="26"/>
          <w:szCs w:val="26"/>
          <w:u w:val="single"/>
        </w:rPr>
        <w:t>Standard of Review</w:t>
      </w:r>
    </w:p>
    <w:p w14:paraId="2DEBD672" w14:textId="260F3A03" w:rsidR="00443575" w:rsidRPr="00443575" w:rsidRDefault="00443575" w:rsidP="00443575">
      <w:pPr>
        <w:pStyle w:val="BodyText"/>
        <w:spacing w:line="480" w:lineRule="auto"/>
        <w:ind w:firstLine="720"/>
        <w:rPr>
          <w:rFonts w:ascii="Century Schoolbook" w:hAnsi="Century Schoolbook" w:cs="Courier New"/>
          <w:bCs/>
          <w:sz w:val="26"/>
          <w:szCs w:val="26"/>
        </w:rPr>
      </w:pPr>
      <w:r w:rsidRPr="00443575">
        <w:rPr>
          <w:rFonts w:ascii="Century Schoolbook" w:hAnsi="Century Schoolbook" w:cs="Courier New"/>
          <w:bCs/>
          <w:sz w:val="26"/>
          <w:szCs w:val="26"/>
        </w:rPr>
        <w:t>Mr. Charles</w:t>
      </w:r>
      <w:r w:rsidR="00536862">
        <w:rPr>
          <w:rFonts w:ascii="Century Schoolbook" w:hAnsi="Century Schoolbook" w:cs="Courier New"/>
          <w:bCs/>
          <w:sz w:val="26"/>
          <w:szCs w:val="26"/>
        </w:rPr>
        <w:t xml:space="preserve">’s trial attorney did not explicitly object to the jury instruction; but he did tell the trial court that, </w:t>
      </w:r>
      <w:r w:rsidR="00536862" w:rsidRPr="00536862">
        <w:rPr>
          <w:rFonts w:ascii="Century Schoolbook" w:hAnsi="Century Schoolbook" w:cs="Courier New"/>
          <w:bCs/>
          <w:sz w:val="26"/>
          <w:szCs w:val="26"/>
        </w:rPr>
        <w:t>“I don’t think saying</w:t>
      </w:r>
      <w:r w:rsidR="00536862">
        <w:rPr>
          <w:rFonts w:ascii="Century Schoolbook" w:hAnsi="Century Schoolbook" w:cs="Courier New"/>
          <w:bCs/>
          <w:sz w:val="26"/>
          <w:szCs w:val="26"/>
        </w:rPr>
        <w:t xml:space="preserve"> </w:t>
      </w:r>
      <w:r w:rsidR="00536862" w:rsidRPr="00536862">
        <w:rPr>
          <w:rFonts w:ascii="Century Schoolbook" w:hAnsi="Century Schoolbook" w:cs="Courier New"/>
          <w:bCs/>
          <w:sz w:val="26"/>
          <w:szCs w:val="26"/>
        </w:rPr>
        <w:t xml:space="preserve">that </w:t>
      </w:r>
      <w:r w:rsidR="00536862">
        <w:rPr>
          <w:rFonts w:ascii="Century Schoolbook" w:hAnsi="Century Schoolbook" w:cs="Courier New"/>
          <w:bCs/>
          <w:sz w:val="26"/>
          <w:szCs w:val="26"/>
        </w:rPr>
        <w:t>t</w:t>
      </w:r>
      <w:r w:rsidR="00536862" w:rsidRPr="00536862">
        <w:rPr>
          <w:rFonts w:ascii="Century Schoolbook" w:hAnsi="Century Schoolbook" w:cs="Courier New"/>
          <w:bCs/>
          <w:sz w:val="26"/>
          <w:szCs w:val="26"/>
        </w:rPr>
        <w:t xml:space="preserve">he defendant acted knowingly in starting the house fire automatically transfers the intent to harm one – to the animal.” </w:t>
      </w:r>
      <w:r w:rsidR="00536862">
        <w:rPr>
          <w:rFonts w:ascii="Century Schoolbook" w:hAnsi="Century Schoolbook" w:cs="Courier New"/>
          <w:bCs/>
          <w:sz w:val="26"/>
          <w:szCs w:val="26"/>
        </w:rPr>
        <w:t>(T</w:t>
      </w:r>
      <w:r w:rsidR="00D73F3F">
        <w:rPr>
          <w:rFonts w:ascii="Century Schoolbook" w:hAnsi="Century Schoolbook" w:cs="Courier New"/>
          <w:bCs/>
          <w:sz w:val="26"/>
          <w:szCs w:val="26"/>
        </w:rPr>
        <w:t>3</w:t>
      </w:r>
      <w:r w:rsidR="00536862">
        <w:rPr>
          <w:rFonts w:ascii="Century Schoolbook" w:hAnsi="Century Schoolbook" w:cs="Courier New"/>
          <w:bCs/>
          <w:sz w:val="26"/>
          <w:szCs w:val="26"/>
        </w:rPr>
        <w:t xml:space="preserve"> p </w:t>
      </w:r>
      <w:r w:rsidR="00536862" w:rsidRPr="00536862">
        <w:rPr>
          <w:rFonts w:ascii="Century Schoolbook" w:hAnsi="Century Schoolbook" w:cs="Courier New"/>
          <w:bCs/>
          <w:sz w:val="26"/>
          <w:szCs w:val="26"/>
        </w:rPr>
        <w:t>309</w:t>
      </w:r>
      <w:r w:rsidR="00536862">
        <w:rPr>
          <w:rFonts w:ascii="Century Schoolbook" w:hAnsi="Century Schoolbook" w:cs="Courier New"/>
          <w:bCs/>
          <w:sz w:val="26"/>
          <w:szCs w:val="26"/>
        </w:rPr>
        <w:t>). If this Court determines that his statement did not constitute a proper objection, then</w:t>
      </w:r>
      <w:r w:rsidRPr="00443575">
        <w:rPr>
          <w:rFonts w:ascii="Century Schoolbook" w:hAnsi="Century Schoolbook" w:cs="Courier New"/>
          <w:bCs/>
          <w:sz w:val="26"/>
          <w:szCs w:val="26"/>
        </w:rPr>
        <w:t xml:space="preserve">, the issue is an </w:t>
      </w:r>
      <w:r w:rsidRPr="00443575">
        <w:rPr>
          <w:rFonts w:ascii="Century Schoolbook" w:hAnsi="Century Schoolbook" w:cs="Courier New"/>
          <w:bCs/>
          <w:sz w:val="26"/>
          <w:szCs w:val="26"/>
        </w:rPr>
        <w:lastRenderedPageBreak/>
        <w:t xml:space="preserve">unpreserved instructional error; and the plain error standard of review applies. </w:t>
      </w:r>
      <w:r w:rsidRPr="00443575">
        <w:rPr>
          <w:rFonts w:ascii="Century Schoolbook" w:hAnsi="Century Schoolbook" w:cs="Courier New"/>
          <w:bCs/>
          <w:sz w:val="26"/>
          <w:szCs w:val="26"/>
          <w:u w:val="single"/>
        </w:rPr>
        <w:t>State v. Lawrence</w:t>
      </w:r>
      <w:r w:rsidRPr="00443575">
        <w:rPr>
          <w:rFonts w:ascii="Century Schoolbook" w:hAnsi="Century Schoolbook" w:cs="Courier New"/>
          <w:bCs/>
          <w:sz w:val="26"/>
          <w:szCs w:val="26"/>
        </w:rPr>
        <w:t xml:space="preserve">, 365 N.C. 506, 723 S.E.2d 326 (2012). Establishing plain error requires proof that the error was fundamental and had a probable impact on the jury's guilty verdict. </w:t>
      </w:r>
      <w:r w:rsidRPr="00443575">
        <w:rPr>
          <w:rFonts w:ascii="Century Schoolbook" w:hAnsi="Century Schoolbook" w:cs="Courier New"/>
          <w:bCs/>
          <w:sz w:val="26"/>
          <w:szCs w:val="26"/>
          <w:u w:val="single"/>
        </w:rPr>
        <w:t>State v. Odom</w:t>
      </w:r>
      <w:r w:rsidRPr="00443575">
        <w:rPr>
          <w:rFonts w:ascii="Century Schoolbook" w:hAnsi="Century Schoolbook" w:cs="Courier New"/>
          <w:bCs/>
          <w:sz w:val="26"/>
          <w:szCs w:val="26"/>
        </w:rPr>
        <w:t xml:space="preserve">, 307 N.C. 655, 660, 300 S.E.2d 375, 378 (1983). For plain error to be found, it must be probable, not just possible, that absent the instructional error, the jury would have returned a different verdict. </w:t>
      </w:r>
      <w:r w:rsidRPr="00443575">
        <w:rPr>
          <w:rFonts w:ascii="Century Schoolbook" w:hAnsi="Century Schoolbook" w:cs="Courier New"/>
          <w:bCs/>
          <w:sz w:val="26"/>
          <w:szCs w:val="26"/>
          <w:u w:val="single"/>
        </w:rPr>
        <w:t>Lawrence</w:t>
      </w:r>
      <w:r w:rsidRPr="00443575">
        <w:rPr>
          <w:rFonts w:ascii="Century Schoolbook" w:hAnsi="Century Schoolbook" w:cs="Courier New"/>
          <w:bCs/>
          <w:sz w:val="26"/>
          <w:szCs w:val="26"/>
        </w:rPr>
        <w:t>, 365 N.C. at 518, 723 S.E.2d at 334.</w:t>
      </w:r>
    </w:p>
    <w:p w14:paraId="4F606B33" w14:textId="50A39083" w:rsidR="005438A6" w:rsidRDefault="005438A6" w:rsidP="005438A6">
      <w:pPr>
        <w:pStyle w:val="BodyText"/>
        <w:numPr>
          <w:ilvl w:val="0"/>
          <w:numId w:val="2"/>
        </w:numPr>
        <w:spacing w:line="480" w:lineRule="auto"/>
        <w:rPr>
          <w:rFonts w:ascii="Century Schoolbook" w:hAnsi="Century Schoolbook" w:cs="Courier New"/>
          <w:b/>
          <w:sz w:val="26"/>
          <w:szCs w:val="26"/>
          <w:u w:val="single"/>
        </w:rPr>
      </w:pPr>
      <w:r>
        <w:rPr>
          <w:rFonts w:ascii="Century Schoolbook" w:hAnsi="Century Schoolbook" w:cs="Courier New"/>
          <w:b/>
          <w:sz w:val="26"/>
          <w:szCs w:val="26"/>
          <w:u w:val="single"/>
        </w:rPr>
        <w:t>Argument</w:t>
      </w:r>
    </w:p>
    <w:p w14:paraId="109CAD31" w14:textId="085F2ADE" w:rsidR="00FC0454" w:rsidRDefault="004468A4" w:rsidP="00FC0454">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t>The trial court erred</w:t>
      </w:r>
      <w:r w:rsidR="00536862">
        <w:rPr>
          <w:rFonts w:ascii="Century Schoolbook" w:hAnsi="Century Schoolbook" w:cs="Courier New"/>
          <w:sz w:val="26"/>
          <w:szCs w:val="26"/>
        </w:rPr>
        <w:t xml:space="preserve"> in instructing the jury that felony cruelty to animals could be proven by transferred intent, such that the State had to prove that the defendant intentionally and maliciously started a fire that resulted in the death of an animal, as opposed to being required to prove that they intentionally and maliciously killed the animal. </w:t>
      </w:r>
    </w:p>
    <w:p w14:paraId="522297F7" w14:textId="11EE1382" w:rsidR="000C603E" w:rsidRDefault="0077587A" w:rsidP="000C603E">
      <w:pPr>
        <w:spacing w:line="480" w:lineRule="auto"/>
        <w:ind w:firstLine="360"/>
        <w:rPr>
          <w:rFonts w:ascii="Century Schoolbook" w:hAnsi="Century Schoolbook" w:cs="Courier New"/>
          <w:sz w:val="26"/>
          <w:szCs w:val="26"/>
        </w:rPr>
      </w:pPr>
      <w:r w:rsidRPr="0077587A">
        <w:rPr>
          <w:rFonts w:ascii="Century Schoolbook" w:hAnsi="Century Schoolbook" w:cs="Courier New"/>
          <w:sz w:val="26"/>
          <w:szCs w:val="26"/>
        </w:rPr>
        <w:t xml:space="preserve">Our Supreme Court has repeatedly held that it is the duty of the trial court to instruct the jury on all of the substantive features of a case. </w:t>
      </w:r>
      <w:r w:rsidRPr="00DE3961">
        <w:rPr>
          <w:rFonts w:ascii="Century Schoolbook" w:hAnsi="Century Schoolbook" w:cs="Courier New"/>
          <w:sz w:val="26"/>
          <w:szCs w:val="26"/>
          <w:u w:val="single"/>
        </w:rPr>
        <w:t>State v. Brock</w:t>
      </w:r>
      <w:r w:rsidRPr="0077587A">
        <w:rPr>
          <w:rFonts w:ascii="Century Schoolbook" w:hAnsi="Century Schoolbook" w:cs="Courier New"/>
          <w:sz w:val="26"/>
          <w:szCs w:val="26"/>
        </w:rPr>
        <w:t xml:space="preserve">, 305 N.C. 532, 540, 290 S.E.2d 566, 572 (1982); </w:t>
      </w:r>
      <w:r w:rsidRPr="00DE3961">
        <w:rPr>
          <w:rFonts w:ascii="Century Schoolbook" w:hAnsi="Century Schoolbook" w:cs="Courier New"/>
          <w:sz w:val="26"/>
          <w:szCs w:val="26"/>
          <w:u w:val="single"/>
        </w:rPr>
        <w:t>State v. Ferrell</w:t>
      </w:r>
      <w:r w:rsidRPr="0077587A">
        <w:rPr>
          <w:rFonts w:ascii="Century Schoolbook" w:hAnsi="Century Schoolbook" w:cs="Courier New"/>
          <w:sz w:val="26"/>
          <w:szCs w:val="26"/>
        </w:rPr>
        <w:t xml:space="preserve">, 300 N.C. 157, 163, 265 S.E.2d 210, 214 (1980). “This is a duty which arises notwithstanding the absence of a request by one of the parties for a particular instruction.” </w:t>
      </w:r>
      <w:r w:rsidRPr="00DE3961">
        <w:rPr>
          <w:rFonts w:ascii="Century Schoolbook" w:hAnsi="Century Schoolbook" w:cs="Courier New"/>
          <w:sz w:val="26"/>
          <w:szCs w:val="26"/>
          <w:u w:val="single"/>
        </w:rPr>
        <w:t>State v. Loftin</w:t>
      </w:r>
      <w:r w:rsidRPr="0077587A">
        <w:rPr>
          <w:rFonts w:ascii="Century Schoolbook" w:hAnsi="Century Schoolbook" w:cs="Courier New"/>
          <w:sz w:val="26"/>
          <w:szCs w:val="26"/>
        </w:rPr>
        <w:t xml:space="preserve">, 322 N.C. 375, 381, 368 S.E.2d 613, 617 (1988) (citations omitted). </w:t>
      </w:r>
    </w:p>
    <w:p w14:paraId="22AD5EB6" w14:textId="77777777" w:rsidR="00607BFB" w:rsidRDefault="00607BFB" w:rsidP="005A4568">
      <w:pPr>
        <w:pStyle w:val="BodyText"/>
        <w:ind w:firstLine="360"/>
        <w:rPr>
          <w:rFonts w:ascii="Century Schoolbook" w:hAnsi="Century Schoolbook" w:cs="Courier New"/>
          <w:sz w:val="26"/>
          <w:szCs w:val="26"/>
        </w:rPr>
      </w:pPr>
    </w:p>
    <w:p w14:paraId="6CDDC8BF" w14:textId="77777777" w:rsidR="00607BFB" w:rsidRDefault="00607BFB" w:rsidP="00607BFB">
      <w:pPr>
        <w:spacing w:line="480" w:lineRule="auto"/>
        <w:ind w:firstLine="360"/>
        <w:rPr>
          <w:rFonts w:ascii="Century Schoolbook" w:hAnsi="Century Schoolbook" w:cs="Courier New"/>
          <w:sz w:val="26"/>
          <w:szCs w:val="26"/>
        </w:rPr>
      </w:pPr>
      <w:r>
        <w:rPr>
          <w:rFonts w:ascii="Century Schoolbook" w:hAnsi="Century Schoolbook" w:cs="Courier New"/>
          <w:sz w:val="26"/>
          <w:szCs w:val="26"/>
        </w:rPr>
        <w:lastRenderedPageBreak/>
        <w:t>Here, t</w:t>
      </w:r>
      <w:r w:rsidRPr="008E02E0">
        <w:rPr>
          <w:rFonts w:ascii="Century Schoolbook" w:hAnsi="Century Schoolbook" w:cs="Courier New"/>
          <w:sz w:val="26"/>
          <w:szCs w:val="26"/>
        </w:rPr>
        <w:t>he trial court initially considered giving the jury a transferred intent instruction, but ultimately decided to weave application of the doctrine of transferred intent into the “troublesome” substantive jury instruction on cruelty to animals. (T pp 296, 307-310, 314).</w:t>
      </w:r>
      <w:r>
        <w:rPr>
          <w:rFonts w:ascii="Century Schoolbook" w:hAnsi="Century Schoolbook" w:cs="Courier New"/>
          <w:sz w:val="26"/>
          <w:szCs w:val="26"/>
        </w:rPr>
        <w:t xml:space="preserve"> </w:t>
      </w:r>
    </w:p>
    <w:p w14:paraId="136B36BC" w14:textId="77777777" w:rsidR="00607BFB" w:rsidRDefault="00607BFB" w:rsidP="00607BFB">
      <w:pPr>
        <w:pStyle w:val="BodyText"/>
        <w:spacing w:line="240" w:lineRule="auto"/>
        <w:ind w:left="1440"/>
        <w:rPr>
          <w:rFonts w:ascii="Century Schoolbook" w:hAnsi="Century Schoolbook" w:cs="Courier New"/>
          <w:sz w:val="26"/>
          <w:szCs w:val="26"/>
        </w:rPr>
      </w:pPr>
      <w:r w:rsidRPr="00153F57">
        <w:rPr>
          <w:rFonts w:ascii="Century Schoolbook" w:hAnsi="Century Schoolbook" w:cs="Courier New"/>
          <w:sz w:val="26"/>
          <w:szCs w:val="26"/>
        </w:rPr>
        <w:t>The defendant has also been charged with felonious</w:t>
      </w:r>
      <w:r>
        <w:rPr>
          <w:rFonts w:ascii="Century Schoolbook" w:hAnsi="Century Schoolbook" w:cs="Courier New"/>
          <w:sz w:val="26"/>
          <w:szCs w:val="26"/>
        </w:rPr>
        <w:t xml:space="preserve"> </w:t>
      </w:r>
      <w:r w:rsidRPr="00153F57">
        <w:rPr>
          <w:rFonts w:ascii="Century Schoolbook" w:hAnsi="Century Schoolbook" w:cs="Courier New"/>
          <w:sz w:val="26"/>
          <w:szCs w:val="26"/>
        </w:rPr>
        <w:t>cruelty to an animal. For you to find the defendant guilty</w:t>
      </w:r>
      <w:r>
        <w:rPr>
          <w:rFonts w:ascii="Century Schoolbook" w:hAnsi="Century Schoolbook" w:cs="Courier New"/>
          <w:sz w:val="26"/>
          <w:szCs w:val="26"/>
        </w:rPr>
        <w:t xml:space="preserve"> </w:t>
      </w:r>
      <w:r w:rsidRPr="00153F57">
        <w:rPr>
          <w:rFonts w:ascii="Century Schoolbook" w:hAnsi="Century Schoolbook" w:cs="Courier New"/>
          <w:sz w:val="26"/>
          <w:szCs w:val="26"/>
        </w:rPr>
        <w:t>of this offense, the State must prove three things beyond a</w:t>
      </w:r>
      <w:r>
        <w:rPr>
          <w:rFonts w:ascii="Century Schoolbook" w:hAnsi="Century Schoolbook" w:cs="Courier New"/>
          <w:sz w:val="26"/>
          <w:szCs w:val="26"/>
        </w:rPr>
        <w:t xml:space="preserve"> </w:t>
      </w:r>
      <w:r w:rsidRPr="00153F57">
        <w:rPr>
          <w:rFonts w:ascii="Century Schoolbook" w:hAnsi="Century Schoolbook" w:cs="Courier New"/>
          <w:sz w:val="26"/>
          <w:szCs w:val="26"/>
        </w:rPr>
        <w:t>reasonable doubt. First, that the defendant caused to be</w:t>
      </w:r>
      <w:r>
        <w:rPr>
          <w:rFonts w:ascii="Century Schoolbook" w:hAnsi="Century Schoolbook" w:cs="Courier New"/>
          <w:sz w:val="26"/>
          <w:szCs w:val="26"/>
        </w:rPr>
        <w:t xml:space="preserve"> </w:t>
      </w:r>
      <w:r w:rsidRPr="00153F57">
        <w:rPr>
          <w:rFonts w:ascii="Century Schoolbook" w:hAnsi="Century Schoolbook" w:cs="Courier New"/>
          <w:sz w:val="26"/>
          <w:szCs w:val="26"/>
        </w:rPr>
        <w:t xml:space="preserve">killed a four-month-old puppy in a house fire; second, </w:t>
      </w:r>
      <w:r w:rsidRPr="0096084F">
        <w:rPr>
          <w:rFonts w:ascii="Century Schoolbook" w:hAnsi="Century Schoolbook" w:cs="Courier New"/>
          <w:b/>
          <w:bCs/>
          <w:i/>
          <w:iCs/>
          <w:sz w:val="26"/>
          <w:szCs w:val="26"/>
        </w:rPr>
        <w:t>that the defendant acted intentionally; that is knowingly, starting the house fire</w:t>
      </w:r>
      <w:r w:rsidRPr="00153F57">
        <w:rPr>
          <w:rFonts w:ascii="Century Schoolbook" w:hAnsi="Century Schoolbook" w:cs="Courier New"/>
          <w:sz w:val="26"/>
          <w:szCs w:val="26"/>
        </w:rPr>
        <w:t>; and third, that the defendant acted</w:t>
      </w:r>
      <w:r>
        <w:rPr>
          <w:rFonts w:ascii="Century Schoolbook" w:hAnsi="Century Schoolbook" w:cs="Courier New"/>
          <w:sz w:val="26"/>
          <w:szCs w:val="26"/>
        </w:rPr>
        <w:t xml:space="preserve"> </w:t>
      </w:r>
      <w:r w:rsidRPr="00153F57">
        <w:rPr>
          <w:rFonts w:ascii="Century Schoolbook" w:hAnsi="Century Schoolbook" w:cs="Courier New"/>
          <w:sz w:val="26"/>
          <w:szCs w:val="26"/>
        </w:rPr>
        <w:t>maliciously. To act maliciously means to act with intent and with malice or other bad motive. As used herein to act</w:t>
      </w:r>
      <w:r>
        <w:rPr>
          <w:rFonts w:ascii="Century Schoolbook" w:hAnsi="Century Schoolbook" w:cs="Courier New"/>
          <w:sz w:val="26"/>
          <w:szCs w:val="26"/>
        </w:rPr>
        <w:t xml:space="preserve"> </w:t>
      </w:r>
      <w:r w:rsidRPr="00153F57">
        <w:rPr>
          <w:rFonts w:ascii="Century Schoolbook" w:hAnsi="Century Schoolbook" w:cs="Courier New"/>
          <w:sz w:val="26"/>
          <w:szCs w:val="26"/>
        </w:rPr>
        <w:t>with malice or other bad motive is to possess a sense of</w:t>
      </w:r>
      <w:r>
        <w:rPr>
          <w:rFonts w:ascii="Century Schoolbook" w:hAnsi="Century Schoolbook" w:cs="Courier New"/>
          <w:sz w:val="26"/>
          <w:szCs w:val="26"/>
        </w:rPr>
        <w:t xml:space="preserve"> </w:t>
      </w:r>
      <w:r w:rsidRPr="00153F57">
        <w:rPr>
          <w:rFonts w:ascii="Century Schoolbook" w:hAnsi="Century Schoolbook" w:cs="Courier New"/>
          <w:sz w:val="26"/>
          <w:szCs w:val="26"/>
        </w:rPr>
        <w:t>personal ill will that activated or incited the defendant to</w:t>
      </w:r>
      <w:r>
        <w:rPr>
          <w:rFonts w:ascii="Century Schoolbook" w:hAnsi="Century Schoolbook" w:cs="Courier New"/>
          <w:sz w:val="26"/>
          <w:szCs w:val="26"/>
        </w:rPr>
        <w:t xml:space="preserve"> </w:t>
      </w:r>
      <w:r w:rsidRPr="00153F57">
        <w:rPr>
          <w:rFonts w:ascii="Century Schoolbook" w:hAnsi="Century Schoolbook" w:cs="Courier New"/>
          <w:sz w:val="26"/>
          <w:szCs w:val="26"/>
        </w:rPr>
        <w:t>perform the act and to undertake the conduct that resulted</w:t>
      </w:r>
      <w:r>
        <w:rPr>
          <w:rFonts w:ascii="Century Schoolbook" w:hAnsi="Century Schoolbook" w:cs="Courier New"/>
          <w:sz w:val="26"/>
          <w:szCs w:val="26"/>
        </w:rPr>
        <w:t xml:space="preserve"> </w:t>
      </w:r>
      <w:r w:rsidRPr="00153F57">
        <w:rPr>
          <w:rFonts w:ascii="Century Schoolbook" w:hAnsi="Century Schoolbook" w:cs="Courier New"/>
          <w:sz w:val="26"/>
          <w:szCs w:val="26"/>
        </w:rPr>
        <w:t xml:space="preserve">in the harm to the animal. </w:t>
      </w:r>
      <w:r w:rsidRPr="0096084F">
        <w:rPr>
          <w:rFonts w:ascii="Century Schoolbook" w:hAnsi="Century Schoolbook" w:cs="Courier New"/>
          <w:b/>
          <w:bCs/>
          <w:i/>
          <w:iCs/>
          <w:sz w:val="26"/>
          <w:szCs w:val="26"/>
        </w:rPr>
        <w:t>It also means the conduct of the mind which prompts a person to intentionally start a house fire which proximately results in the injury or death to the animal.</w:t>
      </w:r>
      <w:r w:rsidRPr="00153F57">
        <w:rPr>
          <w:rFonts w:ascii="Century Schoolbook" w:hAnsi="Century Schoolbook" w:cs="Courier New"/>
          <w:sz w:val="26"/>
          <w:szCs w:val="26"/>
        </w:rPr>
        <w:t xml:space="preserve"> You may consider this along with all other facts</w:t>
      </w:r>
      <w:r>
        <w:rPr>
          <w:rFonts w:ascii="Century Schoolbook" w:hAnsi="Century Schoolbook" w:cs="Courier New"/>
          <w:sz w:val="26"/>
          <w:szCs w:val="26"/>
        </w:rPr>
        <w:t xml:space="preserve"> </w:t>
      </w:r>
      <w:r w:rsidRPr="00153F57">
        <w:rPr>
          <w:rFonts w:ascii="Century Schoolbook" w:hAnsi="Century Schoolbook" w:cs="Courier New"/>
          <w:sz w:val="26"/>
          <w:szCs w:val="26"/>
        </w:rPr>
        <w:t>and circumstances in determining whether the defendant’s act</w:t>
      </w:r>
      <w:r>
        <w:rPr>
          <w:rFonts w:ascii="Century Schoolbook" w:hAnsi="Century Schoolbook" w:cs="Courier New"/>
          <w:sz w:val="26"/>
          <w:szCs w:val="26"/>
        </w:rPr>
        <w:t xml:space="preserve"> </w:t>
      </w:r>
      <w:r w:rsidRPr="00153F57">
        <w:rPr>
          <w:rFonts w:ascii="Century Schoolbook" w:hAnsi="Century Schoolbook" w:cs="Courier New"/>
          <w:sz w:val="26"/>
          <w:szCs w:val="26"/>
        </w:rPr>
        <w:t>was unlawful and whether it was done with malice and/or a</w:t>
      </w:r>
      <w:r>
        <w:rPr>
          <w:rFonts w:ascii="Century Schoolbook" w:hAnsi="Century Schoolbook" w:cs="Courier New"/>
          <w:sz w:val="26"/>
          <w:szCs w:val="26"/>
        </w:rPr>
        <w:t xml:space="preserve"> </w:t>
      </w:r>
      <w:r w:rsidRPr="00153F57">
        <w:rPr>
          <w:rFonts w:ascii="Century Schoolbook" w:hAnsi="Century Schoolbook" w:cs="Courier New"/>
          <w:sz w:val="26"/>
          <w:szCs w:val="26"/>
        </w:rPr>
        <w:t>bad motive.</w:t>
      </w:r>
      <w:r>
        <w:rPr>
          <w:rFonts w:ascii="Century Schoolbook" w:hAnsi="Century Schoolbook" w:cs="Courier New"/>
          <w:sz w:val="26"/>
          <w:szCs w:val="26"/>
        </w:rPr>
        <w:t xml:space="preserve"> </w:t>
      </w:r>
    </w:p>
    <w:p w14:paraId="131F7AC7" w14:textId="77777777" w:rsidR="00607BFB" w:rsidRDefault="00607BFB" w:rsidP="00607BFB">
      <w:pPr>
        <w:pStyle w:val="BodyText"/>
        <w:spacing w:line="240" w:lineRule="auto"/>
        <w:ind w:left="1440"/>
        <w:rPr>
          <w:rFonts w:ascii="Century Schoolbook" w:hAnsi="Century Schoolbook" w:cs="Courier New"/>
          <w:sz w:val="26"/>
          <w:szCs w:val="26"/>
        </w:rPr>
      </w:pPr>
    </w:p>
    <w:p w14:paraId="39B5EBC6" w14:textId="77777777" w:rsidR="00607BFB" w:rsidRDefault="00607BFB" w:rsidP="00607BFB">
      <w:pPr>
        <w:pStyle w:val="BodyText"/>
        <w:spacing w:line="240" w:lineRule="auto"/>
        <w:ind w:left="1440"/>
        <w:rPr>
          <w:rFonts w:ascii="Century Schoolbook" w:hAnsi="Century Schoolbook" w:cs="Courier New"/>
          <w:sz w:val="26"/>
          <w:szCs w:val="26"/>
        </w:rPr>
      </w:pPr>
      <w:r w:rsidRPr="00153F57">
        <w:rPr>
          <w:rFonts w:ascii="Century Schoolbook" w:hAnsi="Century Schoolbook" w:cs="Courier New"/>
          <w:sz w:val="26"/>
          <w:szCs w:val="26"/>
        </w:rPr>
        <w:t>So, I instruct you and I charge you, if you find from</w:t>
      </w:r>
      <w:r>
        <w:rPr>
          <w:rFonts w:ascii="Century Schoolbook" w:hAnsi="Century Schoolbook" w:cs="Courier New"/>
          <w:sz w:val="26"/>
          <w:szCs w:val="26"/>
        </w:rPr>
        <w:t xml:space="preserve"> </w:t>
      </w:r>
      <w:r w:rsidRPr="00153F57">
        <w:rPr>
          <w:rFonts w:ascii="Century Schoolbook" w:hAnsi="Century Schoolbook" w:cs="Courier New"/>
          <w:sz w:val="26"/>
          <w:szCs w:val="26"/>
        </w:rPr>
        <w:t>the evidence beyond a reasonable doubt that on or about the</w:t>
      </w:r>
      <w:r>
        <w:rPr>
          <w:rFonts w:ascii="Century Schoolbook" w:hAnsi="Century Schoolbook" w:cs="Courier New"/>
          <w:sz w:val="26"/>
          <w:szCs w:val="26"/>
        </w:rPr>
        <w:t xml:space="preserve"> </w:t>
      </w:r>
      <w:r w:rsidRPr="00153F57">
        <w:rPr>
          <w:rFonts w:ascii="Century Schoolbook" w:hAnsi="Century Schoolbook" w:cs="Courier New"/>
          <w:sz w:val="26"/>
          <w:szCs w:val="26"/>
        </w:rPr>
        <w:t>alleged date the defendant intentionally and maliciously</w:t>
      </w:r>
      <w:r>
        <w:rPr>
          <w:rFonts w:ascii="Century Schoolbook" w:hAnsi="Century Schoolbook" w:cs="Courier New"/>
          <w:sz w:val="26"/>
          <w:szCs w:val="26"/>
        </w:rPr>
        <w:t xml:space="preserve"> </w:t>
      </w:r>
      <w:r w:rsidRPr="00153F57">
        <w:rPr>
          <w:rFonts w:ascii="Century Schoolbook" w:hAnsi="Century Schoolbook" w:cs="Courier New"/>
          <w:sz w:val="26"/>
          <w:szCs w:val="26"/>
        </w:rPr>
        <w:t>caused to be killed a four-month-old puppy by setting fire</w:t>
      </w:r>
      <w:r>
        <w:rPr>
          <w:rFonts w:ascii="Century Schoolbook" w:hAnsi="Century Schoolbook" w:cs="Courier New"/>
          <w:sz w:val="26"/>
          <w:szCs w:val="26"/>
        </w:rPr>
        <w:t xml:space="preserve"> </w:t>
      </w:r>
      <w:r w:rsidRPr="00153F57">
        <w:rPr>
          <w:rFonts w:ascii="Century Schoolbook" w:hAnsi="Century Schoolbook" w:cs="Courier New"/>
          <w:sz w:val="26"/>
          <w:szCs w:val="26"/>
        </w:rPr>
        <w:t>to a dwelling house, it would be your duty to return a</w:t>
      </w:r>
      <w:r>
        <w:rPr>
          <w:rFonts w:ascii="Century Schoolbook" w:hAnsi="Century Schoolbook" w:cs="Courier New"/>
          <w:sz w:val="26"/>
          <w:szCs w:val="26"/>
        </w:rPr>
        <w:t xml:space="preserve"> </w:t>
      </w:r>
      <w:r w:rsidRPr="00153F57">
        <w:rPr>
          <w:rFonts w:ascii="Century Schoolbook" w:hAnsi="Century Schoolbook" w:cs="Courier New"/>
          <w:sz w:val="26"/>
          <w:szCs w:val="26"/>
        </w:rPr>
        <w:t>verdict of guilty. If you do no so find or have a</w:t>
      </w:r>
      <w:r>
        <w:rPr>
          <w:rFonts w:ascii="Century Schoolbook" w:hAnsi="Century Schoolbook" w:cs="Courier New"/>
          <w:sz w:val="26"/>
          <w:szCs w:val="26"/>
        </w:rPr>
        <w:t xml:space="preserve"> </w:t>
      </w:r>
      <w:r w:rsidRPr="00153F57">
        <w:rPr>
          <w:rFonts w:ascii="Century Schoolbook" w:hAnsi="Century Schoolbook" w:cs="Courier New"/>
          <w:sz w:val="26"/>
          <w:szCs w:val="26"/>
        </w:rPr>
        <w:t>reasonable doubt as to one or more of these things it would</w:t>
      </w:r>
      <w:r>
        <w:rPr>
          <w:rFonts w:ascii="Century Schoolbook" w:hAnsi="Century Schoolbook" w:cs="Courier New"/>
          <w:sz w:val="26"/>
          <w:szCs w:val="26"/>
        </w:rPr>
        <w:t xml:space="preserve"> </w:t>
      </w:r>
      <w:r w:rsidRPr="00153F57">
        <w:rPr>
          <w:rFonts w:ascii="Century Schoolbook" w:hAnsi="Century Schoolbook" w:cs="Courier New"/>
          <w:sz w:val="26"/>
          <w:szCs w:val="26"/>
        </w:rPr>
        <w:t>be your duty to return a verdict of not guilty.</w:t>
      </w:r>
      <w:r>
        <w:rPr>
          <w:rFonts w:ascii="Century Schoolbook" w:hAnsi="Century Schoolbook" w:cs="Courier New"/>
          <w:sz w:val="26"/>
          <w:szCs w:val="26"/>
        </w:rPr>
        <w:t xml:space="preserve"> </w:t>
      </w:r>
    </w:p>
    <w:p w14:paraId="1322EFB6" w14:textId="77777777" w:rsidR="00607BFB" w:rsidRDefault="00607BFB" w:rsidP="00607BFB">
      <w:pPr>
        <w:pStyle w:val="BodyText"/>
        <w:spacing w:line="240" w:lineRule="auto"/>
        <w:ind w:left="1440"/>
        <w:rPr>
          <w:rFonts w:ascii="Century Schoolbook" w:hAnsi="Century Schoolbook" w:cs="Courier New"/>
          <w:sz w:val="26"/>
          <w:szCs w:val="26"/>
        </w:rPr>
      </w:pPr>
    </w:p>
    <w:p w14:paraId="3E52D85B" w14:textId="233F5CA6" w:rsidR="00607BFB" w:rsidRDefault="00607BFB" w:rsidP="00607BFB">
      <w:pPr>
        <w:pStyle w:val="BodyText"/>
        <w:ind w:firstLine="360"/>
        <w:rPr>
          <w:rFonts w:ascii="Century Schoolbook" w:hAnsi="Century Schoolbook" w:cs="Courier New"/>
          <w:sz w:val="26"/>
          <w:szCs w:val="26"/>
        </w:rPr>
      </w:pPr>
      <w:r>
        <w:rPr>
          <w:rFonts w:ascii="Century Schoolbook" w:hAnsi="Century Schoolbook" w:cs="Courier New"/>
          <w:sz w:val="26"/>
          <w:szCs w:val="26"/>
        </w:rPr>
        <w:t>(T</w:t>
      </w:r>
      <w:r w:rsidR="00F729EA">
        <w:rPr>
          <w:rFonts w:ascii="Century Schoolbook" w:hAnsi="Century Schoolbook" w:cs="Courier New"/>
          <w:sz w:val="26"/>
          <w:szCs w:val="26"/>
        </w:rPr>
        <w:t>3</w:t>
      </w:r>
      <w:r>
        <w:rPr>
          <w:rFonts w:ascii="Century Schoolbook" w:hAnsi="Century Schoolbook" w:cs="Courier New"/>
          <w:sz w:val="26"/>
          <w:szCs w:val="26"/>
        </w:rPr>
        <w:t xml:space="preserve"> pp 330-</w:t>
      </w:r>
      <w:proofErr w:type="gramStart"/>
      <w:r>
        <w:rPr>
          <w:rFonts w:ascii="Century Schoolbook" w:hAnsi="Century Schoolbook" w:cs="Courier New"/>
          <w:sz w:val="26"/>
          <w:szCs w:val="26"/>
        </w:rPr>
        <w:t>331)(</w:t>
      </w:r>
      <w:proofErr w:type="gramEnd"/>
      <w:r>
        <w:rPr>
          <w:rFonts w:ascii="Century Schoolbook" w:hAnsi="Century Schoolbook" w:cs="Courier New"/>
          <w:sz w:val="26"/>
          <w:szCs w:val="26"/>
        </w:rPr>
        <w:t>emphasis added).</w:t>
      </w:r>
    </w:p>
    <w:p w14:paraId="41FB9DB4" w14:textId="77777777" w:rsidR="00607BFB" w:rsidRDefault="00607BFB" w:rsidP="005A4568">
      <w:pPr>
        <w:pStyle w:val="BodyText"/>
        <w:ind w:firstLine="360"/>
        <w:rPr>
          <w:rFonts w:ascii="Century Schoolbook" w:hAnsi="Century Schoolbook" w:cs="Courier New"/>
          <w:sz w:val="26"/>
          <w:szCs w:val="26"/>
        </w:rPr>
      </w:pPr>
    </w:p>
    <w:p w14:paraId="1EF00FC2" w14:textId="70171E8B" w:rsidR="00FF245B" w:rsidRDefault="00FF245B" w:rsidP="005A4568">
      <w:pPr>
        <w:pStyle w:val="BodyText"/>
        <w:ind w:firstLine="360"/>
        <w:rPr>
          <w:rFonts w:ascii="Century Schoolbook" w:hAnsi="Century Schoolbook" w:cs="Courier New"/>
          <w:sz w:val="26"/>
          <w:szCs w:val="26"/>
        </w:rPr>
      </w:pPr>
      <w:r w:rsidRPr="00FF245B">
        <w:rPr>
          <w:rFonts w:ascii="Century Schoolbook" w:hAnsi="Century Schoolbook" w:cs="Courier New"/>
          <w:sz w:val="26"/>
          <w:szCs w:val="26"/>
        </w:rPr>
        <w:lastRenderedPageBreak/>
        <w:t>In general, an intention to cause one type of harm cannot serve as a substitute for a requirement of intention as to another type of harm. 1 Wayne R. LaFave, Substantive Criminal Law 350 &amp; 458-60.</w:t>
      </w:r>
      <w:r>
        <w:rPr>
          <w:rFonts w:ascii="Century Schoolbook" w:hAnsi="Century Schoolbook" w:cs="Courier New"/>
          <w:sz w:val="26"/>
          <w:szCs w:val="26"/>
        </w:rPr>
        <w:t xml:space="preserve"> There is an exception under t</w:t>
      </w:r>
      <w:r w:rsidR="00AA1BD7">
        <w:rPr>
          <w:rFonts w:ascii="Century Schoolbook" w:hAnsi="Century Schoolbook" w:cs="Courier New"/>
          <w:sz w:val="26"/>
          <w:szCs w:val="26"/>
        </w:rPr>
        <w:t>he doctrine of transferred intent</w:t>
      </w:r>
      <w:r>
        <w:rPr>
          <w:rFonts w:ascii="Century Schoolbook" w:hAnsi="Century Schoolbook" w:cs="Courier New"/>
          <w:sz w:val="26"/>
          <w:szCs w:val="26"/>
        </w:rPr>
        <w:t>, which</w:t>
      </w:r>
      <w:r w:rsidR="00AA1BD7">
        <w:rPr>
          <w:rFonts w:ascii="Century Schoolbook" w:hAnsi="Century Schoolbook" w:cs="Courier New"/>
          <w:sz w:val="26"/>
          <w:szCs w:val="26"/>
        </w:rPr>
        <w:t xml:space="preserve"> says that if a defendant intended to harm one person but instead harmed a different person, the legal effect would be the same as if the defendant had harmed the intended victim. </w:t>
      </w:r>
      <w:r w:rsidR="00AA1BD7" w:rsidRPr="00F37449">
        <w:rPr>
          <w:rFonts w:ascii="Century Schoolbook" w:hAnsi="Century Schoolbook" w:cs="Courier New"/>
          <w:sz w:val="26"/>
          <w:szCs w:val="26"/>
          <w:u w:val="single"/>
        </w:rPr>
        <w:t>See</w:t>
      </w:r>
      <w:r w:rsidR="00AA1BD7">
        <w:rPr>
          <w:rFonts w:ascii="Century Schoolbook" w:hAnsi="Century Schoolbook" w:cs="Courier New"/>
          <w:sz w:val="26"/>
          <w:szCs w:val="26"/>
        </w:rPr>
        <w:t xml:space="preserve"> </w:t>
      </w:r>
      <w:proofErr w:type="spellStart"/>
      <w:r w:rsidRPr="00FF245B">
        <w:rPr>
          <w:rFonts w:ascii="Century Schoolbook" w:hAnsi="Century Schoolbook" w:cs="Courier New"/>
          <w:sz w:val="26"/>
          <w:szCs w:val="26"/>
        </w:rPr>
        <w:t>See</w:t>
      </w:r>
      <w:proofErr w:type="spellEnd"/>
      <w:r w:rsidRPr="00FF245B">
        <w:rPr>
          <w:rFonts w:ascii="Century Schoolbook" w:hAnsi="Century Schoolbook" w:cs="Courier New"/>
          <w:sz w:val="26"/>
          <w:szCs w:val="26"/>
        </w:rPr>
        <w:t xml:space="preserve"> </w:t>
      </w:r>
      <w:proofErr w:type="gramStart"/>
      <w:r w:rsidRPr="00FF245B">
        <w:rPr>
          <w:rFonts w:ascii="Century Schoolbook" w:hAnsi="Century Schoolbook" w:cs="Courier New"/>
          <w:sz w:val="26"/>
          <w:szCs w:val="26"/>
        </w:rPr>
        <w:t>e.g.</w:t>
      </w:r>
      <w:proofErr w:type="gramEnd"/>
      <w:r w:rsidRPr="00FF245B">
        <w:rPr>
          <w:rFonts w:ascii="Century Schoolbook" w:hAnsi="Century Schoolbook" w:cs="Courier New"/>
          <w:sz w:val="26"/>
          <w:szCs w:val="26"/>
        </w:rPr>
        <w:t xml:space="preserve"> </w:t>
      </w:r>
      <w:r w:rsidRPr="00FF245B">
        <w:rPr>
          <w:rFonts w:ascii="Century Schoolbook" w:hAnsi="Century Schoolbook" w:cs="Courier New"/>
          <w:sz w:val="26"/>
          <w:szCs w:val="26"/>
          <w:u w:val="single"/>
        </w:rPr>
        <w:t>State v. Wynn</w:t>
      </w:r>
      <w:r w:rsidRPr="00FF245B">
        <w:rPr>
          <w:rFonts w:ascii="Century Schoolbook" w:hAnsi="Century Schoolbook" w:cs="Courier New"/>
          <w:sz w:val="26"/>
          <w:szCs w:val="26"/>
        </w:rPr>
        <w:t>, 278 N.C. 513, 519</w:t>
      </w:r>
      <w:r w:rsidR="0018639E">
        <w:rPr>
          <w:rFonts w:ascii="Century Schoolbook" w:hAnsi="Century Schoolbook" w:cs="Courier New"/>
          <w:sz w:val="26"/>
          <w:szCs w:val="26"/>
        </w:rPr>
        <w:t>, 180 S.E.2d 135, 139</w:t>
      </w:r>
      <w:r w:rsidRPr="00FF245B">
        <w:rPr>
          <w:rFonts w:ascii="Century Schoolbook" w:hAnsi="Century Schoolbook" w:cs="Courier New"/>
          <w:sz w:val="26"/>
          <w:szCs w:val="26"/>
        </w:rPr>
        <w:t xml:space="preserve"> (1971)</w:t>
      </w:r>
      <w:r>
        <w:rPr>
          <w:rFonts w:ascii="Century Schoolbook" w:hAnsi="Century Schoolbook" w:cs="Courier New"/>
          <w:sz w:val="26"/>
          <w:szCs w:val="26"/>
        </w:rPr>
        <w:t xml:space="preserve">; </w:t>
      </w:r>
      <w:r w:rsidR="00AA1BD7" w:rsidRPr="00F37449">
        <w:rPr>
          <w:rFonts w:ascii="Century Schoolbook" w:hAnsi="Century Schoolbook" w:cs="Courier New"/>
          <w:sz w:val="26"/>
          <w:szCs w:val="26"/>
          <w:u w:val="single"/>
        </w:rPr>
        <w:t>State v. Davis</w:t>
      </w:r>
      <w:r w:rsidR="00AA1BD7">
        <w:rPr>
          <w:rFonts w:ascii="Century Schoolbook" w:hAnsi="Century Schoolbook" w:cs="Courier New"/>
          <w:sz w:val="26"/>
          <w:szCs w:val="26"/>
        </w:rPr>
        <w:t xml:space="preserve">, 349 N.C. 1, 506 S.E.2d 455 (1998); </w:t>
      </w:r>
      <w:r w:rsidR="00AA1BD7" w:rsidRPr="00F37449">
        <w:rPr>
          <w:rFonts w:ascii="Century Schoolbook" w:hAnsi="Century Schoolbook" w:cs="Courier New"/>
          <w:sz w:val="26"/>
          <w:szCs w:val="26"/>
          <w:u w:val="single"/>
        </w:rPr>
        <w:t>State v. Fletcher</w:t>
      </w:r>
      <w:r w:rsidR="00AA1BD7">
        <w:rPr>
          <w:rFonts w:ascii="Century Schoolbook" w:hAnsi="Century Schoolbook" w:cs="Courier New"/>
          <w:sz w:val="26"/>
          <w:szCs w:val="26"/>
        </w:rPr>
        <w:t xml:space="preserve">, 125 N.C. App. 505, 481 S.E.2d 418 (1997); </w:t>
      </w:r>
      <w:r w:rsidR="00AA1BD7" w:rsidRPr="00F37449">
        <w:rPr>
          <w:rFonts w:ascii="Century Schoolbook" w:hAnsi="Century Schoolbook" w:cs="Courier New"/>
          <w:sz w:val="26"/>
          <w:szCs w:val="26"/>
          <w:u w:val="single"/>
        </w:rPr>
        <w:t>State v. Greenfield</w:t>
      </w:r>
      <w:r w:rsidR="00AA1BD7">
        <w:rPr>
          <w:rFonts w:ascii="Century Schoolbook" w:hAnsi="Century Schoolbook" w:cs="Courier New"/>
          <w:sz w:val="26"/>
          <w:szCs w:val="26"/>
        </w:rPr>
        <w:t xml:space="preserve">, </w:t>
      </w:r>
      <w:r w:rsidR="00437A7E">
        <w:rPr>
          <w:rFonts w:ascii="Century Schoolbook" w:hAnsi="Century Schoolbook" w:cs="Courier New"/>
          <w:sz w:val="26"/>
          <w:szCs w:val="26"/>
        </w:rPr>
        <w:t>262</w:t>
      </w:r>
      <w:r w:rsidR="00AA1BD7">
        <w:rPr>
          <w:rFonts w:ascii="Century Schoolbook" w:hAnsi="Century Schoolbook" w:cs="Courier New"/>
          <w:sz w:val="26"/>
          <w:szCs w:val="26"/>
        </w:rPr>
        <w:t xml:space="preserve"> N.C. App. </w:t>
      </w:r>
      <w:r w:rsidR="00437A7E">
        <w:rPr>
          <w:rFonts w:ascii="Century Schoolbook" w:hAnsi="Century Schoolbook" w:cs="Courier New"/>
          <w:sz w:val="26"/>
          <w:szCs w:val="26"/>
        </w:rPr>
        <w:t>631</w:t>
      </w:r>
      <w:r w:rsidR="00AA1BD7">
        <w:rPr>
          <w:rFonts w:ascii="Century Schoolbook" w:hAnsi="Century Schoolbook" w:cs="Courier New"/>
          <w:sz w:val="26"/>
          <w:szCs w:val="26"/>
        </w:rPr>
        <w:t>, 822 S.E.2d 477 (2018)</w:t>
      </w:r>
      <w:r>
        <w:rPr>
          <w:rFonts w:ascii="Century Schoolbook" w:hAnsi="Century Schoolbook" w:cs="Courier New"/>
          <w:sz w:val="26"/>
          <w:szCs w:val="26"/>
        </w:rPr>
        <w:t xml:space="preserve">, aff’d in part, </w:t>
      </w:r>
      <w:proofErr w:type="spellStart"/>
      <w:r>
        <w:rPr>
          <w:rFonts w:ascii="Century Schoolbook" w:hAnsi="Century Schoolbook" w:cs="Courier New"/>
          <w:sz w:val="26"/>
          <w:szCs w:val="26"/>
        </w:rPr>
        <w:t>rev’d</w:t>
      </w:r>
      <w:proofErr w:type="spellEnd"/>
      <w:r>
        <w:rPr>
          <w:rFonts w:ascii="Century Schoolbook" w:hAnsi="Century Schoolbook" w:cs="Courier New"/>
          <w:sz w:val="26"/>
          <w:szCs w:val="26"/>
        </w:rPr>
        <w:t xml:space="preserve"> in part, </w:t>
      </w:r>
      <w:r w:rsidRPr="00FF245B">
        <w:rPr>
          <w:rFonts w:ascii="Century Schoolbook" w:hAnsi="Century Schoolbook" w:cs="Courier New"/>
          <w:sz w:val="26"/>
          <w:szCs w:val="26"/>
          <w:u w:val="single"/>
        </w:rPr>
        <w:t>State v. Greenfield</w:t>
      </w:r>
      <w:r>
        <w:rPr>
          <w:rFonts w:ascii="Century Schoolbook" w:hAnsi="Century Schoolbook" w:cs="Courier New"/>
          <w:sz w:val="26"/>
          <w:szCs w:val="26"/>
        </w:rPr>
        <w:t>, 375 N.C. 434, 847 S.E.2d 749 (2020)</w:t>
      </w:r>
      <w:r w:rsidR="00AA1BD7">
        <w:rPr>
          <w:rFonts w:ascii="Century Schoolbook" w:hAnsi="Century Schoolbook" w:cs="Courier New"/>
          <w:sz w:val="26"/>
          <w:szCs w:val="26"/>
        </w:rPr>
        <w:t xml:space="preserve">; see N.C.P.I. – Criminal 104.13. </w:t>
      </w:r>
      <w:r>
        <w:rPr>
          <w:rFonts w:ascii="Century Schoolbook" w:hAnsi="Century Schoolbook" w:cs="Courier New"/>
          <w:sz w:val="26"/>
          <w:szCs w:val="26"/>
        </w:rPr>
        <w:t>These exception</w:t>
      </w:r>
      <w:r w:rsidR="0018639E">
        <w:rPr>
          <w:rFonts w:ascii="Century Schoolbook" w:hAnsi="Century Schoolbook" w:cs="Courier New"/>
          <w:sz w:val="26"/>
          <w:szCs w:val="26"/>
        </w:rPr>
        <w:t>s</w:t>
      </w:r>
      <w:r w:rsidR="00560536">
        <w:rPr>
          <w:rFonts w:ascii="Century Schoolbook" w:hAnsi="Century Schoolbook" w:cs="Courier New"/>
          <w:sz w:val="26"/>
          <w:szCs w:val="26"/>
        </w:rPr>
        <w:t xml:space="preserve"> derive from statutory definitions like the felony murder rule</w:t>
      </w:r>
      <w:r>
        <w:rPr>
          <w:rFonts w:ascii="Century Schoolbook" w:hAnsi="Century Schoolbook" w:cs="Courier New"/>
          <w:sz w:val="26"/>
          <w:szCs w:val="26"/>
        </w:rPr>
        <w:t xml:space="preserve">. </w:t>
      </w:r>
      <w:r w:rsidR="00560536">
        <w:rPr>
          <w:rFonts w:ascii="Century Schoolbook" w:hAnsi="Century Schoolbook" w:cs="Courier New"/>
          <w:sz w:val="26"/>
          <w:szCs w:val="26"/>
        </w:rPr>
        <w:t xml:space="preserve">N.C. Gen. Stat. </w:t>
      </w:r>
      <w:r>
        <w:rPr>
          <w:rFonts w:ascii="Century Schoolbook" w:hAnsi="Century Schoolbook" w:cs="Courier New"/>
          <w:sz w:val="26"/>
          <w:szCs w:val="26"/>
        </w:rPr>
        <w:t xml:space="preserve">§ </w:t>
      </w:r>
      <w:r w:rsidR="00560536">
        <w:rPr>
          <w:rFonts w:ascii="Century Schoolbook" w:hAnsi="Century Schoolbook" w:cs="Courier New"/>
          <w:sz w:val="26"/>
          <w:szCs w:val="26"/>
        </w:rPr>
        <w:t xml:space="preserve">14-17. </w:t>
      </w:r>
    </w:p>
    <w:p w14:paraId="2F367060" w14:textId="77777777" w:rsidR="00C7591B" w:rsidRDefault="00A435B4" w:rsidP="00B85141">
      <w:pPr>
        <w:pStyle w:val="BodyText"/>
        <w:ind w:firstLine="360"/>
        <w:rPr>
          <w:rFonts w:ascii="Century Schoolbook" w:hAnsi="Century Schoolbook" w:cs="Courier New"/>
          <w:sz w:val="26"/>
          <w:szCs w:val="26"/>
        </w:rPr>
      </w:pPr>
      <w:r>
        <w:rPr>
          <w:rFonts w:ascii="Century Schoolbook" w:hAnsi="Century Schoolbook" w:cs="Courier New"/>
          <w:sz w:val="26"/>
          <w:szCs w:val="26"/>
        </w:rPr>
        <w:t>The doctrine has only been expanded in ways that do not logically apply here. So</w:t>
      </w:r>
      <w:r w:rsidR="0018639E">
        <w:rPr>
          <w:rFonts w:ascii="Century Schoolbook" w:hAnsi="Century Schoolbook" w:cs="Courier New"/>
          <w:sz w:val="26"/>
          <w:szCs w:val="26"/>
        </w:rPr>
        <w:t>,</w:t>
      </w:r>
      <w:r>
        <w:rPr>
          <w:rFonts w:ascii="Century Schoolbook" w:hAnsi="Century Schoolbook" w:cs="Courier New"/>
          <w:sz w:val="26"/>
          <w:szCs w:val="26"/>
        </w:rPr>
        <w:t xml:space="preserve"> for example, in </w:t>
      </w:r>
      <w:r w:rsidR="00030180" w:rsidRPr="00030180">
        <w:rPr>
          <w:rFonts w:ascii="Century Schoolbook" w:hAnsi="Century Schoolbook" w:cs="Courier New"/>
          <w:sz w:val="26"/>
          <w:szCs w:val="26"/>
          <w:u w:val="single"/>
        </w:rPr>
        <w:t>State v. Fletcher</w:t>
      </w:r>
      <w:r w:rsidR="00030180" w:rsidRPr="00030180">
        <w:rPr>
          <w:rFonts w:ascii="Century Schoolbook" w:hAnsi="Century Schoolbook" w:cs="Courier New"/>
          <w:sz w:val="26"/>
          <w:szCs w:val="26"/>
        </w:rPr>
        <w:t>, 125 N.C. App. 505, 481 S.E.2d 418 (1997</w:t>
      </w:r>
      <w:r w:rsidR="00030180">
        <w:rPr>
          <w:rFonts w:ascii="Century Schoolbook" w:hAnsi="Century Schoolbook" w:cs="Courier New"/>
          <w:sz w:val="26"/>
          <w:szCs w:val="26"/>
        </w:rPr>
        <w:t>)</w:t>
      </w:r>
      <w:r>
        <w:rPr>
          <w:rFonts w:ascii="Century Schoolbook" w:hAnsi="Century Schoolbook" w:cs="Courier New"/>
          <w:sz w:val="26"/>
          <w:szCs w:val="26"/>
        </w:rPr>
        <w:t>, a defendant intended to shoot a victim after raping her</w:t>
      </w:r>
      <w:r w:rsidR="0018639E">
        <w:rPr>
          <w:rFonts w:ascii="Century Schoolbook" w:hAnsi="Century Schoolbook" w:cs="Courier New"/>
          <w:sz w:val="26"/>
          <w:szCs w:val="26"/>
        </w:rPr>
        <w:t xml:space="preserve">. </w:t>
      </w:r>
      <w:r w:rsidR="001F3650">
        <w:rPr>
          <w:rFonts w:ascii="Century Schoolbook" w:hAnsi="Century Schoolbook" w:cs="Courier New"/>
          <w:sz w:val="26"/>
          <w:szCs w:val="26"/>
        </w:rPr>
        <w:t>When he fired shots, o</w:t>
      </w:r>
      <w:r w:rsidR="0018639E">
        <w:rPr>
          <w:rFonts w:ascii="Century Schoolbook" w:hAnsi="Century Schoolbook" w:cs="Courier New"/>
          <w:sz w:val="26"/>
          <w:szCs w:val="26"/>
        </w:rPr>
        <w:t xml:space="preserve">ne bullet struck her; and one bullet entered an occupied home but did not injure anyone. </w:t>
      </w:r>
      <w:r w:rsidR="00030180" w:rsidRPr="00030180">
        <w:rPr>
          <w:rFonts w:ascii="Century Schoolbook" w:hAnsi="Century Schoolbook" w:cs="Courier New"/>
          <w:sz w:val="26"/>
          <w:szCs w:val="26"/>
          <w:u w:val="single"/>
        </w:rPr>
        <w:t>Id.</w:t>
      </w:r>
      <w:r w:rsidR="00030180">
        <w:rPr>
          <w:rFonts w:ascii="Century Schoolbook" w:hAnsi="Century Schoolbook" w:cs="Courier New"/>
          <w:sz w:val="26"/>
          <w:szCs w:val="26"/>
        </w:rPr>
        <w:t xml:space="preserve"> </w:t>
      </w:r>
      <w:r w:rsidR="00030180" w:rsidRPr="00030180">
        <w:rPr>
          <w:rFonts w:ascii="Century Schoolbook" w:hAnsi="Century Schoolbook" w:cs="Courier New"/>
          <w:sz w:val="26"/>
          <w:szCs w:val="26"/>
        </w:rPr>
        <w:t xml:space="preserve">125 N.C. App. </w:t>
      </w:r>
      <w:r w:rsidR="00030180">
        <w:rPr>
          <w:rFonts w:ascii="Century Schoolbook" w:hAnsi="Century Schoolbook" w:cs="Courier New"/>
          <w:sz w:val="26"/>
          <w:szCs w:val="26"/>
        </w:rPr>
        <w:t xml:space="preserve">at 423; 481 S.E.2d at 513. </w:t>
      </w:r>
      <w:r w:rsidR="0018639E">
        <w:rPr>
          <w:rFonts w:ascii="Century Schoolbook" w:hAnsi="Century Schoolbook" w:cs="Courier New"/>
          <w:sz w:val="26"/>
          <w:szCs w:val="26"/>
        </w:rPr>
        <w:t xml:space="preserve">This Court held that </w:t>
      </w:r>
      <w:r>
        <w:rPr>
          <w:rFonts w:ascii="Century Schoolbook" w:hAnsi="Century Schoolbook" w:cs="Courier New"/>
          <w:sz w:val="26"/>
          <w:szCs w:val="26"/>
        </w:rPr>
        <w:t xml:space="preserve">the intent to shoot her could transfer to intent to shoot </w:t>
      </w:r>
      <w:r w:rsidR="0018639E">
        <w:rPr>
          <w:rFonts w:ascii="Century Schoolbook" w:hAnsi="Century Schoolbook" w:cs="Courier New"/>
          <w:sz w:val="26"/>
          <w:szCs w:val="26"/>
        </w:rPr>
        <w:t>into the occupied home</w:t>
      </w:r>
      <w:r>
        <w:rPr>
          <w:rFonts w:ascii="Century Schoolbook" w:hAnsi="Century Schoolbook" w:cs="Courier New"/>
          <w:sz w:val="26"/>
          <w:szCs w:val="26"/>
        </w:rPr>
        <w:t xml:space="preserve">, thereby fulfilling the intentional element of discharging a firearm into an occupied </w:t>
      </w:r>
      <w:r w:rsidR="00150F99">
        <w:rPr>
          <w:rFonts w:ascii="Century Schoolbook" w:hAnsi="Century Schoolbook" w:cs="Courier New"/>
          <w:sz w:val="26"/>
          <w:szCs w:val="26"/>
        </w:rPr>
        <w:t>property</w:t>
      </w:r>
      <w:r w:rsidR="00E226C5">
        <w:rPr>
          <w:rFonts w:ascii="Century Schoolbook" w:hAnsi="Century Schoolbook" w:cs="Courier New"/>
          <w:sz w:val="26"/>
          <w:szCs w:val="26"/>
        </w:rPr>
        <w:t xml:space="preserve">. </w:t>
      </w:r>
      <w:r w:rsidR="007329F6" w:rsidRPr="007329F6">
        <w:rPr>
          <w:rFonts w:ascii="Century Schoolbook" w:hAnsi="Century Schoolbook" w:cs="Courier New"/>
          <w:sz w:val="26"/>
          <w:szCs w:val="26"/>
          <w:u w:val="single"/>
        </w:rPr>
        <w:t>Id.</w:t>
      </w:r>
      <w:r w:rsidR="007329F6">
        <w:rPr>
          <w:rFonts w:ascii="Century Schoolbook" w:hAnsi="Century Schoolbook" w:cs="Courier New"/>
          <w:sz w:val="26"/>
          <w:szCs w:val="26"/>
        </w:rPr>
        <w:t xml:space="preserve"> </w:t>
      </w:r>
      <w:r w:rsidR="00E226C5">
        <w:rPr>
          <w:rFonts w:ascii="Century Schoolbook" w:hAnsi="Century Schoolbook" w:cs="Courier New"/>
          <w:sz w:val="26"/>
          <w:szCs w:val="26"/>
        </w:rPr>
        <w:t xml:space="preserve"> </w:t>
      </w:r>
      <w:r w:rsidR="00150F99">
        <w:rPr>
          <w:rFonts w:ascii="Century Schoolbook" w:hAnsi="Century Schoolbook" w:cs="Courier New"/>
          <w:sz w:val="26"/>
          <w:szCs w:val="26"/>
        </w:rPr>
        <w:t>In approving this application of the doctrine of transferred intent</w:t>
      </w:r>
      <w:r w:rsidR="001F3650">
        <w:rPr>
          <w:rFonts w:ascii="Century Schoolbook" w:hAnsi="Century Schoolbook" w:cs="Courier New"/>
          <w:sz w:val="26"/>
          <w:szCs w:val="26"/>
        </w:rPr>
        <w:t xml:space="preserve"> in </w:t>
      </w:r>
      <w:r w:rsidR="001F4654">
        <w:rPr>
          <w:rFonts w:ascii="Century Schoolbook" w:hAnsi="Century Schoolbook" w:cs="Courier New"/>
          <w:sz w:val="26"/>
          <w:szCs w:val="26"/>
        </w:rPr>
        <w:t>that</w:t>
      </w:r>
      <w:r w:rsidR="001F3650">
        <w:rPr>
          <w:rFonts w:ascii="Century Schoolbook" w:hAnsi="Century Schoolbook" w:cs="Courier New"/>
          <w:sz w:val="26"/>
          <w:szCs w:val="26"/>
        </w:rPr>
        <w:t xml:space="preserve"> instance</w:t>
      </w:r>
      <w:r w:rsidR="00150F99">
        <w:rPr>
          <w:rFonts w:ascii="Century Schoolbook" w:hAnsi="Century Schoolbook" w:cs="Courier New"/>
          <w:sz w:val="26"/>
          <w:szCs w:val="26"/>
        </w:rPr>
        <w:t>, t</w:t>
      </w:r>
      <w:r w:rsidR="00E226C5">
        <w:rPr>
          <w:rFonts w:ascii="Century Schoolbook" w:hAnsi="Century Schoolbook" w:cs="Courier New"/>
          <w:sz w:val="26"/>
          <w:szCs w:val="26"/>
        </w:rPr>
        <w:t xml:space="preserve">his Court emphasized that </w:t>
      </w:r>
      <w:r w:rsidR="001F3650">
        <w:rPr>
          <w:rFonts w:ascii="Century Schoolbook" w:hAnsi="Century Schoolbook" w:cs="Courier New"/>
          <w:sz w:val="26"/>
          <w:szCs w:val="26"/>
        </w:rPr>
        <w:t xml:space="preserve">1) </w:t>
      </w:r>
      <w:r w:rsidR="001F3650">
        <w:rPr>
          <w:rFonts w:ascii="Century Schoolbook" w:hAnsi="Century Schoolbook" w:cs="Courier New"/>
          <w:sz w:val="26"/>
          <w:szCs w:val="26"/>
        </w:rPr>
        <w:lastRenderedPageBreak/>
        <w:t xml:space="preserve">discharging a weapon into </w:t>
      </w:r>
      <w:r w:rsidR="001F4654">
        <w:rPr>
          <w:rFonts w:ascii="Century Schoolbook" w:hAnsi="Century Schoolbook" w:cs="Courier New"/>
          <w:sz w:val="26"/>
          <w:szCs w:val="26"/>
        </w:rPr>
        <w:t xml:space="preserve">an </w:t>
      </w:r>
      <w:r w:rsidR="001F3650">
        <w:rPr>
          <w:rFonts w:ascii="Century Schoolbook" w:hAnsi="Century Schoolbook" w:cs="Courier New"/>
          <w:sz w:val="26"/>
          <w:szCs w:val="26"/>
        </w:rPr>
        <w:t xml:space="preserve">occupied property is a general intent crime; and 2) </w:t>
      </w:r>
      <w:r w:rsidR="00E226C5">
        <w:rPr>
          <w:rFonts w:ascii="Century Schoolbook" w:hAnsi="Century Schoolbook" w:cs="Courier New"/>
          <w:sz w:val="26"/>
          <w:szCs w:val="26"/>
        </w:rPr>
        <w:t xml:space="preserve">discharging a weapon into an occupied property is an offense against the person, not against property. </w:t>
      </w:r>
      <w:r w:rsidR="001F4654" w:rsidRPr="001F4654">
        <w:rPr>
          <w:rFonts w:ascii="Century Schoolbook" w:hAnsi="Century Schoolbook" w:cs="Courier New"/>
          <w:sz w:val="26"/>
          <w:szCs w:val="26"/>
          <w:u w:val="single"/>
        </w:rPr>
        <w:t>Id.</w:t>
      </w:r>
      <w:r w:rsidR="001F4654">
        <w:rPr>
          <w:rFonts w:ascii="Century Schoolbook" w:hAnsi="Century Schoolbook" w:cs="Courier New"/>
          <w:sz w:val="26"/>
          <w:szCs w:val="26"/>
        </w:rPr>
        <w:t xml:space="preserve"> </w:t>
      </w:r>
    </w:p>
    <w:p w14:paraId="1DC326BF" w14:textId="447F0D92" w:rsidR="00B85141" w:rsidRDefault="001F3650" w:rsidP="00B85141">
      <w:pPr>
        <w:pStyle w:val="BodyText"/>
        <w:ind w:firstLine="360"/>
        <w:rPr>
          <w:rFonts w:ascii="Century Schoolbook" w:hAnsi="Century Schoolbook" w:cs="Courier New"/>
          <w:sz w:val="26"/>
          <w:szCs w:val="26"/>
        </w:rPr>
      </w:pPr>
      <w:r>
        <w:rPr>
          <w:rFonts w:ascii="Century Schoolbook" w:hAnsi="Century Schoolbook" w:cs="Courier New"/>
          <w:sz w:val="26"/>
          <w:szCs w:val="26"/>
        </w:rPr>
        <w:t>In contrast, neither of these two prerequisites to application of the transferred intent doctrine are present</w:t>
      </w:r>
      <w:r w:rsidR="00F31FD3">
        <w:rPr>
          <w:rFonts w:ascii="Century Schoolbook" w:hAnsi="Century Schoolbook" w:cs="Courier New"/>
          <w:sz w:val="26"/>
          <w:szCs w:val="26"/>
        </w:rPr>
        <w:t xml:space="preserve"> in Mr. Charles’ case</w:t>
      </w:r>
      <w:r>
        <w:rPr>
          <w:rFonts w:ascii="Century Schoolbook" w:hAnsi="Century Schoolbook" w:cs="Courier New"/>
          <w:sz w:val="26"/>
          <w:szCs w:val="26"/>
        </w:rPr>
        <w:t xml:space="preserve">. First, cruelty to animals is a specific intent crime, not a general intent crime. </w:t>
      </w:r>
      <w:r w:rsidR="00C7591B">
        <w:rPr>
          <w:rFonts w:ascii="Century Schoolbook" w:hAnsi="Century Schoolbook" w:cs="Courier New"/>
          <w:sz w:val="26"/>
          <w:szCs w:val="26"/>
        </w:rPr>
        <w:t>T</w:t>
      </w:r>
      <w:r>
        <w:rPr>
          <w:rFonts w:ascii="Century Schoolbook" w:hAnsi="Century Schoolbook" w:cs="Courier New"/>
          <w:sz w:val="26"/>
          <w:szCs w:val="26"/>
        </w:rPr>
        <w:t xml:space="preserve">his Court’s analysis in </w:t>
      </w:r>
      <w:r w:rsidR="00C7591B" w:rsidRPr="00C7591B">
        <w:rPr>
          <w:rFonts w:ascii="Century Schoolbook" w:hAnsi="Century Schoolbook" w:cs="Courier New"/>
          <w:sz w:val="26"/>
          <w:szCs w:val="26"/>
          <w:u w:val="single"/>
        </w:rPr>
        <w:t>State v. Yarborough</w:t>
      </w:r>
      <w:r w:rsidR="00C7591B" w:rsidRPr="00C7591B">
        <w:rPr>
          <w:rFonts w:ascii="Century Schoolbook" w:hAnsi="Century Schoolbook" w:cs="Courier New"/>
          <w:sz w:val="26"/>
          <w:szCs w:val="26"/>
        </w:rPr>
        <w:t>, 255 N.C. App. 216, 803 S.E.2d 216 (</w:t>
      </w:r>
      <w:proofErr w:type="gramStart"/>
      <w:r w:rsidR="00C7591B" w:rsidRPr="00C7591B">
        <w:rPr>
          <w:rFonts w:ascii="Century Schoolbook" w:hAnsi="Century Schoolbook" w:cs="Courier New"/>
          <w:sz w:val="26"/>
          <w:szCs w:val="26"/>
        </w:rPr>
        <w:t>2017)(</w:t>
      </w:r>
      <w:proofErr w:type="gramEnd"/>
      <w:r w:rsidR="00C7591B" w:rsidRPr="00C7591B">
        <w:rPr>
          <w:rFonts w:ascii="Century Schoolbook" w:hAnsi="Century Schoolbook" w:cs="Courier New"/>
          <w:sz w:val="26"/>
          <w:szCs w:val="26"/>
        </w:rPr>
        <w:t xml:space="preserve">unpublished) </w:t>
      </w:r>
      <w:r w:rsidR="00C7591B">
        <w:rPr>
          <w:rFonts w:ascii="Century Schoolbook" w:hAnsi="Century Schoolbook" w:cs="Courier New"/>
          <w:sz w:val="26"/>
          <w:szCs w:val="26"/>
        </w:rPr>
        <w:t xml:space="preserve">demonstrates that </w:t>
      </w:r>
      <w:r>
        <w:rPr>
          <w:rFonts w:ascii="Century Schoolbook" w:hAnsi="Century Schoolbook" w:cs="Courier New"/>
          <w:sz w:val="26"/>
          <w:szCs w:val="26"/>
        </w:rPr>
        <w:t>knowledge of the dog</w:t>
      </w:r>
      <w:r w:rsidR="00C7591B">
        <w:rPr>
          <w:rFonts w:ascii="Century Schoolbook" w:hAnsi="Century Schoolbook" w:cs="Courier New"/>
          <w:sz w:val="26"/>
          <w:szCs w:val="26"/>
        </w:rPr>
        <w:t xml:space="preserve"> is required to prove the intentional act. </w:t>
      </w:r>
      <w:r w:rsidR="00BF5E1F">
        <w:rPr>
          <w:rFonts w:ascii="Century Schoolbook" w:hAnsi="Century Schoolbook" w:cs="Courier New"/>
          <w:sz w:val="26"/>
          <w:szCs w:val="26"/>
        </w:rPr>
        <w:t xml:space="preserve">Second, </w:t>
      </w:r>
      <w:r w:rsidR="00E226C5">
        <w:rPr>
          <w:rFonts w:ascii="Century Schoolbook" w:hAnsi="Century Schoolbook" w:cs="Courier New"/>
          <w:sz w:val="26"/>
          <w:szCs w:val="26"/>
        </w:rPr>
        <w:t xml:space="preserve">the </w:t>
      </w:r>
      <w:r w:rsidR="00150F99">
        <w:rPr>
          <w:rFonts w:ascii="Century Schoolbook" w:hAnsi="Century Schoolbook" w:cs="Courier New"/>
          <w:sz w:val="26"/>
          <w:szCs w:val="26"/>
        </w:rPr>
        <w:t>second-degree</w:t>
      </w:r>
      <w:r w:rsidR="00E226C5">
        <w:rPr>
          <w:rFonts w:ascii="Century Schoolbook" w:hAnsi="Century Schoolbook" w:cs="Courier New"/>
          <w:sz w:val="26"/>
          <w:szCs w:val="26"/>
        </w:rPr>
        <w:t xml:space="preserve"> arson charge is a crime against property</w:t>
      </w:r>
      <w:r w:rsidR="00BF5E1F">
        <w:rPr>
          <w:rFonts w:ascii="Century Schoolbook" w:hAnsi="Century Schoolbook" w:cs="Courier New"/>
          <w:sz w:val="26"/>
          <w:szCs w:val="26"/>
        </w:rPr>
        <w:t xml:space="preserve">. First </w:t>
      </w:r>
      <w:r w:rsidR="00E226C5">
        <w:rPr>
          <w:rFonts w:ascii="Century Schoolbook" w:hAnsi="Century Schoolbook" w:cs="Courier New"/>
          <w:sz w:val="26"/>
          <w:szCs w:val="26"/>
        </w:rPr>
        <w:t xml:space="preserve">degree arson </w:t>
      </w:r>
      <w:r w:rsidR="00B40959">
        <w:rPr>
          <w:rFonts w:ascii="Century Schoolbook" w:hAnsi="Century Schoolbook" w:cs="Courier New"/>
          <w:sz w:val="26"/>
          <w:szCs w:val="26"/>
        </w:rPr>
        <w:t>might</w:t>
      </w:r>
      <w:r w:rsidR="00E226C5">
        <w:rPr>
          <w:rFonts w:ascii="Century Schoolbook" w:hAnsi="Century Schoolbook" w:cs="Courier New"/>
          <w:sz w:val="26"/>
          <w:szCs w:val="26"/>
        </w:rPr>
        <w:t xml:space="preserve"> be a crime against the person</w:t>
      </w:r>
      <w:r w:rsidR="00BF5E1F">
        <w:rPr>
          <w:rFonts w:ascii="Century Schoolbook" w:hAnsi="Century Schoolbook" w:cs="Courier New"/>
          <w:sz w:val="26"/>
          <w:szCs w:val="26"/>
        </w:rPr>
        <w:t xml:space="preserve">. </w:t>
      </w:r>
      <w:r w:rsidR="00B40959">
        <w:rPr>
          <w:rFonts w:ascii="Century Schoolbook" w:hAnsi="Century Schoolbook" w:cs="Courier New"/>
          <w:sz w:val="26"/>
          <w:szCs w:val="26"/>
        </w:rPr>
        <w:t>But t</w:t>
      </w:r>
      <w:r w:rsidR="00BF5E1F">
        <w:rPr>
          <w:rFonts w:ascii="Century Schoolbook" w:hAnsi="Century Schoolbook" w:cs="Courier New"/>
          <w:sz w:val="26"/>
          <w:szCs w:val="26"/>
        </w:rPr>
        <w:t>he distinction</w:t>
      </w:r>
      <w:r w:rsidR="00E226C5">
        <w:rPr>
          <w:rFonts w:ascii="Century Schoolbook" w:hAnsi="Century Schoolbook" w:cs="Courier New"/>
          <w:sz w:val="26"/>
          <w:szCs w:val="26"/>
        </w:rPr>
        <w:t xml:space="preserve"> between </w:t>
      </w:r>
      <w:r w:rsidR="00330456">
        <w:rPr>
          <w:rFonts w:ascii="Century Schoolbook" w:hAnsi="Century Schoolbook" w:cs="Courier New"/>
          <w:sz w:val="26"/>
          <w:szCs w:val="26"/>
        </w:rPr>
        <w:t>first- and second-degree</w:t>
      </w:r>
      <w:r w:rsidR="00C7591B">
        <w:rPr>
          <w:rFonts w:ascii="Century Schoolbook" w:hAnsi="Century Schoolbook" w:cs="Courier New"/>
          <w:sz w:val="26"/>
          <w:szCs w:val="26"/>
        </w:rPr>
        <w:t xml:space="preserve"> arson</w:t>
      </w:r>
      <w:r w:rsidR="00E226C5">
        <w:rPr>
          <w:rFonts w:ascii="Century Schoolbook" w:hAnsi="Century Schoolbook" w:cs="Courier New"/>
          <w:sz w:val="26"/>
          <w:szCs w:val="26"/>
        </w:rPr>
        <w:t xml:space="preserve"> is whether </w:t>
      </w:r>
      <w:r w:rsidR="00C24F02">
        <w:rPr>
          <w:rFonts w:ascii="Century Schoolbook" w:hAnsi="Century Schoolbook" w:cs="Courier New"/>
          <w:sz w:val="26"/>
          <w:szCs w:val="26"/>
        </w:rPr>
        <w:t>the home</w:t>
      </w:r>
      <w:r w:rsidR="00E226C5">
        <w:rPr>
          <w:rFonts w:ascii="Century Schoolbook" w:hAnsi="Century Schoolbook" w:cs="Courier New"/>
          <w:sz w:val="26"/>
          <w:szCs w:val="26"/>
        </w:rPr>
        <w:t xml:space="preserve"> is occupied.</w:t>
      </w:r>
      <w:r w:rsidR="00BF5E1F">
        <w:rPr>
          <w:rFonts w:ascii="Century Schoolbook" w:hAnsi="Century Schoolbook" w:cs="Courier New"/>
          <w:sz w:val="26"/>
          <w:szCs w:val="26"/>
        </w:rPr>
        <w:t xml:space="preserve"> </w:t>
      </w:r>
      <w:r w:rsidR="00C7591B">
        <w:rPr>
          <w:rFonts w:ascii="Century Schoolbook" w:hAnsi="Century Schoolbook" w:cs="Courier New"/>
          <w:sz w:val="26"/>
          <w:szCs w:val="26"/>
        </w:rPr>
        <w:t xml:space="preserve">N.C. Gen. Stat. § </w:t>
      </w:r>
      <w:r w:rsidR="00B42564">
        <w:rPr>
          <w:rFonts w:ascii="Century Schoolbook" w:hAnsi="Century Schoolbook" w:cs="Courier New"/>
          <w:sz w:val="26"/>
          <w:szCs w:val="26"/>
        </w:rPr>
        <w:t xml:space="preserve">14-58. </w:t>
      </w:r>
      <w:r w:rsidR="00BF5E1F">
        <w:rPr>
          <w:rFonts w:ascii="Century Schoolbook" w:hAnsi="Century Schoolbook" w:cs="Courier New"/>
          <w:sz w:val="26"/>
          <w:szCs w:val="26"/>
        </w:rPr>
        <w:t>Mr. Charles was charged only with second-degree arson, as the home was unoccupied.</w:t>
      </w:r>
      <w:r w:rsidR="00B42564">
        <w:rPr>
          <w:rFonts w:ascii="Century Schoolbook" w:hAnsi="Century Schoolbook" w:cs="Courier New"/>
          <w:sz w:val="26"/>
          <w:szCs w:val="26"/>
        </w:rPr>
        <w:t xml:space="preserve"> (R p </w:t>
      </w:r>
      <w:r w:rsidR="00250D3F">
        <w:rPr>
          <w:rFonts w:ascii="Century Schoolbook" w:hAnsi="Century Schoolbook" w:cs="Courier New"/>
          <w:sz w:val="26"/>
          <w:szCs w:val="26"/>
        </w:rPr>
        <w:t>24</w:t>
      </w:r>
      <w:r w:rsidR="00BF5E1F">
        <w:rPr>
          <w:rFonts w:ascii="Century Schoolbook" w:hAnsi="Century Schoolbook" w:cs="Courier New"/>
          <w:sz w:val="26"/>
          <w:szCs w:val="26"/>
        </w:rPr>
        <w:t>)</w:t>
      </w:r>
      <w:r w:rsidR="00E226C5">
        <w:rPr>
          <w:rFonts w:ascii="Century Schoolbook" w:hAnsi="Century Schoolbook" w:cs="Courier New"/>
          <w:sz w:val="26"/>
          <w:szCs w:val="26"/>
        </w:rPr>
        <w:t xml:space="preserve"> </w:t>
      </w:r>
      <w:r w:rsidR="00B40959">
        <w:rPr>
          <w:rFonts w:ascii="Century Schoolbook" w:hAnsi="Century Schoolbook" w:cs="Courier New"/>
          <w:sz w:val="26"/>
          <w:szCs w:val="26"/>
        </w:rPr>
        <w:t>While second degree arson is a crime against property, c</w:t>
      </w:r>
      <w:r w:rsidR="00E226C5">
        <w:rPr>
          <w:rFonts w:ascii="Century Schoolbook" w:hAnsi="Century Schoolbook" w:cs="Courier New"/>
          <w:sz w:val="26"/>
          <w:szCs w:val="26"/>
        </w:rPr>
        <w:t xml:space="preserve">ruelty to animals is not a property crime; it’s an animal protection crime. </w:t>
      </w:r>
      <w:r w:rsidR="00504239">
        <w:rPr>
          <w:rFonts w:ascii="Century Schoolbook" w:hAnsi="Century Schoolbook" w:cs="Courier New"/>
          <w:sz w:val="26"/>
          <w:szCs w:val="26"/>
        </w:rPr>
        <w:t>So</w:t>
      </w:r>
      <w:r w:rsidR="00C24F02">
        <w:rPr>
          <w:rFonts w:ascii="Century Schoolbook" w:hAnsi="Century Schoolbook" w:cs="Courier New"/>
          <w:sz w:val="26"/>
          <w:szCs w:val="26"/>
        </w:rPr>
        <w:t>,</w:t>
      </w:r>
      <w:r w:rsidR="00504239">
        <w:rPr>
          <w:rFonts w:ascii="Century Schoolbook" w:hAnsi="Century Schoolbook" w:cs="Courier New"/>
          <w:sz w:val="26"/>
          <w:szCs w:val="26"/>
        </w:rPr>
        <w:t xml:space="preserve"> intent would not transfer per th</w:t>
      </w:r>
      <w:r w:rsidR="00C24F02">
        <w:rPr>
          <w:rFonts w:ascii="Century Schoolbook" w:hAnsi="Century Schoolbook" w:cs="Courier New"/>
          <w:sz w:val="26"/>
          <w:szCs w:val="26"/>
        </w:rPr>
        <w:t xml:space="preserve">is </w:t>
      </w:r>
      <w:r w:rsidR="00D72BDC">
        <w:rPr>
          <w:rFonts w:ascii="Century Schoolbook" w:hAnsi="Century Schoolbook" w:cs="Courier New"/>
          <w:sz w:val="26"/>
          <w:szCs w:val="26"/>
        </w:rPr>
        <w:t>C</w:t>
      </w:r>
      <w:r w:rsidR="00C24F02">
        <w:rPr>
          <w:rFonts w:ascii="Century Schoolbook" w:hAnsi="Century Schoolbook" w:cs="Courier New"/>
          <w:sz w:val="26"/>
          <w:szCs w:val="26"/>
        </w:rPr>
        <w:t xml:space="preserve">ourt’s review of the </w:t>
      </w:r>
      <w:r w:rsidR="00504239">
        <w:rPr>
          <w:rFonts w:ascii="Century Schoolbook" w:hAnsi="Century Schoolbook" w:cs="Courier New"/>
          <w:sz w:val="26"/>
          <w:szCs w:val="26"/>
        </w:rPr>
        <w:t>doctrine</w:t>
      </w:r>
      <w:r w:rsidR="00C24F02">
        <w:rPr>
          <w:rFonts w:ascii="Century Schoolbook" w:hAnsi="Century Schoolbook" w:cs="Courier New"/>
          <w:sz w:val="26"/>
          <w:szCs w:val="26"/>
        </w:rPr>
        <w:t xml:space="preserve"> and per reason</w:t>
      </w:r>
      <w:r w:rsidR="00504239">
        <w:rPr>
          <w:rFonts w:ascii="Century Schoolbook" w:hAnsi="Century Schoolbook" w:cs="Courier New"/>
          <w:sz w:val="26"/>
          <w:szCs w:val="26"/>
        </w:rPr>
        <w:t xml:space="preserve">. </w:t>
      </w:r>
    </w:p>
    <w:p w14:paraId="3BE6D603" w14:textId="5625CC78" w:rsidR="00153F57" w:rsidRDefault="00B85141" w:rsidP="00E441C3">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Just as </w:t>
      </w:r>
      <w:r w:rsidR="00250D3F">
        <w:rPr>
          <w:rFonts w:ascii="Century Schoolbook" w:hAnsi="Century Schoolbook" w:cs="Courier New"/>
          <w:sz w:val="26"/>
          <w:szCs w:val="26"/>
        </w:rPr>
        <w:t>“</w:t>
      </w:r>
      <w:r>
        <w:rPr>
          <w:rFonts w:ascii="Century Schoolbook" w:hAnsi="Century Schoolbook" w:cs="Courier New"/>
          <w:sz w:val="26"/>
          <w:szCs w:val="26"/>
        </w:rPr>
        <w:t>intentionally</w:t>
      </w:r>
      <w:r w:rsidR="00250D3F">
        <w:rPr>
          <w:rFonts w:ascii="Century Schoolbook" w:hAnsi="Century Schoolbook" w:cs="Courier New"/>
          <w:sz w:val="26"/>
          <w:szCs w:val="26"/>
        </w:rPr>
        <w:t>”</w:t>
      </w:r>
      <w:r>
        <w:rPr>
          <w:rFonts w:ascii="Century Schoolbook" w:hAnsi="Century Schoolbook" w:cs="Courier New"/>
          <w:sz w:val="26"/>
          <w:szCs w:val="26"/>
        </w:rPr>
        <w:t xml:space="preserve"> refers to intent to kill the dog, not start a fire, maliciously refers to malice in killing the dog, not starting the fire. </w:t>
      </w:r>
      <w:r w:rsidRPr="001714B9">
        <w:rPr>
          <w:rFonts w:ascii="Century Schoolbook" w:hAnsi="Century Schoolbook" w:cs="Courier New"/>
          <w:sz w:val="26"/>
          <w:szCs w:val="26"/>
          <w:u w:val="single"/>
        </w:rPr>
        <w:t>See</w:t>
      </w:r>
      <w:r>
        <w:rPr>
          <w:rFonts w:ascii="Century Schoolbook" w:hAnsi="Century Schoolbook" w:cs="Courier New"/>
          <w:sz w:val="26"/>
          <w:szCs w:val="26"/>
        </w:rPr>
        <w:t xml:space="preserve"> </w:t>
      </w:r>
      <w:r w:rsidR="00BC3C8F" w:rsidRPr="001714B9">
        <w:rPr>
          <w:rFonts w:ascii="Century Schoolbook" w:hAnsi="Century Schoolbook" w:cs="Courier New"/>
          <w:sz w:val="26"/>
          <w:szCs w:val="26"/>
          <w:u w:val="single"/>
        </w:rPr>
        <w:t>State v. Gerberding</w:t>
      </w:r>
      <w:r>
        <w:rPr>
          <w:rFonts w:ascii="Century Schoolbook" w:hAnsi="Century Schoolbook" w:cs="Courier New"/>
          <w:sz w:val="26"/>
          <w:szCs w:val="26"/>
        </w:rPr>
        <w:t>, 237 N.C. App. 502, 767 S.E.2d 334 (</w:t>
      </w:r>
      <w:proofErr w:type="gramStart"/>
      <w:r>
        <w:rPr>
          <w:rFonts w:ascii="Century Schoolbook" w:hAnsi="Century Schoolbook" w:cs="Courier New"/>
          <w:sz w:val="26"/>
          <w:szCs w:val="26"/>
        </w:rPr>
        <w:t>2014)</w:t>
      </w:r>
      <w:r w:rsidR="001714B9">
        <w:rPr>
          <w:rFonts w:ascii="Century Schoolbook" w:hAnsi="Century Schoolbook" w:cs="Courier New"/>
          <w:sz w:val="26"/>
          <w:szCs w:val="26"/>
        </w:rPr>
        <w:t>(</w:t>
      </w:r>
      <w:proofErr w:type="gramEnd"/>
      <w:r w:rsidR="001714B9">
        <w:rPr>
          <w:rFonts w:ascii="Century Schoolbook" w:hAnsi="Century Schoolbook" w:cs="Courier New"/>
          <w:sz w:val="26"/>
          <w:szCs w:val="26"/>
        </w:rPr>
        <w:t>finding malice where defendant attacked the dog with a knife, admittedly stabbing to death a dog that had no history of violent behavior after it bit her when she tried to grab a hamburger out of its mouth)</w:t>
      </w:r>
      <w:r w:rsidR="00BC3C8F">
        <w:rPr>
          <w:rFonts w:ascii="Century Schoolbook" w:hAnsi="Century Schoolbook" w:cs="Courier New"/>
          <w:sz w:val="26"/>
          <w:szCs w:val="26"/>
        </w:rPr>
        <w:t xml:space="preserve">. </w:t>
      </w:r>
    </w:p>
    <w:p w14:paraId="0321ED9E" w14:textId="327A48F1" w:rsidR="00BD0256" w:rsidRDefault="00BD0256" w:rsidP="00E441C3">
      <w:pPr>
        <w:pStyle w:val="BodyText"/>
        <w:ind w:firstLine="360"/>
        <w:rPr>
          <w:rFonts w:ascii="Century Schoolbook" w:hAnsi="Century Schoolbook" w:cs="Courier New"/>
          <w:sz w:val="26"/>
          <w:szCs w:val="26"/>
        </w:rPr>
      </w:pPr>
      <w:r>
        <w:rPr>
          <w:rFonts w:ascii="Century Schoolbook" w:hAnsi="Century Schoolbook" w:cs="Courier New"/>
          <w:sz w:val="26"/>
          <w:szCs w:val="26"/>
        </w:rPr>
        <w:lastRenderedPageBreak/>
        <w:tab/>
        <w:t xml:space="preserve">The trial court erred in instructing the jury that felony cruelty to animals could be proven by transferred intent. </w:t>
      </w:r>
      <w:r w:rsidR="006211A9" w:rsidRPr="006211A9">
        <w:rPr>
          <w:rFonts w:ascii="Century Schoolbook" w:hAnsi="Century Schoolbook" w:cs="Courier New"/>
          <w:sz w:val="26"/>
          <w:szCs w:val="26"/>
        </w:rPr>
        <w:t xml:space="preserve">For error to constitute plain error, a defendant must demonstrate that a fundamental error occurred at trial. To show that an error was fundamental, a defendant must establish prejudice that, after examination of the entire record, the error had a probable impact on the jury’s finding that the defendant was guilty. Moreover, because plain error is to be applied cautiously and only in the exceptional case, the error will often be one that seriously affect[s] the fairness, integrity or public reputation of judicial proceedings. </w:t>
      </w:r>
      <w:r w:rsidR="006211A9" w:rsidRPr="006211A9">
        <w:rPr>
          <w:rFonts w:ascii="Century Schoolbook" w:hAnsi="Century Schoolbook" w:cs="Courier New"/>
          <w:sz w:val="26"/>
          <w:szCs w:val="26"/>
          <w:u w:val="single"/>
        </w:rPr>
        <w:t>Lawrence</w:t>
      </w:r>
      <w:r w:rsidR="006211A9" w:rsidRPr="006211A9">
        <w:rPr>
          <w:rFonts w:ascii="Century Schoolbook" w:hAnsi="Century Schoolbook" w:cs="Courier New"/>
          <w:sz w:val="26"/>
          <w:szCs w:val="26"/>
        </w:rPr>
        <w:t xml:space="preserve">, 365 N.C. </w:t>
      </w:r>
      <w:r w:rsidR="006F14E0">
        <w:rPr>
          <w:rFonts w:ascii="Century Schoolbook" w:hAnsi="Century Schoolbook" w:cs="Courier New"/>
          <w:sz w:val="26"/>
          <w:szCs w:val="26"/>
        </w:rPr>
        <w:t>at</w:t>
      </w:r>
      <w:r w:rsidR="006211A9" w:rsidRPr="006211A9">
        <w:rPr>
          <w:rFonts w:ascii="Century Schoolbook" w:hAnsi="Century Schoolbook" w:cs="Courier New"/>
          <w:sz w:val="26"/>
          <w:szCs w:val="26"/>
        </w:rPr>
        <w:t xml:space="preserve"> 518, 723 S.E.2d </w:t>
      </w:r>
      <w:r w:rsidR="006F14E0">
        <w:rPr>
          <w:rFonts w:ascii="Century Schoolbook" w:hAnsi="Century Schoolbook" w:cs="Courier New"/>
          <w:sz w:val="26"/>
          <w:szCs w:val="26"/>
        </w:rPr>
        <w:t>at</w:t>
      </w:r>
      <w:r w:rsidR="006211A9" w:rsidRPr="006211A9">
        <w:rPr>
          <w:rFonts w:ascii="Century Schoolbook" w:hAnsi="Century Schoolbook" w:cs="Courier New"/>
          <w:sz w:val="26"/>
          <w:szCs w:val="26"/>
        </w:rPr>
        <w:t xml:space="preserve"> 334.</w:t>
      </w:r>
      <w:r w:rsidR="006211A9">
        <w:rPr>
          <w:rFonts w:ascii="Century Schoolbook" w:hAnsi="Century Schoolbook" w:cs="Courier New"/>
          <w:sz w:val="26"/>
          <w:szCs w:val="26"/>
        </w:rPr>
        <w:t xml:space="preserve"> Here, the trial court’s error in instructing the jury on transferred intent was the difference between a guilty or not guilty verdict. Accordingly, Mr. Charles respectfully requests that the judgment for felony cruelty to animals be vacated. </w:t>
      </w:r>
    </w:p>
    <w:p w14:paraId="01A1C940" w14:textId="77777777" w:rsidR="006211A9" w:rsidRDefault="006211A9" w:rsidP="00E441C3">
      <w:pPr>
        <w:pStyle w:val="BodyText"/>
        <w:ind w:firstLine="360"/>
        <w:rPr>
          <w:rFonts w:ascii="Century Schoolbook" w:hAnsi="Century Schoolbook" w:cs="Courier New"/>
          <w:sz w:val="26"/>
          <w:szCs w:val="26"/>
        </w:rPr>
      </w:pPr>
    </w:p>
    <w:p w14:paraId="7C57F00C" w14:textId="73CE7E0C" w:rsidR="00153F57" w:rsidRPr="00D87A7E" w:rsidRDefault="00D87A7E" w:rsidP="00D87A7E">
      <w:pPr>
        <w:pStyle w:val="BodyText"/>
        <w:numPr>
          <w:ilvl w:val="0"/>
          <w:numId w:val="42"/>
        </w:numPr>
        <w:spacing w:line="240" w:lineRule="auto"/>
        <w:rPr>
          <w:rFonts w:ascii="Century Schoolbook" w:hAnsi="Century Schoolbook" w:cs="Courier New"/>
          <w:b/>
          <w:bCs/>
          <w:sz w:val="26"/>
          <w:szCs w:val="26"/>
        </w:rPr>
      </w:pPr>
      <w:r w:rsidRPr="00D87A7E">
        <w:rPr>
          <w:rFonts w:ascii="Century Schoolbook" w:hAnsi="Century Schoolbook" w:cs="Courier New"/>
          <w:b/>
          <w:bCs/>
          <w:sz w:val="26"/>
          <w:szCs w:val="26"/>
        </w:rPr>
        <w:t xml:space="preserve">THE TRIAL COURT LACKED SUBJECT MATTER JURISDICTION OVER THE CHARGE OF CRUELTY TO ANIMALS BECAUSE THE INDICTMENT DID NOT ALLEGE </w:t>
      </w:r>
      <w:r w:rsidR="00EF46F1">
        <w:rPr>
          <w:rFonts w:ascii="Century Schoolbook" w:hAnsi="Century Schoolbook" w:cs="Courier New"/>
          <w:b/>
          <w:bCs/>
          <w:sz w:val="26"/>
          <w:szCs w:val="26"/>
        </w:rPr>
        <w:t>TWO ESSENTIAL ELEMENTS OF THE CRIME CHARGED.</w:t>
      </w:r>
      <w:r w:rsidRPr="00D87A7E">
        <w:rPr>
          <w:rFonts w:ascii="Century Schoolbook" w:hAnsi="Century Schoolbook" w:cs="Courier New"/>
          <w:b/>
          <w:bCs/>
          <w:sz w:val="26"/>
          <w:szCs w:val="26"/>
        </w:rPr>
        <w:t xml:space="preserve"> </w:t>
      </w:r>
    </w:p>
    <w:p w14:paraId="206C4D6C" w14:textId="0BC8F075" w:rsidR="00636B2C" w:rsidRDefault="00636B2C" w:rsidP="00153F57">
      <w:pPr>
        <w:pStyle w:val="BodyText"/>
        <w:rPr>
          <w:rFonts w:ascii="Century Schoolbook" w:hAnsi="Century Schoolbook" w:cs="Courier New"/>
          <w:sz w:val="26"/>
          <w:szCs w:val="26"/>
        </w:rPr>
      </w:pPr>
    </w:p>
    <w:p w14:paraId="36BD6889" w14:textId="4DC05E48" w:rsidR="00D87A7E" w:rsidRPr="00B927A2" w:rsidRDefault="00D87A7E" w:rsidP="00D87A7E">
      <w:pPr>
        <w:pStyle w:val="BodyText"/>
        <w:numPr>
          <w:ilvl w:val="0"/>
          <w:numId w:val="46"/>
        </w:numPr>
        <w:rPr>
          <w:rFonts w:ascii="Century Schoolbook" w:hAnsi="Century Schoolbook" w:cs="Courier New"/>
          <w:b/>
          <w:bCs/>
          <w:sz w:val="26"/>
          <w:szCs w:val="26"/>
          <w:u w:val="single"/>
        </w:rPr>
      </w:pPr>
      <w:r w:rsidRPr="00B927A2">
        <w:rPr>
          <w:rFonts w:ascii="Century Schoolbook" w:hAnsi="Century Schoolbook" w:cs="Courier New"/>
          <w:b/>
          <w:bCs/>
          <w:sz w:val="26"/>
          <w:szCs w:val="26"/>
          <w:u w:val="single"/>
        </w:rPr>
        <w:t>Standard of Review</w:t>
      </w:r>
    </w:p>
    <w:p w14:paraId="67EDD53B" w14:textId="36B2563F" w:rsidR="004979B8" w:rsidRDefault="004979B8" w:rsidP="004979B8">
      <w:pPr>
        <w:pStyle w:val="BodyText"/>
        <w:ind w:firstLine="360"/>
        <w:rPr>
          <w:rFonts w:ascii="Century Schoolbook" w:hAnsi="Century Schoolbook" w:cs="Courier New"/>
          <w:sz w:val="26"/>
          <w:szCs w:val="26"/>
        </w:rPr>
      </w:pPr>
      <w:r w:rsidRPr="004979B8">
        <w:rPr>
          <w:rFonts w:ascii="Century Schoolbook" w:hAnsi="Century Schoolbook" w:cs="Courier New"/>
          <w:sz w:val="26"/>
          <w:szCs w:val="26"/>
        </w:rPr>
        <w:t xml:space="preserve">This Court reviews the sufficiency of an indictment </w:t>
      </w:r>
      <w:r w:rsidRPr="004979B8">
        <w:rPr>
          <w:rFonts w:ascii="Century Schoolbook" w:hAnsi="Century Schoolbook" w:cs="Courier New"/>
          <w:sz w:val="26"/>
          <w:szCs w:val="26"/>
          <w:u w:val="single"/>
        </w:rPr>
        <w:t>de</w:t>
      </w:r>
      <w:r w:rsidRPr="004979B8">
        <w:rPr>
          <w:rFonts w:ascii="Century Schoolbook" w:hAnsi="Century Schoolbook" w:cs="Courier New"/>
          <w:sz w:val="26"/>
          <w:szCs w:val="26"/>
        </w:rPr>
        <w:t xml:space="preserve"> </w:t>
      </w:r>
      <w:r w:rsidRPr="004979B8">
        <w:rPr>
          <w:rFonts w:ascii="Century Schoolbook" w:hAnsi="Century Schoolbook" w:cs="Courier New"/>
          <w:sz w:val="26"/>
          <w:szCs w:val="26"/>
          <w:u w:val="single"/>
        </w:rPr>
        <w:t>novo</w:t>
      </w:r>
      <w:r w:rsidRPr="004979B8">
        <w:rPr>
          <w:rFonts w:ascii="Century Schoolbook" w:hAnsi="Century Schoolbook" w:cs="Courier New"/>
          <w:sz w:val="26"/>
          <w:szCs w:val="26"/>
        </w:rPr>
        <w:t xml:space="preserve">. </w:t>
      </w:r>
      <w:r w:rsidRPr="004979B8">
        <w:rPr>
          <w:rFonts w:ascii="Century Schoolbook" w:hAnsi="Century Schoolbook" w:cs="Courier New"/>
          <w:sz w:val="26"/>
          <w:szCs w:val="26"/>
          <w:u w:val="single"/>
        </w:rPr>
        <w:t>State v. Harris</w:t>
      </w:r>
      <w:r w:rsidRPr="004979B8">
        <w:rPr>
          <w:rFonts w:ascii="Century Schoolbook" w:hAnsi="Century Schoolbook" w:cs="Courier New"/>
          <w:sz w:val="26"/>
          <w:szCs w:val="26"/>
        </w:rPr>
        <w:t>, 219 N.C. App. 590, 593, 724 S.E.2d 633, 636 (2012)</w:t>
      </w:r>
      <w:r>
        <w:rPr>
          <w:rFonts w:ascii="Century Schoolbook" w:hAnsi="Century Schoolbook" w:cs="Courier New"/>
          <w:sz w:val="26"/>
          <w:szCs w:val="26"/>
        </w:rPr>
        <w:t xml:space="preserve">. </w:t>
      </w:r>
    </w:p>
    <w:p w14:paraId="72A378FD" w14:textId="04657FDE" w:rsidR="006211A9" w:rsidRDefault="006211A9" w:rsidP="004979B8">
      <w:pPr>
        <w:pStyle w:val="BodyText"/>
        <w:ind w:firstLine="360"/>
        <w:rPr>
          <w:rFonts w:ascii="Century Schoolbook" w:hAnsi="Century Schoolbook" w:cs="Courier New"/>
          <w:sz w:val="26"/>
          <w:szCs w:val="26"/>
        </w:rPr>
      </w:pPr>
    </w:p>
    <w:p w14:paraId="44E72829" w14:textId="77777777" w:rsidR="006211A9" w:rsidRDefault="006211A9" w:rsidP="004979B8">
      <w:pPr>
        <w:pStyle w:val="BodyText"/>
        <w:ind w:firstLine="360"/>
        <w:rPr>
          <w:rFonts w:ascii="Century Schoolbook" w:hAnsi="Century Schoolbook" w:cs="Courier New"/>
          <w:sz w:val="26"/>
          <w:szCs w:val="26"/>
        </w:rPr>
      </w:pPr>
    </w:p>
    <w:p w14:paraId="43814245" w14:textId="579943E4" w:rsidR="00D87A7E" w:rsidRPr="00B927A2" w:rsidRDefault="00D87A7E" w:rsidP="00D87A7E">
      <w:pPr>
        <w:pStyle w:val="BodyText"/>
        <w:numPr>
          <w:ilvl w:val="0"/>
          <w:numId w:val="46"/>
        </w:numPr>
        <w:rPr>
          <w:rFonts w:ascii="Century Schoolbook" w:hAnsi="Century Schoolbook" w:cs="Courier New"/>
          <w:b/>
          <w:bCs/>
          <w:sz w:val="26"/>
          <w:szCs w:val="26"/>
          <w:u w:val="single"/>
        </w:rPr>
      </w:pPr>
      <w:r w:rsidRPr="00B927A2">
        <w:rPr>
          <w:rFonts w:ascii="Century Schoolbook" w:hAnsi="Century Schoolbook" w:cs="Courier New"/>
          <w:b/>
          <w:bCs/>
          <w:sz w:val="26"/>
          <w:szCs w:val="26"/>
          <w:u w:val="single"/>
        </w:rPr>
        <w:lastRenderedPageBreak/>
        <w:t>Argument</w:t>
      </w:r>
    </w:p>
    <w:p w14:paraId="37AD8F9E" w14:textId="361CD03E" w:rsidR="00D80302" w:rsidRDefault="00D80302" w:rsidP="00D87A7E">
      <w:pPr>
        <w:pStyle w:val="BodyText"/>
        <w:ind w:firstLine="360"/>
        <w:rPr>
          <w:rFonts w:ascii="Century Schoolbook" w:hAnsi="Century Schoolbook" w:cs="Courier New"/>
          <w:sz w:val="26"/>
          <w:szCs w:val="26"/>
        </w:rPr>
      </w:pPr>
      <w:r>
        <w:rPr>
          <w:rFonts w:ascii="Century Schoolbook" w:hAnsi="Century Schoolbook" w:cs="Courier New"/>
          <w:sz w:val="26"/>
          <w:szCs w:val="26"/>
        </w:rPr>
        <w:t xml:space="preserve">The trial court lacked subject matter jurisdiction </w:t>
      </w:r>
      <w:r w:rsidR="000C4159">
        <w:rPr>
          <w:rFonts w:ascii="Century Schoolbook" w:hAnsi="Century Schoolbook" w:cs="Courier New"/>
          <w:sz w:val="26"/>
          <w:szCs w:val="26"/>
        </w:rPr>
        <w:t xml:space="preserve">over the charge of felony cruelty to animals because the indictment did not allege </w:t>
      </w:r>
      <w:r w:rsidR="00E30573">
        <w:rPr>
          <w:rFonts w:ascii="Century Schoolbook" w:hAnsi="Century Schoolbook" w:cs="Courier New"/>
          <w:sz w:val="26"/>
          <w:szCs w:val="26"/>
        </w:rPr>
        <w:t xml:space="preserve">two </w:t>
      </w:r>
      <w:r w:rsidR="005404F4">
        <w:rPr>
          <w:rFonts w:ascii="Century Schoolbook" w:hAnsi="Century Schoolbook" w:cs="Courier New"/>
          <w:sz w:val="26"/>
          <w:szCs w:val="26"/>
        </w:rPr>
        <w:t xml:space="preserve">essential </w:t>
      </w:r>
      <w:r w:rsidR="00E30573">
        <w:rPr>
          <w:rFonts w:ascii="Century Schoolbook" w:hAnsi="Century Schoolbook" w:cs="Courier New"/>
          <w:sz w:val="26"/>
          <w:szCs w:val="26"/>
        </w:rPr>
        <w:t xml:space="preserve">elements: that </w:t>
      </w:r>
      <w:r w:rsidR="004451C1">
        <w:rPr>
          <w:rFonts w:ascii="Century Schoolbook" w:hAnsi="Century Schoolbook" w:cs="Courier New"/>
          <w:sz w:val="26"/>
          <w:szCs w:val="26"/>
        </w:rPr>
        <w:t>Mr. Charles</w:t>
      </w:r>
      <w:r w:rsidR="00E30573">
        <w:rPr>
          <w:rFonts w:ascii="Century Schoolbook" w:hAnsi="Century Schoolbook" w:cs="Courier New"/>
          <w:sz w:val="26"/>
          <w:szCs w:val="26"/>
        </w:rPr>
        <w:t xml:space="preserve"> acted intentionally and that he acted maliciously</w:t>
      </w:r>
      <w:r w:rsidR="000C4159">
        <w:rPr>
          <w:rFonts w:ascii="Century Schoolbook" w:hAnsi="Century Schoolbook" w:cs="Courier New"/>
          <w:sz w:val="26"/>
          <w:szCs w:val="26"/>
        </w:rPr>
        <w:t xml:space="preserve">. </w:t>
      </w:r>
      <w:r w:rsidR="00E30573">
        <w:rPr>
          <w:rFonts w:ascii="Century Schoolbook" w:hAnsi="Century Schoolbook" w:cs="Courier New"/>
          <w:sz w:val="26"/>
          <w:szCs w:val="26"/>
        </w:rPr>
        <w:t xml:space="preserve">(R p 24). </w:t>
      </w:r>
      <w:r w:rsidR="000C4159" w:rsidRPr="000C4159">
        <w:rPr>
          <w:rFonts w:ascii="Century Schoolbook" w:hAnsi="Century Schoolbook" w:cs="Courier New"/>
          <w:sz w:val="26"/>
          <w:szCs w:val="26"/>
        </w:rPr>
        <w:t xml:space="preserve">The purpose of an indictment is to inform the defendant of the charge against him with sufficient certainty to enable him to prepare a defense. </w:t>
      </w:r>
      <w:r w:rsidR="000C4159" w:rsidRPr="00D87A7E">
        <w:rPr>
          <w:rFonts w:ascii="Century Schoolbook" w:hAnsi="Century Schoolbook" w:cs="Courier New"/>
          <w:sz w:val="26"/>
          <w:szCs w:val="26"/>
          <w:u w:val="single"/>
        </w:rPr>
        <w:t>See</w:t>
      </w:r>
      <w:r w:rsidR="000C4159" w:rsidRPr="000C4159">
        <w:rPr>
          <w:rFonts w:ascii="Century Schoolbook" w:hAnsi="Century Schoolbook" w:cs="Courier New"/>
          <w:sz w:val="26"/>
          <w:szCs w:val="26"/>
        </w:rPr>
        <w:t xml:space="preserve"> </w:t>
      </w:r>
      <w:r w:rsidR="000C4159" w:rsidRPr="00D87A7E">
        <w:rPr>
          <w:rFonts w:ascii="Century Schoolbook" w:hAnsi="Century Schoolbook" w:cs="Courier New"/>
          <w:sz w:val="26"/>
          <w:szCs w:val="26"/>
          <w:u w:val="single"/>
        </w:rPr>
        <w:t>State v. Gregory</w:t>
      </w:r>
      <w:r w:rsidR="000C4159" w:rsidRPr="000C4159">
        <w:rPr>
          <w:rFonts w:ascii="Century Schoolbook" w:hAnsi="Century Schoolbook" w:cs="Courier New"/>
          <w:sz w:val="26"/>
          <w:szCs w:val="26"/>
        </w:rPr>
        <w:t>, 223 N.C. 415, 27 S.E.2d 140 (1943). An indictment is insufficient if it fails to allege the essential elements of the crime charged as required by Article I, Section 22 of the North Carolina Constitution and our legislature in N.C.</w:t>
      </w:r>
      <w:r w:rsidR="00D87A7E">
        <w:rPr>
          <w:rFonts w:ascii="Century Schoolbook" w:hAnsi="Century Schoolbook" w:cs="Courier New"/>
          <w:sz w:val="26"/>
          <w:szCs w:val="26"/>
        </w:rPr>
        <w:t xml:space="preserve"> </w:t>
      </w:r>
      <w:r w:rsidR="000C4159" w:rsidRPr="000C4159">
        <w:rPr>
          <w:rFonts w:ascii="Century Schoolbook" w:hAnsi="Century Schoolbook" w:cs="Courier New"/>
          <w:sz w:val="26"/>
          <w:szCs w:val="26"/>
        </w:rPr>
        <w:t>G</w:t>
      </w:r>
      <w:r w:rsidR="00D87A7E">
        <w:rPr>
          <w:rFonts w:ascii="Century Schoolbook" w:hAnsi="Century Schoolbook" w:cs="Courier New"/>
          <w:sz w:val="26"/>
          <w:szCs w:val="26"/>
        </w:rPr>
        <w:t>en</w:t>
      </w:r>
      <w:r w:rsidR="000C4159" w:rsidRPr="000C4159">
        <w:rPr>
          <w:rFonts w:ascii="Century Schoolbook" w:hAnsi="Century Schoolbook" w:cs="Courier New"/>
          <w:sz w:val="26"/>
          <w:szCs w:val="26"/>
        </w:rPr>
        <w:t>.</w:t>
      </w:r>
      <w:r w:rsidR="00D87A7E">
        <w:rPr>
          <w:rFonts w:ascii="Century Schoolbook" w:hAnsi="Century Schoolbook" w:cs="Courier New"/>
          <w:sz w:val="26"/>
          <w:szCs w:val="26"/>
        </w:rPr>
        <w:t xml:space="preserve"> </w:t>
      </w:r>
      <w:r w:rsidR="000C4159" w:rsidRPr="000C4159">
        <w:rPr>
          <w:rFonts w:ascii="Century Schoolbook" w:hAnsi="Century Schoolbook" w:cs="Courier New"/>
          <w:sz w:val="26"/>
          <w:szCs w:val="26"/>
        </w:rPr>
        <w:t>S</w:t>
      </w:r>
      <w:r w:rsidR="00D87A7E">
        <w:rPr>
          <w:rFonts w:ascii="Century Schoolbook" w:hAnsi="Century Schoolbook" w:cs="Courier New"/>
          <w:sz w:val="26"/>
          <w:szCs w:val="26"/>
        </w:rPr>
        <w:t>tat</w:t>
      </w:r>
      <w:r w:rsidR="000C4159" w:rsidRPr="000C4159">
        <w:rPr>
          <w:rFonts w:ascii="Century Schoolbook" w:hAnsi="Century Schoolbook" w:cs="Courier New"/>
          <w:sz w:val="26"/>
          <w:szCs w:val="26"/>
        </w:rPr>
        <w:t xml:space="preserve">. § 15–144. When an indictment </w:t>
      </w:r>
      <w:r w:rsidR="000C4159">
        <w:rPr>
          <w:rFonts w:ascii="Century Schoolbook" w:hAnsi="Century Schoolbook" w:cs="Courier New"/>
          <w:sz w:val="26"/>
          <w:szCs w:val="26"/>
        </w:rPr>
        <w:t>fails</w:t>
      </w:r>
      <w:r w:rsidR="000C4159" w:rsidRPr="000C4159">
        <w:rPr>
          <w:rFonts w:ascii="Century Schoolbook" w:hAnsi="Century Schoolbook" w:cs="Courier New"/>
          <w:sz w:val="26"/>
          <w:szCs w:val="26"/>
        </w:rPr>
        <w:t xml:space="preserve"> to allege the essential elements of the crime charged, the trial court </w:t>
      </w:r>
      <w:r w:rsidR="000C4159">
        <w:rPr>
          <w:rFonts w:ascii="Century Schoolbook" w:hAnsi="Century Schoolbook" w:cs="Courier New"/>
          <w:sz w:val="26"/>
          <w:szCs w:val="26"/>
        </w:rPr>
        <w:t xml:space="preserve">lacks </w:t>
      </w:r>
      <w:r w:rsidR="000C4159" w:rsidRPr="000C4159">
        <w:rPr>
          <w:rFonts w:ascii="Century Schoolbook" w:hAnsi="Century Schoolbook" w:cs="Courier New"/>
          <w:sz w:val="26"/>
          <w:szCs w:val="26"/>
        </w:rPr>
        <w:t xml:space="preserve">subject matter jurisdiction, and the reviewing court must arrest judgment. </w:t>
      </w:r>
      <w:r w:rsidR="000C4159" w:rsidRPr="00D87A7E">
        <w:rPr>
          <w:rFonts w:ascii="Century Schoolbook" w:hAnsi="Century Schoolbook" w:cs="Courier New"/>
          <w:sz w:val="26"/>
          <w:szCs w:val="26"/>
          <w:u w:val="single"/>
        </w:rPr>
        <w:t>See</w:t>
      </w:r>
      <w:r w:rsidR="000C4159" w:rsidRPr="000C4159">
        <w:rPr>
          <w:rFonts w:ascii="Century Schoolbook" w:hAnsi="Century Schoolbook" w:cs="Courier New"/>
          <w:sz w:val="26"/>
          <w:szCs w:val="26"/>
        </w:rPr>
        <w:t xml:space="preserve"> </w:t>
      </w:r>
      <w:r w:rsidR="000C4159" w:rsidRPr="00D87A7E">
        <w:rPr>
          <w:rFonts w:ascii="Century Schoolbook" w:hAnsi="Century Schoolbook" w:cs="Courier New"/>
          <w:sz w:val="26"/>
          <w:szCs w:val="26"/>
          <w:u w:val="single"/>
        </w:rPr>
        <w:t>State v. Sturdivant</w:t>
      </w:r>
      <w:r w:rsidR="000C4159" w:rsidRPr="000C4159">
        <w:rPr>
          <w:rFonts w:ascii="Century Schoolbook" w:hAnsi="Century Schoolbook" w:cs="Courier New"/>
          <w:sz w:val="26"/>
          <w:szCs w:val="26"/>
        </w:rPr>
        <w:t xml:space="preserve">, 304 N.C. 293, 307–08, 283 S.E.2d 719, 729 (1981) (citing N.C. Const. Art. I, § 22; </w:t>
      </w:r>
      <w:r w:rsidR="000C4159" w:rsidRPr="00D87A7E">
        <w:rPr>
          <w:rFonts w:ascii="Century Schoolbook" w:hAnsi="Century Schoolbook" w:cs="Courier New"/>
          <w:sz w:val="26"/>
          <w:szCs w:val="26"/>
          <w:u w:val="single"/>
        </w:rPr>
        <w:t>State v. Simpson</w:t>
      </w:r>
      <w:r w:rsidR="000C4159" w:rsidRPr="000C4159">
        <w:rPr>
          <w:rFonts w:ascii="Century Schoolbook" w:hAnsi="Century Schoolbook" w:cs="Courier New"/>
          <w:sz w:val="26"/>
          <w:szCs w:val="26"/>
        </w:rPr>
        <w:t xml:space="preserve">, 302 N.C. 613, 276 S.E.2d 361 (1981); </w:t>
      </w:r>
      <w:r w:rsidR="000C4159" w:rsidRPr="00D87A7E">
        <w:rPr>
          <w:rFonts w:ascii="Century Schoolbook" w:hAnsi="Century Schoolbook" w:cs="Courier New"/>
          <w:sz w:val="26"/>
          <w:szCs w:val="26"/>
          <w:u w:val="single"/>
        </w:rPr>
        <w:t>State v. Crabtree</w:t>
      </w:r>
      <w:r w:rsidR="000C4159" w:rsidRPr="000C4159">
        <w:rPr>
          <w:rFonts w:ascii="Century Schoolbook" w:hAnsi="Century Schoolbook" w:cs="Courier New"/>
          <w:sz w:val="26"/>
          <w:szCs w:val="26"/>
        </w:rPr>
        <w:t xml:space="preserve">, 286 N.C. 541, 212 S.E.2d 103 (1975)). </w:t>
      </w:r>
      <w:r w:rsidR="000C4159">
        <w:rPr>
          <w:rFonts w:ascii="Century Schoolbook" w:hAnsi="Century Schoolbook" w:cs="Courier New"/>
          <w:sz w:val="26"/>
          <w:szCs w:val="26"/>
        </w:rPr>
        <w:t>A</w:t>
      </w:r>
      <w:r w:rsidR="000C4159" w:rsidRPr="000C4159">
        <w:rPr>
          <w:rFonts w:ascii="Century Schoolbook" w:hAnsi="Century Schoolbook" w:cs="Courier New"/>
          <w:sz w:val="26"/>
          <w:szCs w:val="26"/>
        </w:rPr>
        <w:t xml:space="preserve"> challenge to the sufficiency of an indictment may be made for the first time on appeal</w:t>
      </w:r>
      <w:r w:rsidR="000C4159">
        <w:rPr>
          <w:rFonts w:ascii="Century Schoolbook" w:hAnsi="Century Schoolbook" w:cs="Courier New"/>
          <w:sz w:val="26"/>
          <w:szCs w:val="26"/>
        </w:rPr>
        <w:t xml:space="preserve">. </w:t>
      </w:r>
      <w:r w:rsidR="000C4159" w:rsidRPr="005C50FC">
        <w:rPr>
          <w:rFonts w:ascii="Century Schoolbook" w:hAnsi="Century Schoolbook" w:cs="Courier New"/>
          <w:sz w:val="26"/>
          <w:szCs w:val="26"/>
          <w:u w:val="single"/>
        </w:rPr>
        <w:t>Sturdivant</w:t>
      </w:r>
      <w:r w:rsidR="000C4159" w:rsidRPr="000C4159">
        <w:rPr>
          <w:rFonts w:ascii="Century Schoolbook" w:hAnsi="Century Schoolbook" w:cs="Courier New"/>
          <w:sz w:val="26"/>
          <w:szCs w:val="26"/>
        </w:rPr>
        <w:t>, 304 N.C. at 308, 283 S.E.2d at 729 (citing N.C. Gen.</w:t>
      </w:r>
      <w:r w:rsidR="000C4159">
        <w:rPr>
          <w:rFonts w:ascii="Century Schoolbook" w:hAnsi="Century Schoolbook" w:cs="Courier New"/>
          <w:sz w:val="26"/>
          <w:szCs w:val="26"/>
        </w:rPr>
        <w:t xml:space="preserve"> </w:t>
      </w:r>
      <w:r w:rsidR="000C4159" w:rsidRPr="000C4159">
        <w:rPr>
          <w:rFonts w:ascii="Century Schoolbook" w:hAnsi="Century Schoolbook" w:cs="Courier New"/>
          <w:sz w:val="26"/>
          <w:szCs w:val="26"/>
        </w:rPr>
        <w:t xml:space="preserve">Stat. §§ 15A–1441, 1442(2)(b), 1446(d)(1) and (4)); </w:t>
      </w:r>
      <w:r w:rsidR="000C4159" w:rsidRPr="005C50FC">
        <w:rPr>
          <w:rFonts w:ascii="Century Schoolbook" w:hAnsi="Century Schoolbook" w:cs="Courier New"/>
          <w:sz w:val="26"/>
          <w:szCs w:val="26"/>
          <w:u w:val="single"/>
        </w:rPr>
        <w:t>see</w:t>
      </w:r>
      <w:r w:rsidR="000C4159" w:rsidRPr="000C4159">
        <w:rPr>
          <w:rFonts w:ascii="Century Schoolbook" w:hAnsi="Century Schoolbook" w:cs="Courier New"/>
          <w:sz w:val="26"/>
          <w:szCs w:val="26"/>
        </w:rPr>
        <w:t xml:space="preserve"> </w:t>
      </w:r>
      <w:r w:rsidR="000C4159" w:rsidRPr="005C50FC">
        <w:rPr>
          <w:rFonts w:ascii="Century Schoolbook" w:hAnsi="Century Schoolbook" w:cs="Courier New"/>
          <w:sz w:val="26"/>
          <w:szCs w:val="26"/>
          <w:u w:val="single"/>
        </w:rPr>
        <w:t>also</w:t>
      </w:r>
      <w:r w:rsidR="000C4159" w:rsidRPr="000C4159">
        <w:rPr>
          <w:rFonts w:ascii="Century Schoolbook" w:hAnsi="Century Schoolbook" w:cs="Courier New"/>
          <w:sz w:val="26"/>
          <w:szCs w:val="26"/>
        </w:rPr>
        <w:t xml:space="preserve"> </w:t>
      </w:r>
      <w:r w:rsidR="000C4159" w:rsidRPr="005C50FC">
        <w:rPr>
          <w:rFonts w:ascii="Century Schoolbook" w:hAnsi="Century Schoolbook" w:cs="Courier New"/>
          <w:sz w:val="26"/>
          <w:szCs w:val="26"/>
          <w:u w:val="single"/>
        </w:rPr>
        <w:t>State v. Wilson</w:t>
      </w:r>
      <w:r w:rsidR="000C4159" w:rsidRPr="000C4159">
        <w:rPr>
          <w:rFonts w:ascii="Century Schoolbook" w:hAnsi="Century Schoolbook" w:cs="Courier New"/>
          <w:sz w:val="26"/>
          <w:szCs w:val="26"/>
        </w:rPr>
        <w:t>, 128 N.C.</w:t>
      </w:r>
      <w:r w:rsidR="000C4159">
        <w:rPr>
          <w:rFonts w:ascii="Century Schoolbook" w:hAnsi="Century Schoolbook" w:cs="Courier New"/>
          <w:sz w:val="26"/>
          <w:szCs w:val="26"/>
        </w:rPr>
        <w:t xml:space="preserve"> </w:t>
      </w:r>
      <w:r w:rsidR="000C4159" w:rsidRPr="000C4159">
        <w:rPr>
          <w:rFonts w:ascii="Century Schoolbook" w:hAnsi="Century Schoolbook" w:cs="Courier New"/>
          <w:sz w:val="26"/>
          <w:szCs w:val="26"/>
        </w:rPr>
        <w:t>App. 688, 497 S.E.2d 416 (1998)</w:t>
      </w:r>
      <w:r w:rsidR="004451C1">
        <w:rPr>
          <w:rFonts w:ascii="Century Schoolbook" w:hAnsi="Century Schoolbook" w:cs="Courier New"/>
          <w:sz w:val="26"/>
          <w:szCs w:val="26"/>
        </w:rPr>
        <w:t xml:space="preserve">. </w:t>
      </w:r>
    </w:p>
    <w:p w14:paraId="6DCE3336" w14:textId="29984577" w:rsidR="000C4159" w:rsidRDefault="009173CF" w:rsidP="00F5621B">
      <w:pPr>
        <w:pStyle w:val="BodyText"/>
        <w:rPr>
          <w:rFonts w:ascii="Century Schoolbook" w:hAnsi="Century Schoolbook" w:cs="Courier New"/>
          <w:sz w:val="26"/>
          <w:szCs w:val="26"/>
        </w:rPr>
      </w:pPr>
      <w:r>
        <w:rPr>
          <w:rFonts w:ascii="Century Schoolbook" w:hAnsi="Century Schoolbook" w:cs="Courier New"/>
          <w:sz w:val="26"/>
          <w:szCs w:val="26"/>
        </w:rPr>
        <w:tab/>
        <w:t xml:space="preserve">The elements of felony cruelty to animals are 1) defendant did </w:t>
      </w:r>
      <w:r w:rsidRPr="009173CF">
        <w:rPr>
          <w:rFonts w:ascii="Century Schoolbook" w:hAnsi="Century Schoolbook" w:cs="Courier New"/>
          <w:sz w:val="26"/>
          <w:szCs w:val="26"/>
        </w:rPr>
        <w:t xml:space="preserve">torture, mutilate, maim, cruelly beat, disfigure, poison, or kill, or cause or procure to be tortured, mutilated, maimed, cruelly beaten, disfigured, poisoned, or </w:t>
      </w:r>
      <w:r w:rsidRPr="009173CF">
        <w:rPr>
          <w:rFonts w:ascii="Century Schoolbook" w:hAnsi="Century Schoolbook" w:cs="Courier New"/>
          <w:sz w:val="26"/>
          <w:szCs w:val="26"/>
        </w:rPr>
        <w:lastRenderedPageBreak/>
        <w:t>killed, any animal</w:t>
      </w:r>
      <w:r>
        <w:rPr>
          <w:rFonts w:ascii="Century Schoolbook" w:hAnsi="Century Schoolbook" w:cs="Courier New"/>
          <w:sz w:val="26"/>
          <w:szCs w:val="26"/>
        </w:rPr>
        <w:t xml:space="preserve">; 2) defendant acted intentionally (knowingly and without excuse or justification); and 3) defendant acted maliciously (intentionally and with malice). N.C. Gen. Stat. </w:t>
      </w:r>
      <w:r w:rsidR="001C65FF">
        <w:rPr>
          <w:rFonts w:ascii="Century Schoolbook" w:hAnsi="Century Schoolbook" w:cs="Courier New"/>
          <w:sz w:val="26"/>
          <w:szCs w:val="26"/>
        </w:rPr>
        <w:t xml:space="preserve">§ </w:t>
      </w:r>
      <w:r>
        <w:rPr>
          <w:rFonts w:ascii="Century Schoolbook" w:hAnsi="Century Schoolbook" w:cs="Courier New"/>
          <w:sz w:val="26"/>
          <w:szCs w:val="26"/>
        </w:rPr>
        <w:t>14-360</w:t>
      </w:r>
      <w:r w:rsidR="003A031E">
        <w:rPr>
          <w:rFonts w:ascii="Century Schoolbook" w:hAnsi="Century Schoolbook" w:cs="Courier New"/>
          <w:sz w:val="26"/>
          <w:szCs w:val="26"/>
        </w:rPr>
        <w:t>(c)</w:t>
      </w:r>
      <w:r>
        <w:rPr>
          <w:rFonts w:ascii="Century Schoolbook" w:hAnsi="Century Schoolbook" w:cs="Courier New"/>
          <w:sz w:val="26"/>
          <w:szCs w:val="26"/>
        </w:rPr>
        <w:t xml:space="preserve">. </w:t>
      </w:r>
    </w:p>
    <w:p w14:paraId="5CCB4B2F" w14:textId="577420F0" w:rsidR="00E87447" w:rsidRDefault="00E87447" w:rsidP="00E87447">
      <w:pPr>
        <w:pStyle w:val="BodyText"/>
        <w:spacing w:line="240" w:lineRule="auto"/>
        <w:rPr>
          <w:rFonts w:ascii="Century Schoolbook" w:hAnsi="Century Schoolbook" w:cs="Courier New"/>
          <w:sz w:val="26"/>
          <w:szCs w:val="26"/>
        </w:rPr>
      </w:pPr>
      <w:r>
        <w:rPr>
          <w:rFonts w:ascii="Century Schoolbook" w:hAnsi="Century Schoolbook" w:cs="Courier New"/>
          <w:sz w:val="26"/>
          <w:szCs w:val="26"/>
        </w:rPr>
        <w:tab/>
        <w:t xml:space="preserve">The indictment, in charging felony cruelty to animals, stated: </w:t>
      </w:r>
    </w:p>
    <w:p w14:paraId="1D2069C3" w14:textId="77777777" w:rsidR="00E87447" w:rsidRDefault="00E87447" w:rsidP="00E87447">
      <w:pPr>
        <w:pStyle w:val="BodyText"/>
        <w:spacing w:line="240" w:lineRule="auto"/>
        <w:rPr>
          <w:rFonts w:ascii="Century Schoolbook" w:hAnsi="Century Schoolbook" w:cs="Courier New"/>
          <w:sz w:val="26"/>
          <w:szCs w:val="26"/>
        </w:rPr>
      </w:pPr>
    </w:p>
    <w:p w14:paraId="49309181" w14:textId="35DCC755" w:rsidR="001C65FF" w:rsidRDefault="00D80302" w:rsidP="001C65FF">
      <w:pPr>
        <w:pStyle w:val="BodyText"/>
        <w:spacing w:line="240" w:lineRule="auto"/>
        <w:ind w:left="1440"/>
        <w:rPr>
          <w:rFonts w:ascii="Century Schoolbook" w:hAnsi="Century Schoolbook" w:cs="Courier New"/>
          <w:sz w:val="26"/>
          <w:szCs w:val="26"/>
        </w:rPr>
      </w:pPr>
      <w:r>
        <w:rPr>
          <w:rFonts w:ascii="Century Schoolbook" w:hAnsi="Century Schoolbook" w:cs="Courier New"/>
          <w:sz w:val="26"/>
          <w:szCs w:val="26"/>
        </w:rPr>
        <w:t>THE JURORS FOR THE STATE UPON THEIR OATH PRESENT that on or about the 19</w:t>
      </w:r>
      <w:r w:rsidRPr="00D80302">
        <w:rPr>
          <w:rFonts w:ascii="Century Schoolbook" w:hAnsi="Century Schoolbook" w:cs="Courier New"/>
          <w:sz w:val="26"/>
          <w:szCs w:val="26"/>
          <w:vertAlign w:val="superscript"/>
        </w:rPr>
        <w:t>th</w:t>
      </w:r>
      <w:r>
        <w:rPr>
          <w:rFonts w:ascii="Century Schoolbook" w:hAnsi="Century Schoolbook" w:cs="Courier New"/>
          <w:sz w:val="26"/>
          <w:szCs w:val="26"/>
        </w:rPr>
        <w:t xml:space="preserve"> day of </w:t>
      </w:r>
      <w:proofErr w:type="gramStart"/>
      <w:r>
        <w:rPr>
          <w:rFonts w:ascii="Century Schoolbook" w:hAnsi="Century Schoolbook" w:cs="Courier New"/>
          <w:sz w:val="26"/>
          <w:szCs w:val="26"/>
        </w:rPr>
        <w:t>July,</w:t>
      </w:r>
      <w:proofErr w:type="gramEnd"/>
      <w:r>
        <w:rPr>
          <w:rFonts w:ascii="Century Schoolbook" w:hAnsi="Century Schoolbook" w:cs="Courier New"/>
          <w:sz w:val="26"/>
          <w:szCs w:val="26"/>
        </w:rPr>
        <w:t xml:space="preserve"> 20</w:t>
      </w:r>
      <w:r w:rsidRPr="00D80302">
        <w:rPr>
          <w:rFonts w:ascii="Century Schoolbook" w:hAnsi="Century Schoolbook" w:cs="Courier New"/>
          <w:strike/>
          <w:sz w:val="26"/>
          <w:szCs w:val="26"/>
        </w:rPr>
        <w:t>19</w:t>
      </w:r>
      <w:r>
        <w:rPr>
          <w:rFonts w:ascii="Century Schoolbook" w:hAnsi="Century Schoolbook" w:cs="Courier New"/>
          <w:sz w:val="26"/>
          <w:szCs w:val="26"/>
        </w:rPr>
        <w:t xml:space="preserve"> 20, in the County named above the defendant named above unlawfully, willfully and feloniously did kill an animal, a four month old puppy, by using an accelerator to light the residence on fire with the dog inside the home. This act was in violation of North Carolina General Statutes Section 14-360(b).” </w:t>
      </w:r>
    </w:p>
    <w:p w14:paraId="08DBC11A" w14:textId="1FEC5975" w:rsidR="001C65FF" w:rsidRDefault="00D80302" w:rsidP="00153F57">
      <w:pPr>
        <w:pStyle w:val="BodyText"/>
        <w:rPr>
          <w:rFonts w:ascii="Century Schoolbook" w:hAnsi="Century Schoolbook" w:cs="Courier New"/>
          <w:sz w:val="26"/>
          <w:szCs w:val="26"/>
        </w:rPr>
      </w:pPr>
      <w:r>
        <w:rPr>
          <w:rFonts w:ascii="Century Schoolbook" w:hAnsi="Century Schoolbook" w:cs="Courier New"/>
          <w:sz w:val="26"/>
          <w:szCs w:val="26"/>
        </w:rPr>
        <w:t xml:space="preserve">(R p 24). </w:t>
      </w:r>
    </w:p>
    <w:p w14:paraId="7FACAEEB" w14:textId="77777777" w:rsidR="00F5621B" w:rsidRDefault="00F5621B" w:rsidP="00F5621B">
      <w:pPr>
        <w:pStyle w:val="BodyText"/>
        <w:ind w:firstLine="720"/>
        <w:rPr>
          <w:rFonts w:ascii="Century Schoolbook" w:hAnsi="Century Schoolbook" w:cs="Courier New"/>
          <w:sz w:val="26"/>
          <w:szCs w:val="26"/>
        </w:rPr>
      </w:pPr>
      <w:r>
        <w:rPr>
          <w:rFonts w:ascii="Century Schoolbook" w:hAnsi="Century Schoolbook" w:cs="Courier New"/>
          <w:sz w:val="26"/>
          <w:szCs w:val="26"/>
        </w:rPr>
        <w:t xml:space="preserve">The indictment for felony cruelty to animals failed to allege the two essential elements of acting intentionally and maliciously. (R p 24). </w:t>
      </w:r>
      <w:r w:rsidRPr="00E30573">
        <w:rPr>
          <w:rFonts w:ascii="Century Schoolbook" w:hAnsi="Century Schoolbook" w:cs="Courier New"/>
          <w:sz w:val="26"/>
          <w:szCs w:val="26"/>
        </w:rPr>
        <w:t>N.C. Gen. Stat. § 14-360</w:t>
      </w:r>
      <w:r>
        <w:rPr>
          <w:rFonts w:ascii="Century Schoolbook" w:hAnsi="Century Schoolbook" w:cs="Courier New"/>
          <w:sz w:val="26"/>
          <w:szCs w:val="26"/>
        </w:rPr>
        <w:t xml:space="preserve">. Accordingly, the trial court lacked subject matter jurisdiction, and the judgment for cruelty to animals must be vacated. </w:t>
      </w:r>
      <w:r w:rsidRPr="001C65FF">
        <w:rPr>
          <w:rFonts w:ascii="Century Schoolbook" w:hAnsi="Century Schoolbook" w:cs="Courier New"/>
          <w:sz w:val="26"/>
          <w:szCs w:val="26"/>
          <w:u w:val="single"/>
        </w:rPr>
        <w:t>See</w:t>
      </w:r>
      <w:r>
        <w:rPr>
          <w:rFonts w:ascii="Century Schoolbook" w:hAnsi="Century Schoolbook" w:cs="Courier New"/>
          <w:sz w:val="26"/>
          <w:szCs w:val="26"/>
        </w:rPr>
        <w:t xml:space="preserve"> </w:t>
      </w:r>
      <w:r w:rsidRPr="001C65FF">
        <w:rPr>
          <w:rFonts w:ascii="Century Schoolbook" w:hAnsi="Century Schoolbook" w:cs="Courier New"/>
          <w:sz w:val="26"/>
          <w:szCs w:val="26"/>
          <w:u w:val="single"/>
        </w:rPr>
        <w:t>State v. Bullock</w:t>
      </w:r>
      <w:r>
        <w:rPr>
          <w:rFonts w:ascii="Century Schoolbook" w:hAnsi="Century Schoolbook" w:cs="Courier New"/>
          <w:sz w:val="26"/>
          <w:szCs w:val="26"/>
        </w:rPr>
        <w:t xml:space="preserve">, 154 N.C. App. 234, 244, 574 S.E.2d 17, 24 (2002) (holding that the indictment failed to allege the essential element of “malice aforethought” in charging first degree </w:t>
      </w:r>
      <w:proofErr w:type="gramStart"/>
      <w:r>
        <w:rPr>
          <w:rFonts w:ascii="Century Schoolbook" w:hAnsi="Century Schoolbook" w:cs="Courier New"/>
          <w:sz w:val="26"/>
          <w:szCs w:val="26"/>
        </w:rPr>
        <w:t>murder, and</w:t>
      </w:r>
      <w:proofErr w:type="gramEnd"/>
      <w:r>
        <w:rPr>
          <w:rFonts w:ascii="Century Schoolbook" w:hAnsi="Century Schoolbook" w:cs="Courier New"/>
          <w:sz w:val="26"/>
          <w:szCs w:val="26"/>
        </w:rPr>
        <w:t xml:space="preserve"> arresting judgment and remanding for entry of judgment and sentencing on the lesser included offense of voluntary manslaughter, which does not require malice.) </w:t>
      </w:r>
      <w:r w:rsidRPr="00F5621B">
        <w:rPr>
          <w:rFonts w:ascii="Century Schoolbook" w:hAnsi="Century Schoolbook" w:cs="Courier New"/>
          <w:sz w:val="26"/>
          <w:szCs w:val="26"/>
          <w:u w:val="single"/>
        </w:rPr>
        <w:t>See</w:t>
      </w:r>
      <w:r>
        <w:rPr>
          <w:rFonts w:ascii="Century Schoolbook" w:hAnsi="Century Schoolbook" w:cs="Courier New"/>
          <w:sz w:val="26"/>
          <w:szCs w:val="26"/>
        </w:rPr>
        <w:t xml:space="preserve"> </w:t>
      </w:r>
      <w:r w:rsidRPr="00F5621B">
        <w:rPr>
          <w:rFonts w:ascii="Century Schoolbook" w:hAnsi="Century Schoolbook" w:cs="Courier New"/>
          <w:sz w:val="26"/>
          <w:szCs w:val="26"/>
          <w:u w:val="single"/>
        </w:rPr>
        <w:t>also</w:t>
      </w:r>
      <w:r>
        <w:rPr>
          <w:rFonts w:ascii="Century Schoolbook" w:hAnsi="Century Schoolbook" w:cs="Courier New"/>
          <w:sz w:val="26"/>
          <w:szCs w:val="26"/>
        </w:rPr>
        <w:t xml:space="preserve"> </w:t>
      </w:r>
      <w:r w:rsidR="000C5655" w:rsidRPr="000C5655">
        <w:rPr>
          <w:rFonts w:ascii="Century Schoolbook" w:hAnsi="Century Schoolbook" w:cs="Courier New"/>
          <w:sz w:val="26"/>
          <w:szCs w:val="26"/>
          <w:u w:val="single"/>
        </w:rPr>
        <w:t>State v. Fowler</w:t>
      </w:r>
      <w:r w:rsidR="000C5655" w:rsidRPr="000C5655">
        <w:rPr>
          <w:rFonts w:ascii="Century Schoolbook" w:hAnsi="Century Schoolbook" w:cs="Courier New"/>
          <w:sz w:val="26"/>
          <w:szCs w:val="26"/>
        </w:rPr>
        <w:t xml:space="preserve">, 266 N.C. 528, 531, 146 S.E.2d 418, 420 (1966); </w:t>
      </w:r>
      <w:r w:rsidR="000C5655" w:rsidRPr="000C5655">
        <w:rPr>
          <w:rFonts w:ascii="Century Schoolbook" w:hAnsi="Century Schoolbook" w:cs="Courier New"/>
          <w:sz w:val="26"/>
          <w:szCs w:val="26"/>
          <w:u w:val="single"/>
        </w:rPr>
        <w:t>State v. Covington</w:t>
      </w:r>
      <w:r w:rsidR="000C5655" w:rsidRPr="000C5655">
        <w:rPr>
          <w:rFonts w:ascii="Century Schoolbook" w:hAnsi="Century Schoolbook" w:cs="Courier New"/>
          <w:sz w:val="26"/>
          <w:szCs w:val="26"/>
        </w:rPr>
        <w:t>, 267 N.C. 292, 148 S.E.2d 138 (1966).</w:t>
      </w:r>
      <w:r w:rsidR="000C5655">
        <w:rPr>
          <w:rFonts w:ascii="Century Schoolbook" w:hAnsi="Century Schoolbook" w:cs="Courier New"/>
          <w:sz w:val="26"/>
          <w:szCs w:val="26"/>
        </w:rPr>
        <w:t xml:space="preserve"> </w:t>
      </w:r>
    </w:p>
    <w:p w14:paraId="775B4A38" w14:textId="1775077B" w:rsidR="00D80302" w:rsidRDefault="0077616F" w:rsidP="00F5621B">
      <w:pPr>
        <w:pStyle w:val="BodyText"/>
        <w:ind w:firstLine="720"/>
        <w:rPr>
          <w:rFonts w:ascii="Century Schoolbook" w:hAnsi="Century Schoolbook" w:cs="Courier New"/>
          <w:sz w:val="26"/>
          <w:szCs w:val="26"/>
        </w:rPr>
      </w:pPr>
      <w:r>
        <w:rPr>
          <w:rFonts w:ascii="Century Schoolbook" w:hAnsi="Century Schoolbook" w:cs="Courier New"/>
          <w:sz w:val="26"/>
          <w:szCs w:val="26"/>
        </w:rPr>
        <w:t xml:space="preserve">Where the indictment does sufficiently allege a lesser-included offense, the appellate court may remand for sentencing and entry of judgment thereon but only if there was sufficient evidence presented of the lesser </w:t>
      </w:r>
      <w:r>
        <w:rPr>
          <w:rFonts w:ascii="Century Schoolbook" w:hAnsi="Century Schoolbook" w:cs="Courier New"/>
          <w:sz w:val="26"/>
          <w:szCs w:val="26"/>
        </w:rPr>
        <w:lastRenderedPageBreak/>
        <w:t xml:space="preserve">included offense. </w:t>
      </w:r>
      <w:r w:rsidRPr="0077616F">
        <w:rPr>
          <w:rFonts w:ascii="Century Schoolbook" w:hAnsi="Century Schoolbook" w:cs="Courier New"/>
          <w:sz w:val="26"/>
          <w:szCs w:val="26"/>
          <w:u w:val="single"/>
        </w:rPr>
        <w:t>See</w:t>
      </w:r>
      <w:r w:rsidRPr="0077616F">
        <w:rPr>
          <w:rFonts w:ascii="Century Schoolbook" w:hAnsi="Century Schoolbook" w:cs="Courier New"/>
          <w:sz w:val="26"/>
          <w:szCs w:val="26"/>
        </w:rPr>
        <w:t xml:space="preserve"> </w:t>
      </w:r>
      <w:r w:rsidRPr="0077616F">
        <w:rPr>
          <w:rFonts w:ascii="Century Schoolbook" w:hAnsi="Century Schoolbook" w:cs="Courier New"/>
          <w:sz w:val="26"/>
          <w:szCs w:val="26"/>
          <w:u w:val="single"/>
        </w:rPr>
        <w:t>State v. Bullock</w:t>
      </w:r>
      <w:r>
        <w:rPr>
          <w:rFonts w:ascii="Century Schoolbook" w:hAnsi="Century Schoolbook" w:cs="Courier New"/>
          <w:sz w:val="26"/>
          <w:szCs w:val="26"/>
        </w:rPr>
        <w:t xml:space="preserve">, </w:t>
      </w:r>
      <w:r w:rsidRPr="0077616F">
        <w:rPr>
          <w:rFonts w:ascii="Century Schoolbook" w:hAnsi="Century Schoolbook" w:cs="Courier New"/>
          <w:sz w:val="26"/>
          <w:szCs w:val="26"/>
        </w:rPr>
        <w:t xml:space="preserve">154 N.C. App. </w:t>
      </w:r>
      <w:r>
        <w:rPr>
          <w:rFonts w:ascii="Century Schoolbook" w:hAnsi="Century Schoolbook" w:cs="Courier New"/>
          <w:sz w:val="26"/>
          <w:szCs w:val="26"/>
        </w:rPr>
        <w:t>at 245</w:t>
      </w:r>
      <w:r w:rsidRPr="0077616F">
        <w:rPr>
          <w:rFonts w:ascii="Century Schoolbook" w:hAnsi="Century Schoolbook" w:cs="Courier New"/>
          <w:sz w:val="26"/>
          <w:szCs w:val="26"/>
        </w:rPr>
        <w:t xml:space="preserve">, 574 S.E.2d </w:t>
      </w:r>
      <w:r>
        <w:rPr>
          <w:rFonts w:ascii="Century Schoolbook" w:hAnsi="Century Schoolbook" w:cs="Courier New"/>
          <w:sz w:val="26"/>
          <w:szCs w:val="26"/>
        </w:rPr>
        <w:t>at</w:t>
      </w:r>
      <w:r w:rsidRPr="0077616F">
        <w:rPr>
          <w:rFonts w:ascii="Century Schoolbook" w:hAnsi="Century Schoolbook" w:cs="Courier New"/>
          <w:sz w:val="26"/>
          <w:szCs w:val="26"/>
        </w:rPr>
        <w:t xml:space="preserve"> 24 (2002</w:t>
      </w:r>
      <w:r>
        <w:rPr>
          <w:rFonts w:ascii="Century Schoolbook" w:hAnsi="Century Schoolbook" w:cs="Courier New"/>
          <w:sz w:val="26"/>
          <w:szCs w:val="26"/>
        </w:rPr>
        <w:t xml:space="preserve">); </w:t>
      </w:r>
      <w:r w:rsidRPr="0077616F">
        <w:rPr>
          <w:rFonts w:ascii="Century Schoolbook" w:hAnsi="Century Schoolbook" w:cs="Courier New"/>
          <w:sz w:val="26"/>
          <w:szCs w:val="26"/>
          <w:u w:val="single"/>
        </w:rPr>
        <w:t>State v. Robbins</w:t>
      </w:r>
      <w:r w:rsidRPr="0077616F">
        <w:rPr>
          <w:rFonts w:ascii="Century Schoolbook" w:hAnsi="Century Schoolbook" w:cs="Courier New"/>
          <w:sz w:val="26"/>
          <w:szCs w:val="26"/>
        </w:rPr>
        <w:t>, 309 N.C. 771, 777, 309 S.E.2d 188, 191 (1983).</w:t>
      </w:r>
      <w:r>
        <w:rPr>
          <w:rFonts w:ascii="Century Schoolbook" w:hAnsi="Century Schoolbook" w:cs="Courier New"/>
          <w:sz w:val="26"/>
          <w:szCs w:val="26"/>
        </w:rPr>
        <w:t xml:space="preserve"> </w:t>
      </w:r>
    </w:p>
    <w:p w14:paraId="7CF78511" w14:textId="781DC6ED" w:rsidR="00E87447" w:rsidRDefault="00174440" w:rsidP="00174440">
      <w:pPr>
        <w:pStyle w:val="BodyText"/>
        <w:ind w:firstLine="720"/>
        <w:rPr>
          <w:rFonts w:ascii="Century Schoolbook" w:hAnsi="Century Schoolbook" w:cs="Courier New"/>
          <w:sz w:val="26"/>
          <w:szCs w:val="26"/>
        </w:rPr>
      </w:pPr>
      <w:r>
        <w:rPr>
          <w:rFonts w:ascii="Century Schoolbook" w:hAnsi="Century Schoolbook" w:cs="Courier New"/>
          <w:sz w:val="26"/>
          <w:szCs w:val="26"/>
        </w:rPr>
        <w:t xml:space="preserve">Here, </w:t>
      </w:r>
      <w:r w:rsidR="00E30573">
        <w:rPr>
          <w:rFonts w:ascii="Century Schoolbook" w:hAnsi="Century Schoolbook" w:cs="Courier New"/>
          <w:sz w:val="26"/>
          <w:szCs w:val="26"/>
        </w:rPr>
        <w:t xml:space="preserve">the indictment also does not sufficiently allege the lesser included offense, and even if it had, </w:t>
      </w:r>
      <w:r>
        <w:rPr>
          <w:rFonts w:ascii="Century Schoolbook" w:hAnsi="Century Schoolbook" w:cs="Courier New"/>
          <w:sz w:val="26"/>
          <w:szCs w:val="26"/>
        </w:rPr>
        <w:t xml:space="preserve">insufficient evidence was presented of misdemeanor cruelty to animals. </w:t>
      </w:r>
      <w:r w:rsidR="00F07F79" w:rsidRPr="00F07F79">
        <w:rPr>
          <w:rFonts w:ascii="Century Schoolbook" w:hAnsi="Century Schoolbook" w:cs="Courier New"/>
          <w:sz w:val="26"/>
          <w:szCs w:val="26"/>
        </w:rPr>
        <w:t>N.C. Gen. Stat. § 14-360</w:t>
      </w:r>
      <w:r w:rsidR="00F07F79">
        <w:rPr>
          <w:rFonts w:ascii="Century Schoolbook" w:hAnsi="Century Schoolbook" w:cs="Courier New"/>
          <w:sz w:val="26"/>
          <w:szCs w:val="26"/>
        </w:rPr>
        <w:t>(a)</w:t>
      </w:r>
      <w:r w:rsidR="00F07F79" w:rsidRPr="00F07F79">
        <w:rPr>
          <w:rFonts w:ascii="Century Schoolbook" w:hAnsi="Century Schoolbook" w:cs="Courier New"/>
          <w:sz w:val="26"/>
          <w:szCs w:val="26"/>
        </w:rPr>
        <w:t xml:space="preserve">. </w:t>
      </w:r>
      <w:r>
        <w:rPr>
          <w:rFonts w:ascii="Century Schoolbook" w:hAnsi="Century Schoolbook" w:cs="Courier New"/>
          <w:sz w:val="26"/>
          <w:szCs w:val="26"/>
        </w:rPr>
        <w:t>As set forth above, m</w:t>
      </w:r>
      <w:r w:rsidRPr="00174440">
        <w:rPr>
          <w:rFonts w:ascii="Century Schoolbook" w:hAnsi="Century Schoolbook" w:cs="Courier New"/>
          <w:sz w:val="26"/>
          <w:szCs w:val="26"/>
        </w:rPr>
        <w:t>isdemeanor cruelty to animals is a lesser included offense of felony cruelty to animals, requiring that the defendant acted intentionally but not maliciously. N.C. Gen. Stat. § 14-360(</w:t>
      </w:r>
      <w:r w:rsidR="00FB1D55">
        <w:rPr>
          <w:rFonts w:ascii="Century Schoolbook" w:hAnsi="Century Schoolbook" w:cs="Courier New"/>
          <w:sz w:val="26"/>
          <w:szCs w:val="26"/>
        </w:rPr>
        <w:t>a</w:t>
      </w:r>
      <w:r w:rsidRPr="00174440">
        <w:rPr>
          <w:rFonts w:ascii="Century Schoolbook" w:hAnsi="Century Schoolbook" w:cs="Courier New"/>
          <w:sz w:val="26"/>
          <w:szCs w:val="26"/>
        </w:rPr>
        <w:t xml:space="preserve">). Thus, both offenses require that the defendant’s act of cruelty was committed knowingly. In order to prove that the cruelty to animals was committed knowingly, </w:t>
      </w:r>
      <w:r>
        <w:rPr>
          <w:rFonts w:ascii="Century Schoolbook" w:hAnsi="Century Schoolbook" w:cs="Courier New"/>
          <w:sz w:val="26"/>
          <w:szCs w:val="26"/>
        </w:rPr>
        <w:t xml:space="preserve">to prove even the misdemeanor offense, </w:t>
      </w:r>
      <w:r w:rsidRPr="00174440">
        <w:rPr>
          <w:rFonts w:ascii="Century Schoolbook" w:hAnsi="Century Schoolbook" w:cs="Courier New"/>
          <w:sz w:val="26"/>
          <w:szCs w:val="26"/>
        </w:rPr>
        <w:t xml:space="preserve">the State would have had to present evidence that Mr. Charles had knowledge that the animal existed and was present at the home. The State presented no </w:t>
      </w:r>
      <w:r>
        <w:rPr>
          <w:rFonts w:ascii="Century Schoolbook" w:hAnsi="Century Schoolbook" w:cs="Courier New"/>
          <w:sz w:val="26"/>
          <w:szCs w:val="26"/>
        </w:rPr>
        <w:t xml:space="preserve">such </w:t>
      </w:r>
      <w:r w:rsidRPr="00174440">
        <w:rPr>
          <w:rFonts w:ascii="Century Schoolbook" w:hAnsi="Century Schoolbook" w:cs="Courier New"/>
          <w:sz w:val="26"/>
          <w:szCs w:val="26"/>
        </w:rPr>
        <w:t>evidence.</w:t>
      </w:r>
      <w:r w:rsidR="00FB1D55">
        <w:rPr>
          <w:rFonts w:ascii="Century Schoolbook" w:hAnsi="Century Schoolbook" w:cs="Courier New"/>
          <w:sz w:val="26"/>
          <w:szCs w:val="26"/>
        </w:rPr>
        <w:t xml:space="preserve"> Accordingly, Mr. Charles respectfully requests that the judgment for cruelty to animals be vacated. </w:t>
      </w:r>
    </w:p>
    <w:p w14:paraId="099FB2B1" w14:textId="3B06EAB9" w:rsidR="00E87447" w:rsidRDefault="004164A7" w:rsidP="004164A7">
      <w:pPr>
        <w:pStyle w:val="BodyText"/>
        <w:rPr>
          <w:rFonts w:ascii="Century Schoolbook" w:hAnsi="Century Schoolbook" w:cs="Courier New"/>
          <w:sz w:val="26"/>
          <w:szCs w:val="26"/>
        </w:rPr>
      </w:pPr>
      <w:r w:rsidRPr="004164A7">
        <w:rPr>
          <w:rFonts w:ascii="Century Schoolbook" w:hAnsi="Century Schoolbook" w:cs="Courier New"/>
          <w:sz w:val="26"/>
          <w:szCs w:val="26"/>
        </w:rPr>
        <w:t xml:space="preserve"> </w:t>
      </w:r>
    </w:p>
    <w:p w14:paraId="13677F8B" w14:textId="0494C427" w:rsidR="00A960C9" w:rsidRDefault="00A960C9" w:rsidP="004164A7">
      <w:pPr>
        <w:pStyle w:val="BodyText"/>
        <w:rPr>
          <w:rFonts w:ascii="Century Schoolbook" w:hAnsi="Century Schoolbook" w:cs="Courier New"/>
          <w:sz w:val="26"/>
          <w:szCs w:val="26"/>
        </w:rPr>
      </w:pPr>
    </w:p>
    <w:p w14:paraId="5A35B8AD" w14:textId="59FA9AA4" w:rsidR="00A960C9" w:rsidRDefault="00A960C9" w:rsidP="004164A7">
      <w:pPr>
        <w:pStyle w:val="BodyText"/>
        <w:rPr>
          <w:rFonts w:ascii="Century Schoolbook" w:hAnsi="Century Schoolbook" w:cs="Courier New"/>
          <w:sz w:val="26"/>
          <w:szCs w:val="26"/>
        </w:rPr>
      </w:pPr>
    </w:p>
    <w:p w14:paraId="7E0B5E97" w14:textId="4C9F937D" w:rsidR="00A960C9" w:rsidRDefault="00A960C9" w:rsidP="004164A7">
      <w:pPr>
        <w:pStyle w:val="BodyText"/>
        <w:rPr>
          <w:rFonts w:ascii="Century Schoolbook" w:hAnsi="Century Schoolbook" w:cs="Courier New"/>
          <w:sz w:val="26"/>
          <w:szCs w:val="26"/>
        </w:rPr>
      </w:pPr>
    </w:p>
    <w:p w14:paraId="20E9FD27" w14:textId="4BA1735F" w:rsidR="002A7114" w:rsidRDefault="002A7114" w:rsidP="004164A7">
      <w:pPr>
        <w:pStyle w:val="BodyText"/>
        <w:rPr>
          <w:rFonts w:ascii="Century Schoolbook" w:hAnsi="Century Schoolbook" w:cs="Courier New"/>
          <w:sz w:val="26"/>
          <w:szCs w:val="26"/>
        </w:rPr>
      </w:pPr>
    </w:p>
    <w:p w14:paraId="0BD3D1D1" w14:textId="77777777" w:rsidR="002A7114" w:rsidRDefault="002A7114" w:rsidP="004164A7">
      <w:pPr>
        <w:pStyle w:val="BodyText"/>
        <w:rPr>
          <w:rFonts w:ascii="Century Schoolbook" w:hAnsi="Century Schoolbook" w:cs="Courier New"/>
          <w:sz w:val="26"/>
          <w:szCs w:val="26"/>
        </w:rPr>
      </w:pPr>
    </w:p>
    <w:p w14:paraId="553C8B1B" w14:textId="278335E6" w:rsidR="00340266" w:rsidRPr="00492133" w:rsidRDefault="00340266" w:rsidP="00F31859">
      <w:pPr>
        <w:pStyle w:val="Heading1"/>
        <w:spacing w:line="480" w:lineRule="auto"/>
        <w:ind w:firstLine="360"/>
        <w:rPr>
          <w:rFonts w:ascii="Century Schoolbook" w:hAnsi="Century Schoolbook" w:cs="Courier New"/>
          <w:sz w:val="26"/>
          <w:szCs w:val="26"/>
        </w:rPr>
      </w:pPr>
      <w:r w:rsidRPr="00492133">
        <w:rPr>
          <w:rFonts w:ascii="Century Schoolbook" w:hAnsi="Century Schoolbook" w:cs="Courier New"/>
          <w:sz w:val="26"/>
          <w:szCs w:val="26"/>
        </w:rPr>
        <w:lastRenderedPageBreak/>
        <w:t>Conclusion</w:t>
      </w:r>
      <w:bookmarkEnd w:id="3"/>
    </w:p>
    <w:p w14:paraId="07B7B05C" w14:textId="7D0DE422" w:rsidR="003E01DA" w:rsidRPr="00492133" w:rsidRDefault="00340266" w:rsidP="00AF2649">
      <w:pPr>
        <w:pStyle w:val="BodyText"/>
        <w:spacing w:line="480" w:lineRule="auto"/>
        <w:rPr>
          <w:rFonts w:ascii="Century Schoolbook" w:hAnsi="Century Schoolbook" w:cs="Courier New"/>
          <w:sz w:val="26"/>
          <w:szCs w:val="26"/>
        </w:rPr>
      </w:pPr>
      <w:r w:rsidRPr="00492133">
        <w:rPr>
          <w:rFonts w:ascii="Century Schoolbook" w:hAnsi="Century Schoolbook" w:cs="Courier New"/>
          <w:sz w:val="26"/>
          <w:szCs w:val="26"/>
        </w:rPr>
        <w:tab/>
      </w:r>
      <w:r w:rsidR="00561DDC" w:rsidRPr="00492133">
        <w:rPr>
          <w:rFonts w:ascii="Century Schoolbook" w:hAnsi="Century Schoolbook" w:cs="Courier New"/>
          <w:sz w:val="26"/>
          <w:szCs w:val="26"/>
        </w:rPr>
        <w:t>For all the foregoing reasons, M</w:t>
      </w:r>
      <w:r w:rsidR="00FC0454">
        <w:rPr>
          <w:rFonts w:ascii="Century Schoolbook" w:hAnsi="Century Schoolbook" w:cs="Courier New"/>
          <w:sz w:val="26"/>
          <w:szCs w:val="26"/>
        </w:rPr>
        <w:t xml:space="preserve">r. Charles </w:t>
      </w:r>
      <w:r w:rsidR="00561DDC" w:rsidRPr="00492133">
        <w:rPr>
          <w:rFonts w:ascii="Century Schoolbook" w:hAnsi="Century Schoolbook" w:cs="Courier New"/>
          <w:sz w:val="26"/>
          <w:szCs w:val="26"/>
        </w:rPr>
        <w:t>respectfully asks this Court to</w:t>
      </w:r>
      <w:r w:rsidR="00BA6B05" w:rsidRPr="00492133">
        <w:rPr>
          <w:rFonts w:ascii="Century Schoolbook" w:hAnsi="Century Schoolbook" w:cs="Courier New"/>
          <w:sz w:val="26"/>
          <w:szCs w:val="26"/>
        </w:rPr>
        <w:t xml:space="preserve"> </w:t>
      </w:r>
      <w:r w:rsidR="006B7B83">
        <w:rPr>
          <w:rFonts w:ascii="Century Schoolbook" w:hAnsi="Century Schoolbook" w:cs="Courier New"/>
          <w:sz w:val="26"/>
          <w:szCs w:val="26"/>
        </w:rPr>
        <w:t>vacate the judgment for felony cruelty to animals</w:t>
      </w:r>
      <w:r w:rsidR="00BC624A" w:rsidRPr="00492133">
        <w:rPr>
          <w:rFonts w:ascii="Century Schoolbook" w:hAnsi="Century Schoolbook" w:cs="Courier New"/>
          <w:sz w:val="26"/>
          <w:szCs w:val="26"/>
        </w:rPr>
        <w:t xml:space="preserve">. </w:t>
      </w:r>
    </w:p>
    <w:p w14:paraId="412F7357" w14:textId="77777777" w:rsidR="003E01DA" w:rsidRPr="00492133" w:rsidRDefault="003E01DA" w:rsidP="00AF2649">
      <w:pPr>
        <w:pStyle w:val="BodyText"/>
        <w:spacing w:line="480" w:lineRule="auto"/>
        <w:rPr>
          <w:rFonts w:ascii="Century Schoolbook" w:hAnsi="Century Schoolbook" w:cs="Courier New"/>
          <w:sz w:val="26"/>
          <w:szCs w:val="26"/>
        </w:rPr>
      </w:pPr>
    </w:p>
    <w:p w14:paraId="469FFAC8" w14:textId="6E3A2D93" w:rsidR="00340266" w:rsidRPr="00492133" w:rsidRDefault="00561DDC" w:rsidP="001B6B2C">
      <w:pPr>
        <w:pStyle w:val="BodyText"/>
        <w:spacing w:line="480" w:lineRule="auto"/>
        <w:ind w:firstLine="720"/>
        <w:rPr>
          <w:rFonts w:ascii="Century Schoolbook" w:hAnsi="Century Schoolbook" w:cs="Courier New"/>
          <w:sz w:val="26"/>
          <w:szCs w:val="26"/>
        </w:rPr>
      </w:pPr>
      <w:r w:rsidRPr="00492133">
        <w:rPr>
          <w:rFonts w:ascii="Century Schoolbook" w:hAnsi="Century Schoolbook" w:cs="Courier New"/>
          <w:sz w:val="26"/>
          <w:szCs w:val="26"/>
        </w:rPr>
        <w:t>Respectfully submitted this the</w:t>
      </w:r>
      <w:r w:rsidR="00827DAE" w:rsidRPr="00492133">
        <w:rPr>
          <w:rFonts w:ascii="Century Schoolbook" w:hAnsi="Century Schoolbook" w:cs="Courier New"/>
          <w:sz w:val="26"/>
          <w:szCs w:val="26"/>
        </w:rPr>
        <w:t xml:space="preserve"> </w:t>
      </w:r>
      <w:r w:rsidR="00FC0454">
        <w:rPr>
          <w:rFonts w:ascii="Century Schoolbook" w:hAnsi="Century Schoolbook" w:cs="Courier New"/>
          <w:sz w:val="26"/>
          <w:szCs w:val="26"/>
        </w:rPr>
        <w:t>27th</w:t>
      </w:r>
      <w:r w:rsidR="007F3E83" w:rsidRPr="00492133">
        <w:rPr>
          <w:rFonts w:ascii="Century Schoolbook" w:hAnsi="Century Schoolbook" w:cs="Courier New"/>
          <w:sz w:val="26"/>
          <w:szCs w:val="26"/>
        </w:rPr>
        <w:t xml:space="preserve"> day of </w:t>
      </w:r>
      <w:r w:rsidR="00FC0454">
        <w:rPr>
          <w:rFonts w:ascii="Century Schoolbook" w:hAnsi="Century Schoolbook" w:cs="Courier New"/>
          <w:sz w:val="26"/>
          <w:szCs w:val="26"/>
        </w:rPr>
        <w:t>January</w:t>
      </w:r>
      <w:r w:rsidR="007F3E83" w:rsidRPr="00492133">
        <w:rPr>
          <w:rFonts w:ascii="Century Schoolbook" w:hAnsi="Century Schoolbook" w:cs="Courier New"/>
          <w:sz w:val="26"/>
          <w:szCs w:val="26"/>
        </w:rPr>
        <w:t>, 202</w:t>
      </w:r>
      <w:r w:rsidR="00FC0454">
        <w:rPr>
          <w:rFonts w:ascii="Century Schoolbook" w:hAnsi="Century Schoolbook" w:cs="Courier New"/>
          <w:sz w:val="26"/>
          <w:szCs w:val="26"/>
        </w:rPr>
        <w:t>2</w:t>
      </w:r>
      <w:r w:rsidRPr="00492133">
        <w:rPr>
          <w:rFonts w:ascii="Century Schoolbook" w:hAnsi="Century Schoolbook" w:cs="Courier New"/>
          <w:sz w:val="26"/>
          <w:szCs w:val="26"/>
        </w:rPr>
        <w:t xml:space="preserve">.  </w:t>
      </w:r>
    </w:p>
    <w:p w14:paraId="0264A1A7" w14:textId="77777777" w:rsidR="00B32FF0" w:rsidRPr="00492133" w:rsidRDefault="00340266" w:rsidP="006B4A72">
      <w:pPr>
        <w:jc w:val="both"/>
        <w:rPr>
          <w:rFonts w:ascii="Century Schoolbook" w:hAnsi="Century Schoolbook" w:cs="Courier New"/>
          <w:sz w:val="26"/>
          <w:szCs w:val="26"/>
        </w:rPr>
      </w:pP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p>
    <w:p w14:paraId="699A32B9" w14:textId="77777777" w:rsidR="00B32FF0" w:rsidRPr="00492133" w:rsidRDefault="00B32FF0" w:rsidP="006B4A72">
      <w:pPr>
        <w:jc w:val="both"/>
        <w:rPr>
          <w:rFonts w:ascii="Century Schoolbook" w:hAnsi="Century Schoolbook" w:cs="Courier New"/>
          <w:sz w:val="26"/>
          <w:szCs w:val="26"/>
        </w:rPr>
      </w:pPr>
    </w:p>
    <w:p w14:paraId="5B98BFBF" w14:textId="77777777" w:rsidR="006B4A72" w:rsidRPr="00492133" w:rsidRDefault="00B32FF0" w:rsidP="006B4A72">
      <w:pPr>
        <w:jc w:val="both"/>
        <w:rPr>
          <w:rFonts w:ascii="Century Schoolbook" w:hAnsi="Century Schoolbook" w:cs="Courier New"/>
          <w:sz w:val="26"/>
          <w:szCs w:val="26"/>
          <w:u w:val="single"/>
        </w:rPr>
      </w:pP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Pr="00492133">
        <w:rPr>
          <w:rFonts w:ascii="Century Schoolbook" w:hAnsi="Century Schoolbook" w:cs="Courier New"/>
          <w:sz w:val="26"/>
          <w:szCs w:val="26"/>
        </w:rPr>
        <w:tab/>
      </w:r>
      <w:r w:rsidR="00340266" w:rsidRPr="00492133">
        <w:rPr>
          <w:rFonts w:ascii="Century Schoolbook" w:hAnsi="Century Schoolbook" w:cs="Courier New"/>
          <w:sz w:val="26"/>
          <w:szCs w:val="26"/>
        </w:rPr>
        <w:tab/>
      </w:r>
      <w:r w:rsidR="00340266" w:rsidRPr="00492133">
        <w:rPr>
          <w:rFonts w:ascii="Century Schoolbook" w:hAnsi="Century Schoolbook" w:cs="Courier New"/>
          <w:sz w:val="26"/>
          <w:szCs w:val="26"/>
        </w:rPr>
        <w:tab/>
      </w:r>
      <w:r w:rsidR="006B4A72" w:rsidRPr="00492133">
        <w:rPr>
          <w:rFonts w:ascii="Century Schoolbook" w:hAnsi="Century Schoolbook" w:cs="Courier New"/>
          <w:sz w:val="26"/>
          <w:szCs w:val="26"/>
          <w:u w:val="single"/>
        </w:rPr>
        <w:t>/s/ ELECTRONICALLY SUBMITTED</w:t>
      </w:r>
    </w:p>
    <w:p w14:paraId="0E00D962" w14:textId="77777777" w:rsidR="00340266" w:rsidRPr="00492133" w:rsidRDefault="00340266" w:rsidP="006B4A72">
      <w:pPr>
        <w:ind w:left="3600" w:firstLine="720"/>
        <w:jc w:val="both"/>
        <w:rPr>
          <w:rFonts w:ascii="Century Schoolbook" w:hAnsi="Century Schoolbook" w:cs="Courier New"/>
          <w:sz w:val="26"/>
          <w:szCs w:val="26"/>
        </w:rPr>
      </w:pPr>
      <w:r w:rsidRPr="00492133">
        <w:rPr>
          <w:rFonts w:ascii="Century Schoolbook" w:hAnsi="Century Schoolbook" w:cs="Courier New"/>
          <w:sz w:val="26"/>
          <w:szCs w:val="26"/>
        </w:rPr>
        <w:t>Danielle Blass</w:t>
      </w:r>
    </w:p>
    <w:p w14:paraId="51A033A8" w14:textId="77777777" w:rsidR="006B4A72" w:rsidRPr="00492133" w:rsidRDefault="00340266" w:rsidP="001B6B2C">
      <w:pPr>
        <w:ind w:firstLine="4320"/>
        <w:rPr>
          <w:rFonts w:ascii="Century Schoolbook" w:hAnsi="Century Schoolbook" w:cs="Courier New"/>
          <w:sz w:val="26"/>
          <w:szCs w:val="26"/>
        </w:rPr>
      </w:pPr>
      <w:r w:rsidRPr="00492133">
        <w:rPr>
          <w:rFonts w:ascii="Century Schoolbook" w:hAnsi="Century Schoolbook" w:cs="Courier New"/>
          <w:sz w:val="26"/>
          <w:szCs w:val="26"/>
        </w:rPr>
        <w:t>Attorney for Defendant-Appellant</w:t>
      </w:r>
    </w:p>
    <w:p w14:paraId="09EA9092" w14:textId="77777777" w:rsidR="00B32FF0" w:rsidRPr="00492133" w:rsidRDefault="00B32FF0" w:rsidP="00340266">
      <w:pPr>
        <w:ind w:firstLine="4320"/>
        <w:rPr>
          <w:rFonts w:ascii="Century Schoolbook" w:hAnsi="Century Schoolbook" w:cs="Courier New"/>
          <w:sz w:val="26"/>
          <w:szCs w:val="26"/>
        </w:rPr>
      </w:pPr>
    </w:p>
    <w:p w14:paraId="06B8F108" w14:textId="2BD8030B" w:rsidR="006B4A72" w:rsidRPr="00492133" w:rsidRDefault="006B4A72"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BLASS</w:t>
      </w:r>
      <w:r w:rsidR="00943E4F" w:rsidRPr="00492133">
        <w:rPr>
          <w:rFonts w:ascii="Century Schoolbook" w:hAnsi="Century Schoolbook" w:cs="Courier New"/>
          <w:sz w:val="26"/>
          <w:szCs w:val="26"/>
        </w:rPr>
        <w:t xml:space="preserve"> LAW</w:t>
      </w:r>
      <w:r w:rsidRPr="00492133">
        <w:rPr>
          <w:rFonts w:ascii="Century Schoolbook" w:hAnsi="Century Schoolbook" w:cs="Courier New"/>
          <w:sz w:val="26"/>
          <w:szCs w:val="26"/>
        </w:rPr>
        <w:t>, PLLC</w:t>
      </w:r>
    </w:p>
    <w:p w14:paraId="00037808" w14:textId="507C525B" w:rsidR="00340266" w:rsidRPr="00492133" w:rsidRDefault="00177FC7"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308 W</w:t>
      </w:r>
      <w:r w:rsidR="00943E4F" w:rsidRPr="00492133">
        <w:rPr>
          <w:rFonts w:ascii="Century Schoolbook" w:hAnsi="Century Schoolbook" w:cs="Courier New"/>
          <w:sz w:val="26"/>
          <w:szCs w:val="26"/>
        </w:rPr>
        <w:t xml:space="preserve"> R</w:t>
      </w:r>
      <w:r w:rsidR="00827DAE" w:rsidRPr="00492133">
        <w:rPr>
          <w:rFonts w:ascii="Century Schoolbook" w:hAnsi="Century Schoolbook" w:cs="Courier New"/>
          <w:sz w:val="26"/>
          <w:szCs w:val="26"/>
        </w:rPr>
        <w:t>osemary</w:t>
      </w:r>
      <w:r w:rsidR="00943E4F" w:rsidRPr="00492133">
        <w:rPr>
          <w:rFonts w:ascii="Century Schoolbook" w:hAnsi="Century Schoolbook" w:cs="Courier New"/>
          <w:sz w:val="26"/>
          <w:szCs w:val="26"/>
        </w:rPr>
        <w:t xml:space="preserve"> </w:t>
      </w:r>
      <w:r w:rsidR="00340266" w:rsidRPr="00492133">
        <w:rPr>
          <w:rFonts w:ascii="Century Schoolbook" w:hAnsi="Century Schoolbook" w:cs="Courier New"/>
          <w:sz w:val="26"/>
          <w:szCs w:val="26"/>
        </w:rPr>
        <w:t>St.</w:t>
      </w:r>
    </w:p>
    <w:p w14:paraId="26A10084" w14:textId="77777777" w:rsidR="00177FC7" w:rsidRPr="00492133" w:rsidRDefault="00177FC7"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Suite 301</w:t>
      </w:r>
    </w:p>
    <w:p w14:paraId="20208042" w14:textId="7E496671" w:rsidR="00340266" w:rsidRPr="00492133" w:rsidRDefault="00340266"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Chapel Hill, NC 2751</w:t>
      </w:r>
      <w:r w:rsidR="00177FC7" w:rsidRPr="00492133">
        <w:rPr>
          <w:rFonts w:ascii="Century Schoolbook" w:hAnsi="Century Schoolbook" w:cs="Courier New"/>
          <w:sz w:val="26"/>
          <w:szCs w:val="26"/>
        </w:rPr>
        <w:t>6</w:t>
      </w:r>
    </w:p>
    <w:p w14:paraId="19E5240B" w14:textId="77777777" w:rsidR="00340266" w:rsidRPr="00492133" w:rsidRDefault="00340266"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(919) 414-9053</w:t>
      </w:r>
    </w:p>
    <w:p w14:paraId="06A486EA" w14:textId="1E68EBA8" w:rsidR="00340266" w:rsidRPr="00492133" w:rsidRDefault="00340266" w:rsidP="00340266">
      <w:pPr>
        <w:ind w:firstLine="4320"/>
        <w:rPr>
          <w:rFonts w:ascii="Century Schoolbook" w:hAnsi="Century Schoolbook" w:cs="Courier New"/>
          <w:sz w:val="26"/>
          <w:szCs w:val="26"/>
        </w:rPr>
      </w:pPr>
      <w:r w:rsidRPr="00492133">
        <w:rPr>
          <w:rFonts w:ascii="Century Schoolbook" w:hAnsi="Century Schoolbook" w:cs="Courier New"/>
          <w:sz w:val="26"/>
          <w:szCs w:val="26"/>
        </w:rPr>
        <w:t>Danielle</w:t>
      </w:r>
      <w:r w:rsidR="00827DAE" w:rsidRPr="00492133">
        <w:rPr>
          <w:rFonts w:ascii="Century Schoolbook" w:hAnsi="Century Schoolbook" w:cs="Courier New"/>
          <w:sz w:val="26"/>
          <w:szCs w:val="26"/>
        </w:rPr>
        <w:t>Blass</w:t>
      </w:r>
      <w:r w:rsidRPr="00492133">
        <w:rPr>
          <w:rFonts w:ascii="Century Schoolbook" w:hAnsi="Century Schoolbook" w:cs="Courier New"/>
          <w:sz w:val="26"/>
          <w:szCs w:val="26"/>
        </w:rPr>
        <w:t>@G</w:t>
      </w:r>
      <w:r w:rsidR="00827DAE" w:rsidRPr="00492133">
        <w:rPr>
          <w:rFonts w:ascii="Century Schoolbook" w:hAnsi="Century Schoolbook" w:cs="Courier New"/>
          <w:sz w:val="26"/>
          <w:szCs w:val="26"/>
        </w:rPr>
        <w:t>mail</w:t>
      </w:r>
      <w:r w:rsidRPr="00492133">
        <w:rPr>
          <w:rFonts w:ascii="Century Schoolbook" w:hAnsi="Century Schoolbook" w:cs="Courier New"/>
          <w:sz w:val="26"/>
          <w:szCs w:val="26"/>
        </w:rPr>
        <w:t>.com</w:t>
      </w:r>
    </w:p>
    <w:p w14:paraId="70D870B8" w14:textId="77777777" w:rsidR="00076005" w:rsidRPr="00492133" w:rsidRDefault="00340266" w:rsidP="00AF2649">
      <w:pPr>
        <w:ind w:left="2160" w:firstLine="2160"/>
        <w:rPr>
          <w:rFonts w:ascii="Century Schoolbook" w:hAnsi="Century Schoolbook" w:cs="Courier New"/>
          <w:b/>
          <w:sz w:val="26"/>
          <w:szCs w:val="26"/>
          <w:u w:val="single"/>
        </w:rPr>
      </w:pPr>
      <w:r w:rsidRPr="00492133">
        <w:rPr>
          <w:rFonts w:ascii="Century Schoolbook" w:hAnsi="Century Schoolbook" w:cs="Courier New"/>
          <w:sz w:val="26"/>
          <w:szCs w:val="26"/>
        </w:rPr>
        <w:t xml:space="preserve">NC Bar # </w:t>
      </w:r>
      <w:bookmarkStart w:id="5" w:name="_Toc57181656"/>
      <w:bookmarkStart w:id="6" w:name="_Toc57435892"/>
      <w:bookmarkStart w:id="7" w:name="_Toc57452061"/>
      <w:bookmarkStart w:id="8" w:name="_Toc57538066"/>
      <w:bookmarkStart w:id="9" w:name="_Toc57538323"/>
      <w:bookmarkStart w:id="10" w:name="_Toc58039686"/>
      <w:r w:rsidRPr="00492133">
        <w:rPr>
          <w:rFonts w:ascii="Century Schoolbook" w:hAnsi="Century Schoolbook" w:cs="Courier New"/>
          <w:sz w:val="26"/>
          <w:szCs w:val="26"/>
        </w:rPr>
        <w:t>35641</w:t>
      </w:r>
      <w:r w:rsidR="00076005" w:rsidRPr="00492133">
        <w:rPr>
          <w:rFonts w:ascii="Century Schoolbook" w:hAnsi="Century Schoolbook" w:cs="Courier New"/>
          <w:b/>
          <w:sz w:val="26"/>
          <w:szCs w:val="26"/>
          <w:u w:val="single"/>
        </w:rPr>
        <w:br w:type="page"/>
      </w:r>
    </w:p>
    <w:p w14:paraId="38FFFDD2" w14:textId="77777777" w:rsidR="00E35C3A" w:rsidRPr="00492133" w:rsidRDefault="00E35C3A" w:rsidP="00E35C3A">
      <w:pPr>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CERTIFICATE OF COMPLIANCE</w:t>
      </w:r>
    </w:p>
    <w:p w14:paraId="4FB94026" w14:textId="77777777" w:rsidR="00E35C3A" w:rsidRPr="00492133" w:rsidRDefault="00E35C3A" w:rsidP="00E35C3A">
      <w:pPr>
        <w:jc w:val="center"/>
        <w:rPr>
          <w:rFonts w:ascii="Century Schoolbook" w:hAnsi="Century Schoolbook" w:cs="Courier New"/>
          <w:b/>
          <w:sz w:val="26"/>
          <w:szCs w:val="26"/>
          <w:u w:val="single"/>
        </w:rPr>
      </w:pPr>
    </w:p>
    <w:p w14:paraId="4DF80D75" w14:textId="66CE9F09" w:rsidR="00E35C3A" w:rsidRPr="00492133" w:rsidRDefault="00E35C3A" w:rsidP="00E35C3A">
      <w:pPr>
        <w:spacing w:line="480" w:lineRule="auto"/>
        <w:ind w:firstLine="720"/>
        <w:rPr>
          <w:rFonts w:ascii="Century Schoolbook" w:hAnsi="Century Schoolbook" w:cs="Courier New"/>
          <w:bCs/>
          <w:sz w:val="26"/>
          <w:szCs w:val="26"/>
        </w:rPr>
      </w:pPr>
      <w:r w:rsidRPr="00492133">
        <w:rPr>
          <w:rFonts w:ascii="Century Schoolbook" w:hAnsi="Century Schoolbook" w:cs="Courier New"/>
          <w:bCs/>
          <w:sz w:val="26"/>
          <w:szCs w:val="26"/>
        </w:rPr>
        <w:t>Undersigned counsel hereby certifies that this brief complies with N.C. R. App. P. 28(j)(2), in that it is printed in 13-point Century Schoolbook, a</w:t>
      </w:r>
    </w:p>
    <w:p w14:paraId="2F07C49D" w14:textId="1D22F601" w:rsidR="00E35C3A" w:rsidRPr="00492133" w:rsidRDefault="00E35C3A" w:rsidP="00E35C3A">
      <w:pPr>
        <w:spacing w:line="480" w:lineRule="auto"/>
        <w:rPr>
          <w:rFonts w:ascii="Century Schoolbook" w:hAnsi="Century Schoolbook" w:cs="Courier New"/>
          <w:bCs/>
          <w:sz w:val="26"/>
          <w:szCs w:val="26"/>
        </w:rPr>
      </w:pPr>
      <w:r w:rsidRPr="00492133">
        <w:rPr>
          <w:rFonts w:ascii="Century Schoolbook" w:hAnsi="Century Schoolbook" w:cs="Courier New"/>
          <w:bCs/>
          <w:sz w:val="26"/>
          <w:szCs w:val="26"/>
        </w:rPr>
        <w:t>proportionally-spaced font with serifs, and contains no more than 8,750 words in the body of the brief, footnotes and citations included, as indicated by the word-processing program used to prepare the brief.</w:t>
      </w:r>
    </w:p>
    <w:p w14:paraId="2DF07302" w14:textId="77777777" w:rsidR="00E35C3A" w:rsidRPr="00492133" w:rsidRDefault="00E35C3A" w:rsidP="00E35C3A">
      <w:pPr>
        <w:rPr>
          <w:rFonts w:ascii="Century Schoolbook" w:hAnsi="Century Schoolbook" w:cs="Courier New"/>
          <w:sz w:val="26"/>
          <w:szCs w:val="26"/>
        </w:rPr>
      </w:pPr>
    </w:p>
    <w:p w14:paraId="7C78F009" w14:textId="68741B98" w:rsidR="00E35C3A" w:rsidRPr="00492133" w:rsidRDefault="00E35C3A" w:rsidP="00E35C3A">
      <w:pPr>
        <w:rPr>
          <w:rFonts w:ascii="Century Schoolbook" w:hAnsi="Century Schoolbook" w:cs="Courier New"/>
          <w:sz w:val="26"/>
          <w:szCs w:val="26"/>
        </w:rPr>
      </w:pPr>
      <w:r w:rsidRPr="00492133">
        <w:rPr>
          <w:rFonts w:ascii="Century Schoolbook" w:hAnsi="Century Schoolbook" w:cs="Courier New"/>
          <w:sz w:val="26"/>
          <w:szCs w:val="26"/>
        </w:rPr>
        <w:tab/>
        <w:t xml:space="preserve">This the </w:t>
      </w:r>
      <w:r w:rsidR="00995958">
        <w:rPr>
          <w:rFonts w:ascii="Century Schoolbook" w:hAnsi="Century Schoolbook" w:cs="Courier New"/>
          <w:sz w:val="26"/>
          <w:szCs w:val="26"/>
        </w:rPr>
        <w:t>2</w:t>
      </w:r>
      <w:r w:rsidR="00FC0454">
        <w:rPr>
          <w:rFonts w:ascii="Century Schoolbook" w:hAnsi="Century Schoolbook" w:cs="Courier New"/>
          <w:sz w:val="26"/>
          <w:szCs w:val="26"/>
        </w:rPr>
        <w:t>7</w:t>
      </w:r>
      <w:r w:rsidR="00995958" w:rsidRPr="00995958">
        <w:rPr>
          <w:rFonts w:ascii="Century Schoolbook" w:hAnsi="Century Schoolbook" w:cs="Courier New"/>
          <w:sz w:val="26"/>
          <w:szCs w:val="26"/>
          <w:vertAlign w:val="superscript"/>
        </w:rPr>
        <w:t>th</w:t>
      </w:r>
      <w:r w:rsidR="007F3E83" w:rsidRPr="00492133">
        <w:rPr>
          <w:rFonts w:ascii="Century Schoolbook" w:hAnsi="Century Schoolbook" w:cs="Courier New"/>
          <w:sz w:val="26"/>
          <w:szCs w:val="26"/>
        </w:rPr>
        <w:t xml:space="preserve"> </w:t>
      </w:r>
      <w:r w:rsidRPr="00492133">
        <w:rPr>
          <w:rFonts w:ascii="Century Schoolbook" w:hAnsi="Century Schoolbook" w:cs="Courier New"/>
          <w:sz w:val="26"/>
          <w:szCs w:val="26"/>
        </w:rPr>
        <w:t>day of</w:t>
      </w:r>
      <w:r w:rsidR="007F3E83" w:rsidRPr="00492133">
        <w:rPr>
          <w:rFonts w:ascii="Century Schoolbook" w:hAnsi="Century Schoolbook" w:cs="Courier New"/>
          <w:sz w:val="26"/>
          <w:szCs w:val="26"/>
        </w:rPr>
        <w:t xml:space="preserve"> </w:t>
      </w:r>
      <w:r w:rsidR="00FC0454">
        <w:rPr>
          <w:rFonts w:ascii="Century Schoolbook" w:hAnsi="Century Schoolbook" w:cs="Courier New"/>
          <w:sz w:val="26"/>
          <w:szCs w:val="26"/>
        </w:rPr>
        <w:t>January</w:t>
      </w:r>
      <w:r w:rsidR="007F3E83" w:rsidRPr="00492133">
        <w:rPr>
          <w:rFonts w:ascii="Century Schoolbook" w:hAnsi="Century Schoolbook" w:cs="Courier New"/>
          <w:sz w:val="26"/>
          <w:szCs w:val="26"/>
        </w:rPr>
        <w:t>, 202</w:t>
      </w:r>
      <w:r w:rsidR="00FC0454">
        <w:rPr>
          <w:rFonts w:ascii="Century Schoolbook" w:hAnsi="Century Schoolbook" w:cs="Courier New"/>
          <w:sz w:val="26"/>
          <w:szCs w:val="26"/>
        </w:rPr>
        <w:t>2</w:t>
      </w:r>
      <w:r w:rsidRPr="00492133">
        <w:rPr>
          <w:rFonts w:ascii="Century Schoolbook" w:hAnsi="Century Schoolbook" w:cs="Courier New"/>
          <w:sz w:val="26"/>
          <w:szCs w:val="26"/>
        </w:rPr>
        <w:t xml:space="preserve">.   </w:t>
      </w:r>
    </w:p>
    <w:p w14:paraId="469D8114" w14:textId="77777777" w:rsidR="00E35C3A" w:rsidRPr="00492133" w:rsidRDefault="00E35C3A" w:rsidP="00E35C3A">
      <w:pPr>
        <w:rPr>
          <w:rFonts w:ascii="Century Schoolbook" w:hAnsi="Century Schoolbook" w:cs="Courier New"/>
          <w:sz w:val="26"/>
          <w:szCs w:val="26"/>
          <w:u w:val="single"/>
        </w:rPr>
      </w:pPr>
    </w:p>
    <w:p w14:paraId="236DC731" w14:textId="77777777" w:rsidR="00E35C3A" w:rsidRPr="00492133" w:rsidRDefault="00E35C3A" w:rsidP="00E35C3A">
      <w:pPr>
        <w:ind w:left="3600" w:firstLine="720"/>
        <w:jc w:val="both"/>
        <w:rPr>
          <w:rFonts w:ascii="Century Schoolbook" w:hAnsi="Century Schoolbook" w:cs="Courier New"/>
          <w:sz w:val="26"/>
          <w:szCs w:val="26"/>
          <w:u w:val="single"/>
        </w:rPr>
      </w:pPr>
    </w:p>
    <w:p w14:paraId="457F5DFE" w14:textId="77777777" w:rsidR="00E35C3A" w:rsidRPr="00492133" w:rsidRDefault="00E35C3A" w:rsidP="00E35C3A">
      <w:pPr>
        <w:ind w:left="3600" w:firstLine="720"/>
        <w:jc w:val="both"/>
        <w:rPr>
          <w:rFonts w:ascii="Century Schoolbook" w:hAnsi="Century Schoolbook" w:cs="Courier New"/>
          <w:sz w:val="26"/>
          <w:szCs w:val="26"/>
          <w:u w:val="single"/>
        </w:rPr>
      </w:pPr>
      <w:r w:rsidRPr="00492133">
        <w:rPr>
          <w:rFonts w:ascii="Century Schoolbook" w:hAnsi="Century Schoolbook" w:cs="Courier New"/>
          <w:sz w:val="26"/>
          <w:szCs w:val="26"/>
          <w:u w:val="single"/>
        </w:rPr>
        <w:t>/s/ ELECTRONICALLY SUBMITTED</w:t>
      </w:r>
    </w:p>
    <w:p w14:paraId="4245C625" w14:textId="77777777" w:rsidR="00E35C3A" w:rsidRPr="00492133" w:rsidRDefault="00E35C3A" w:rsidP="00E35C3A">
      <w:pPr>
        <w:ind w:left="3600" w:firstLine="720"/>
        <w:jc w:val="both"/>
        <w:rPr>
          <w:rFonts w:ascii="Century Schoolbook" w:hAnsi="Century Schoolbook" w:cs="Courier New"/>
          <w:sz w:val="26"/>
          <w:szCs w:val="26"/>
        </w:rPr>
      </w:pPr>
      <w:r w:rsidRPr="00492133">
        <w:rPr>
          <w:rFonts w:ascii="Century Schoolbook" w:hAnsi="Century Schoolbook" w:cs="Courier New"/>
          <w:sz w:val="26"/>
          <w:szCs w:val="26"/>
        </w:rPr>
        <w:t>Danielle Blass</w:t>
      </w:r>
    </w:p>
    <w:p w14:paraId="09CF505D"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Attorney for Defendant-Appellant</w:t>
      </w:r>
    </w:p>
    <w:p w14:paraId="714AA7DE" w14:textId="77777777" w:rsidR="00E35C3A" w:rsidRPr="00492133" w:rsidRDefault="00E35C3A" w:rsidP="00E35C3A">
      <w:pPr>
        <w:ind w:firstLine="4320"/>
        <w:rPr>
          <w:rFonts w:ascii="Century Schoolbook" w:hAnsi="Century Schoolbook" w:cs="Courier New"/>
          <w:sz w:val="26"/>
          <w:szCs w:val="26"/>
        </w:rPr>
      </w:pPr>
    </w:p>
    <w:p w14:paraId="5816F6AB"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BLASS LAW, PLLC</w:t>
      </w:r>
    </w:p>
    <w:p w14:paraId="0401E441"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308 W ROSEMARY St.</w:t>
      </w:r>
    </w:p>
    <w:p w14:paraId="579E34D4"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Suite 301</w:t>
      </w:r>
    </w:p>
    <w:p w14:paraId="6B5D9117"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Chapel Hill, NC 27516</w:t>
      </w:r>
    </w:p>
    <w:p w14:paraId="7F9404A8" w14:textId="77777777"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(919) 414-9053</w:t>
      </w:r>
    </w:p>
    <w:p w14:paraId="6C83910C" w14:textId="28683245" w:rsidR="00E35C3A" w:rsidRPr="00492133" w:rsidRDefault="00E35C3A" w:rsidP="00E35C3A">
      <w:pPr>
        <w:ind w:firstLine="4320"/>
        <w:rPr>
          <w:rFonts w:ascii="Century Schoolbook" w:hAnsi="Century Schoolbook" w:cs="Courier New"/>
          <w:sz w:val="26"/>
          <w:szCs w:val="26"/>
        </w:rPr>
      </w:pPr>
      <w:r w:rsidRPr="00492133">
        <w:rPr>
          <w:rFonts w:ascii="Century Schoolbook" w:hAnsi="Century Schoolbook" w:cs="Courier New"/>
          <w:sz w:val="26"/>
          <w:szCs w:val="26"/>
        </w:rPr>
        <w:t>Danielle</w:t>
      </w:r>
      <w:r w:rsidR="003E6B9B" w:rsidRPr="00492133">
        <w:rPr>
          <w:rFonts w:ascii="Century Schoolbook" w:hAnsi="Century Schoolbook" w:cs="Courier New"/>
          <w:sz w:val="26"/>
          <w:szCs w:val="26"/>
        </w:rPr>
        <w:t>Blass</w:t>
      </w:r>
      <w:r w:rsidRPr="00492133">
        <w:rPr>
          <w:rFonts w:ascii="Century Schoolbook" w:hAnsi="Century Schoolbook" w:cs="Courier New"/>
          <w:sz w:val="26"/>
          <w:szCs w:val="26"/>
        </w:rPr>
        <w:t>@</w:t>
      </w:r>
      <w:r w:rsidR="003E6B9B" w:rsidRPr="00492133">
        <w:rPr>
          <w:rFonts w:ascii="Century Schoolbook" w:hAnsi="Century Schoolbook" w:cs="Courier New"/>
          <w:sz w:val="26"/>
          <w:szCs w:val="26"/>
        </w:rPr>
        <w:t>Gmail</w:t>
      </w:r>
      <w:r w:rsidRPr="00492133">
        <w:rPr>
          <w:rFonts w:ascii="Century Schoolbook" w:hAnsi="Century Schoolbook" w:cs="Courier New"/>
          <w:sz w:val="26"/>
          <w:szCs w:val="26"/>
        </w:rPr>
        <w:t>.com</w:t>
      </w:r>
    </w:p>
    <w:p w14:paraId="0E60687B" w14:textId="77777777" w:rsidR="00E35C3A" w:rsidRPr="00492133" w:rsidRDefault="00E35C3A" w:rsidP="00E35C3A">
      <w:pPr>
        <w:ind w:left="2160" w:firstLine="2160"/>
        <w:rPr>
          <w:rFonts w:ascii="Century Schoolbook" w:hAnsi="Century Schoolbook" w:cs="Courier New"/>
          <w:b/>
          <w:sz w:val="26"/>
          <w:szCs w:val="26"/>
          <w:u w:val="single"/>
        </w:rPr>
      </w:pPr>
      <w:r w:rsidRPr="00492133">
        <w:rPr>
          <w:rFonts w:ascii="Century Schoolbook" w:hAnsi="Century Schoolbook" w:cs="Courier New"/>
          <w:sz w:val="26"/>
          <w:szCs w:val="26"/>
        </w:rPr>
        <w:t>NC Bar # 35641</w:t>
      </w:r>
    </w:p>
    <w:p w14:paraId="40783DCF" w14:textId="2394F88C" w:rsidR="00E35C3A" w:rsidRPr="00492133" w:rsidRDefault="00E35C3A" w:rsidP="00E35C3A">
      <w:pPr>
        <w:spacing w:line="480" w:lineRule="auto"/>
        <w:rPr>
          <w:rFonts w:ascii="Century Schoolbook" w:hAnsi="Century Schoolbook" w:cs="Courier New"/>
          <w:bCs/>
          <w:sz w:val="26"/>
          <w:szCs w:val="26"/>
        </w:rPr>
      </w:pPr>
    </w:p>
    <w:p w14:paraId="250FDFBD" w14:textId="77777777" w:rsidR="00E35C3A" w:rsidRPr="00492133" w:rsidRDefault="00E35C3A" w:rsidP="00E35C3A">
      <w:pPr>
        <w:spacing w:line="480" w:lineRule="auto"/>
        <w:rPr>
          <w:rFonts w:ascii="Century Schoolbook" w:hAnsi="Century Schoolbook" w:cs="Courier New"/>
          <w:bCs/>
          <w:sz w:val="26"/>
          <w:szCs w:val="26"/>
        </w:rPr>
      </w:pPr>
    </w:p>
    <w:p w14:paraId="62EE0049" w14:textId="6D457D51" w:rsidR="00E35C3A" w:rsidRPr="00492133" w:rsidRDefault="00E35C3A" w:rsidP="00340266">
      <w:pPr>
        <w:jc w:val="center"/>
        <w:rPr>
          <w:rFonts w:ascii="Century Schoolbook" w:hAnsi="Century Schoolbook" w:cs="Courier New"/>
          <w:b/>
          <w:sz w:val="26"/>
          <w:szCs w:val="26"/>
          <w:u w:val="single"/>
        </w:rPr>
      </w:pPr>
    </w:p>
    <w:p w14:paraId="1DE58EA7" w14:textId="0A9E6AD2" w:rsidR="0017617F" w:rsidRPr="00492133" w:rsidRDefault="0017617F" w:rsidP="00340266">
      <w:pPr>
        <w:jc w:val="center"/>
        <w:rPr>
          <w:rFonts w:ascii="Century Schoolbook" w:hAnsi="Century Schoolbook" w:cs="Courier New"/>
          <w:b/>
          <w:sz w:val="26"/>
          <w:szCs w:val="26"/>
          <w:u w:val="single"/>
        </w:rPr>
      </w:pPr>
    </w:p>
    <w:p w14:paraId="7A74BF12" w14:textId="6BD30C00" w:rsidR="0017617F" w:rsidRPr="00492133" w:rsidRDefault="0017617F" w:rsidP="00340266">
      <w:pPr>
        <w:jc w:val="center"/>
        <w:rPr>
          <w:rFonts w:ascii="Century Schoolbook" w:hAnsi="Century Schoolbook" w:cs="Courier New"/>
          <w:b/>
          <w:sz w:val="26"/>
          <w:szCs w:val="26"/>
          <w:u w:val="single"/>
        </w:rPr>
      </w:pPr>
    </w:p>
    <w:p w14:paraId="1A803C96" w14:textId="44A0FF37" w:rsidR="0017617F" w:rsidRPr="00492133" w:rsidRDefault="0017617F" w:rsidP="00340266">
      <w:pPr>
        <w:jc w:val="center"/>
        <w:rPr>
          <w:rFonts w:ascii="Century Schoolbook" w:hAnsi="Century Schoolbook" w:cs="Courier New"/>
          <w:b/>
          <w:sz w:val="26"/>
          <w:szCs w:val="26"/>
          <w:u w:val="single"/>
        </w:rPr>
      </w:pPr>
    </w:p>
    <w:p w14:paraId="6F6BA7B6" w14:textId="100DDCF1" w:rsidR="0017617F" w:rsidRPr="00492133" w:rsidRDefault="0017617F" w:rsidP="00340266">
      <w:pPr>
        <w:jc w:val="center"/>
        <w:rPr>
          <w:rFonts w:ascii="Century Schoolbook" w:hAnsi="Century Schoolbook" w:cs="Courier New"/>
          <w:b/>
          <w:sz w:val="26"/>
          <w:szCs w:val="26"/>
          <w:u w:val="single"/>
        </w:rPr>
      </w:pPr>
    </w:p>
    <w:p w14:paraId="7EE1CBB5" w14:textId="3750EDDE" w:rsidR="0017617F" w:rsidRPr="00492133" w:rsidRDefault="0017617F" w:rsidP="00340266">
      <w:pPr>
        <w:jc w:val="center"/>
        <w:rPr>
          <w:rFonts w:ascii="Century Schoolbook" w:hAnsi="Century Schoolbook" w:cs="Courier New"/>
          <w:b/>
          <w:sz w:val="26"/>
          <w:szCs w:val="26"/>
          <w:u w:val="single"/>
        </w:rPr>
      </w:pPr>
    </w:p>
    <w:p w14:paraId="36C23517" w14:textId="537B8C38" w:rsidR="0017617F" w:rsidRPr="00492133" w:rsidRDefault="0017617F" w:rsidP="00340266">
      <w:pPr>
        <w:jc w:val="center"/>
        <w:rPr>
          <w:rFonts w:ascii="Century Schoolbook" w:hAnsi="Century Schoolbook" w:cs="Courier New"/>
          <w:b/>
          <w:sz w:val="26"/>
          <w:szCs w:val="26"/>
          <w:u w:val="single"/>
        </w:rPr>
      </w:pPr>
    </w:p>
    <w:p w14:paraId="45BF2A84" w14:textId="51CEF28D" w:rsidR="0017617F" w:rsidRPr="00492133" w:rsidRDefault="0017617F" w:rsidP="00340266">
      <w:pPr>
        <w:jc w:val="center"/>
        <w:rPr>
          <w:rFonts w:ascii="Century Schoolbook" w:hAnsi="Century Schoolbook" w:cs="Courier New"/>
          <w:b/>
          <w:sz w:val="26"/>
          <w:szCs w:val="26"/>
          <w:u w:val="single"/>
        </w:rPr>
      </w:pPr>
    </w:p>
    <w:p w14:paraId="0B3BFAF2" w14:textId="1716C2B9" w:rsidR="0017617F" w:rsidRPr="00492133" w:rsidRDefault="0017617F" w:rsidP="00340266">
      <w:pPr>
        <w:jc w:val="center"/>
        <w:rPr>
          <w:rFonts w:ascii="Century Schoolbook" w:hAnsi="Century Schoolbook" w:cs="Courier New"/>
          <w:b/>
          <w:sz w:val="26"/>
          <w:szCs w:val="26"/>
          <w:u w:val="single"/>
        </w:rPr>
      </w:pPr>
    </w:p>
    <w:p w14:paraId="5F38FE82" w14:textId="77777777" w:rsidR="0017617F" w:rsidRPr="00492133" w:rsidRDefault="0017617F" w:rsidP="00340266">
      <w:pPr>
        <w:jc w:val="center"/>
        <w:rPr>
          <w:rFonts w:ascii="Century Schoolbook" w:hAnsi="Century Schoolbook" w:cs="Courier New"/>
          <w:b/>
          <w:sz w:val="26"/>
          <w:szCs w:val="26"/>
          <w:u w:val="single"/>
        </w:rPr>
      </w:pPr>
    </w:p>
    <w:p w14:paraId="735943EA" w14:textId="233DCEED" w:rsidR="00340266" w:rsidRPr="00492133" w:rsidRDefault="00340266" w:rsidP="00C53854">
      <w:pPr>
        <w:spacing w:line="480" w:lineRule="auto"/>
        <w:jc w:val="center"/>
        <w:rPr>
          <w:rFonts w:ascii="Century Schoolbook" w:hAnsi="Century Schoolbook" w:cs="Courier New"/>
          <w:b/>
          <w:sz w:val="26"/>
          <w:szCs w:val="26"/>
          <w:u w:val="single"/>
        </w:rPr>
      </w:pPr>
      <w:r w:rsidRPr="00492133">
        <w:rPr>
          <w:rFonts w:ascii="Century Schoolbook" w:hAnsi="Century Schoolbook" w:cs="Courier New"/>
          <w:b/>
          <w:sz w:val="26"/>
          <w:szCs w:val="26"/>
          <w:u w:val="single"/>
        </w:rPr>
        <w:lastRenderedPageBreak/>
        <w:t>CERTIFICATE OF FILING AND SERVICE</w:t>
      </w:r>
      <w:bookmarkEnd w:id="5"/>
      <w:bookmarkEnd w:id="6"/>
      <w:bookmarkEnd w:id="7"/>
      <w:bookmarkEnd w:id="8"/>
      <w:bookmarkEnd w:id="9"/>
      <w:bookmarkEnd w:id="10"/>
    </w:p>
    <w:p w14:paraId="0E3F83C0" w14:textId="15381A64" w:rsidR="00561DDC" w:rsidRPr="00492133" w:rsidRDefault="00607435" w:rsidP="00C53854">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r>
      <w:r w:rsidR="00561DDC" w:rsidRPr="00492133">
        <w:rPr>
          <w:rFonts w:ascii="Century Schoolbook" w:hAnsi="Century Schoolbook" w:cs="Courier New"/>
          <w:sz w:val="26"/>
          <w:szCs w:val="26"/>
        </w:rPr>
        <w:t xml:space="preserve">I hereby certify that the original Defendant-Appellant’s Brief has been filed by </w:t>
      </w:r>
      <w:r w:rsidR="00076005" w:rsidRPr="00492133">
        <w:rPr>
          <w:rFonts w:ascii="Century Schoolbook" w:hAnsi="Century Schoolbook" w:cs="Courier New"/>
          <w:sz w:val="26"/>
          <w:szCs w:val="26"/>
        </w:rPr>
        <w:t>uploading a copy of the same to the Court of Appeals electronic filing website</w:t>
      </w:r>
      <w:r w:rsidR="00561DDC" w:rsidRPr="00492133">
        <w:rPr>
          <w:rFonts w:ascii="Century Schoolbook" w:hAnsi="Century Schoolbook" w:cs="Courier New"/>
          <w:sz w:val="26"/>
          <w:szCs w:val="26"/>
        </w:rPr>
        <w:t>.</w:t>
      </w:r>
    </w:p>
    <w:p w14:paraId="35AE158C" w14:textId="1F9A33B2" w:rsidR="00561DDC" w:rsidRPr="00492133" w:rsidRDefault="00561DDC" w:rsidP="006B7B83">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t xml:space="preserve">I further hereby certify that a copy of the above and foregoing Defendant-Appellant’s Brief has been duly served upon </w:t>
      </w:r>
      <w:r w:rsidR="006B7B83" w:rsidRPr="006B7B83">
        <w:rPr>
          <w:rFonts w:ascii="Century Schoolbook" w:hAnsi="Century Schoolbook" w:cs="Courier New"/>
          <w:sz w:val="26"/>
          <w:szCs w:val="26"/>
        </w:rPr>
        <w:t>Haley A. Cooper</w:t>
      </w:r>
      <w:r w:rsidR="006B7B83">
        <w:rPr>
          <w:rFonts w:ascii="Century Schoolbook" w:hAnsi="Century Schoolbook" w:cs="Courier New"/>
          <w:sz w:val="26"/>
          <w:szCs w:val="26"/>
        </w:rPr>
        <w:t xml:space="preserve">, </w:t>
      </w:r>
      <w:r w:rsidR="007F3E83" w:rsidRPr="00492133">
        <w:rPr>
          <w:rFonts w:ascii="Century Schoolbook" w:hAnsi="Century Schoolbook" w:cs="Courier New"/>
          <w:sz w:val="26"/>
          <w:szCs w:val="26"/>
        </w:rPr>
        <w:t xml:space="preserve">Assistant Attorney General, </w:t>
      </w:r>
      <w:r w:rsidR="002B617D" w:rsidRPr="00492133">
        <w:rPr>
          <w:rFonts w:ascii="Century Schoolbook" w:hAnsi="Century Schoolbook" w:cs="Courier New"/>
          <w:sz w:val="26"/>
          <w:szCs w:val="26"/>
        </w:rPr>
        <w:t>Department of</w:t>
      </w:r>
      <w:r w:rsidR="007F3E83" w:rsidRPr="00492133">
        <w:rPr>
          <w:rFonts w:ascii="Century Schoolbook" w:hAnsi="Century Schoolbook" w:cs="Courier New"/>
          <w:sz w:val="26"/>
          <w:szCs w:val="26"/>
        </w:rPr>
        <w:t xml:space="preserve"> </w:t>
      </w:r>
      <w:r w:rsidR="002B617D" w:rsidRPr="00492133">
        <w:rPr>
          <w:rFonts w:ascii="Century Schoolbook" w:hAnsi="Century Schoolbook" w:cs="Courier New"/>
          <w:sz w:val="26"/>
          <w:szCs w:val="26"/>
        </w:rPr>
        <w:t xml:space="preserve">Justice, P.O. Box 629, Raleigh, NC 27602 at </w:t>
      </w:r>
      <w:r w:rsidR="006B7B83" w:rsidRPr="006B7B83">
        <w:rPr>
          <w:rFonts w:ascii="Century Schoolbook" w:hAnsi="Century Schoolbook" w:cs="Courier New"/>
          <w:sz w:val="26"/>
          <w:szCs w:val="26"/>
        </w:rPr>
        <w:t>hcooper@ncdoj.gov</w:t>
      </w:r>
      <w:r w:rsidR="006B7B83">
        <w:rPr>
          <w:rFonts w:ascii="Century Schoolbook" w:hAnsi="Century Schoolbook" w:cs="Courier New"/>
          <w:sz w:val="26"/>
          <w:szCs w:val="26"/>
        </w:rPr>
        <w:t xml:space="preserve">. </w:t>
      </w:r>
    </w:p>
    <w:p w14:paraId="727D698F" w14:textId="77777777" w:rsidR="00561DDC" w:rsidRPr="00492133" w:rsidRDefault="00561DDC" w:rsidP="00C53854">
      <w:pPr>
        <w:spacing w:line="480" w:lineRule="auto"/>
        <w:rPr>
          <w:rFonts w:ascii="Century Schoolbook" w:hAnsi="Century Schoolbook" w:cs="Courier New"/>
          <w:sz w:val="26"/>
          <w:szCs w:val="26"/>
        </w:rPr>
      </w:pPr>
    </w:p>
    <w:p w14:paraId="50477AA6" w14:textId="16F038BE" w:rsidR="00561DDC" w:rsidRPr="00492133" w:rsidRDefault="00561DDC" w:rsidP="00C53854">
      <w:pPr>
        <w:spacing w:line="480" w:lineRule="auto"/>
        <w:rPr>
          <w:rFonts w:ascii="Century Schoolbook" w:hAnsi="Century Schoolbook" w:cs="Courier New"/>
          <w:sz w:val="26"/>
          <w:szCs w:val="26"/>
        </w:rPr>
      </w:pPr>
      <w:r w:rsidRPr="00492133">
        <w:rPr>
          <w:rFonts w:ascii="Century Schoolbook" w:hAnsi="Century Schoolbook" w:cs="Courier New"/>
          <w:sz w:val="26"/>
          <w:szCs w:val="26"/>
        </w:rPr>
        <w:tab/>
        <w:t xml:space="preserve">This the </w:t>
      </w:r>
      <w:r w:rsidR="00995958">
        <w:rPr>
          <w:rFonts w:ascii="Century Schoolbook" w:hAnsi="Century Schoolbook" w:cs="Courier New"/>
          <w:sz w:val="26"/>
          <w:szCs w:val="26"/>
        </w:rPr>
        <w:t>2</w:t>
      </w:r>
      <w:r w:rsidR="00FC0454">
        <w:rPr>
          <w:rFonts w:ascii="Century Schoolbook" w:hAnsi="Century Schoolbook" w:cs="Courier New"/>
          <w:sz w:val="26"/>
          <w:szCs w:val="26"/>
        </w:rPr>
        <w:t>7</w:t>
      </w:r>
      <w:r w:rsidR="00995958" w:rsidRPr="00995958">
        <w:rPr>
          <w:rFonts w:ascii="Century Schoolbook" w:hAnsi="Century Schoolbook" w:cs="Courier New"/>
          <w:sz w:val="26"/>
          <w:szCs w:val="26"/>
          <w:vertAlign w:val="superscript"/>
        </w:rPr>
        <w:t>th</w:t>
      </w:r>
      <w:r w:rsidR="007F3E83" w:rsidRPr="00492133">
        <w:rPr>
          <w:rFonts w:ascii="Century Schoolbook" w:hAnsi="Century Schoolbook" w:cs="Courier New"/>
          <w:sz w:val="26"/>
          <w:szCs w:val="26"/>
        </w:rPr>
        <w:t xml:space="preserve"> </w:t>
      </w:r>
      <w:r w:rsidRPr="00492133">
        <w:rPr>
          <w:rFonts w:ascii="Century Schoolbook" w:hAnsi="Century Schoolbook" w:cs="Courier New"/>
          <w:sz w:val="26"/>
          <w:szCs w:val="26"/>
        </w:rPr>
        <w:t xml:space="preserve">day of </w:t>
      </w:r>
      <w:r w:rsidR="00FC0454">
        <w:rPr>
          <w:rFonts w:ascii="Century Schoolbook" w:hAnsi="Century Schoolbook" w:cs="Courier New"/>
          <w:sz w:val="26"/>
          <w:szCs w:val="26"/>
        </w:rPr>
        <w:t>January, 2022</w:t>
      </w:r>
      <w:r w:rsidRPr="00492133">
        <w:rPr>
          <w:rFonts w:ascii="Century Schoolbook" w:hAnsi="Century Schoolbook" w:cs="Courier New"/>
          <w:sz w:val="26"/>
          <w:szCs w:val="26"/>
        </w:rPr>
        <w:t xml:space="preserve">.   </w:t>
      </w:r>
    </w:p>
    <w:p w14:paraId="61391B21" w14:textId="77777777" w:rsidR="006B4A72" w:rsidRPr="00492133" w:rsidRDefault="006B4A72" w:rsidP="00C53854">
      <w:pPr>
        <w:spacing w:line="480" w:lineRule="auto"/>
        <w:rPr>
          <w:rFonts w:ascii="Century Schoolbook" w:hAnsi="Century Schoolbook" w:cs="Courier New"/>
          <w:sz w:val="26"/>
          <w:szCs w:val="26"/>
          <w:u w:val="single"/>
        </w:rPr>
      </w:pPr>
    </w:p>
    <w:p w14:paraId="66D29F3F" w14:textId="77777777" w:rsidR="006B4A72" w:rsidRPr="00492133" w:rsidRDefault="006B4A72" w:rsidP="006B4A72">
      <w:pPr>
        <w:ind w:left="3600" w:firstLine="720"/>
        <w:jc w:val="both"/>
        <w:rPr>
          <w:rFonts w:ascii="Century Schoolbook" w:hAnsi="Century Schoolbook" w:cs="Courier New"/>
          <w:sz w:val="26"/>
          <w:szCs w:val="26"/>
          <w:u w:val="single"/>
        </w:rPr>
      </w:pPr>
    </w:p>
    <w:p w14:paraId="01DC7483" w14:textId="77777777" w:rsidR="00177FC7" w:rsidRPr="00492133" w:rsidRDefault="00177FC7" w:rsidP="00177FC7">
      <w:pPr>
        <w:ind w:left="3600" w:firstLine="720"/>
        <w:jc w:val="both"/>
        <w:rPr>
          <w:rFonts w:ascii="Century Schoolbook" w:hAnsi="Century Schoolbook" w:cs="Courier New"/>
          <w:sz w:val="26"/>
          <w:szCs w:val="26"/>
          <w:u w:val="single"/>
        </w:rPr>
      </w:pPr>
      <w:r w:rsidRPr="00492133">
        <w:rPr>
          <w:rFonts w:ascii="Century Schoolbook" w:hAnsi="Century Schoolbook" w:cs="Courier New"/>
          <w:sz w:val="26"/>
          <w:szCs w:val="26"/>
          <w:u w:val="single"/>
        </w:rPr>
        <w:t>/s/ ELECTRONICALLY SUBMITTED</w:t>
      </w:r>
    </w:p>
    <w:p w14:paraId="016E6883" w14:textId="77777777" w:rsidR="00177FC7" w:rsidRPr="00492133" w:rsidRDefault="00177FC7" w:rsidP="00177FC7">
      <w:pPr>
        <w:ind w:left="3600" w:firstLine="720"/>
        <w:jc w:val="both"/>
        <w:rPr>
          <w:rFonts w:ascii="Century Schoolbook" w:hAnsi="Century Schoolbook" w:cs="Courier New"/>
          <w:sz w:val="26"/>
          <w:szCs w:val="26"/>
        </w:rPr>
      </w:pPr>
      <w:r w:rsidRPr="00492133">
        <w:rPr>
          <w:rFonts w:ascii="Century Schoolbook" w:hAnsi="Century Schoolbook" w:cs="Courier New"/>
          <w:sz w:val="26"/>
          <w:szCs w:val="26"/>
        </w:rPr>
        <w:t>Danielle Blass</w:t>
      </w:r>
    </w:p>
    <w:p w14:paraId="03AC0F6F"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Attorney for Defendant-Appellant</w:t>
      </w:r>
    </w:p>
    <w:p w14:paraId="7AD8D561" w14:textId="77777777" w:rsidR="00177FC7" w:rsidRPr="00492133" w:rsidRDefault="00177FC7" w:rsidP="00177FC7">
      <w:pPr>
        <w:ind w:firstLine="4320"/>
        <w:rPr>
          <w:rFonts w:ascii="Century Schoolbook" w:hAnsi="Century Schoolbook" w:cs="Courier New"/>
          <w:sz w:val="26"/>
          <w:szCs w:val="26"/>
        </w:rPr>
      </w:pPr>
    </w:p>
    <w:p w14:paraId="6B7EE2ED"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BLASS LAW, PLLC</w:t>
      </w:r>
    </w:p>
    <w:p w14:paraId="7DD497B4" w14:textId="264B19C6"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308 W R</w:t>
      </w:r>
      <w:r w:rsidR="003E6B9B" w:rsidRPr="00492133">
        <w:rPr>
          <w:rFonts w:ascii="Century Schoolbook" w:hAnsi="Century Schoolbook" w:cs="Courier New"/>
          <w:sz w:val="26"/>
          <w:szCs w:val="26"/>
        </w:rPr>
        <w:t>osemary</w:t>
      </w:r>
      <w:r w:rsidRPr="00492133">
        <w:rPr>
          <w:rFonts w:ascii="Century Schoolbook" w:hAnsi="Century Schoolbook" w:cs="Courier New"/>
          <w:sz w:val="26"/>
          <w:szCs w:val="26"/>
        </w:rPr>
        <w:t xml:space="preserve"> St.</w:t>
      </w:r>
    </w:p>
    <w:p w14:paraId="5FCCCD19"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Suite 301</w:t>
      </w:r>
    </w:p>
    <w:p w14:paraId="4EE529E6"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Chapel Hill, NC 27516</w:t>
      </w:r>
    </w:p>
    <w:p w14:paraId="48853306" w14:textId="77777777"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(919) 414-9053</w:t>
      </w:r>
    </w:p>
    <w:p w14:paraId="3903382F" w14:textId="2A4BC802" w:rsidR="00177FC7" w:rsidRPr="00492133" w:rsidRDefault="00177FC7" w:rsidP="00177FC7">
      <w:pPr>
        <w:ind w:firstLine="4320"/>
        <w:rPr>
          <w:rFonts w:ascii="Century Schoolbook" w:hAnsi="Century Schoolbook" w:cs="Courier New"/>
          <w:sz w:val="26"/>
          <w:szCs w:val="26"/>
        </w:rPr>
      </w:pPr>
      <w:r w:rsidRPr="00492133">
        <w:rPr>
          <w:rFonts w:ascii="Century Schoolbook" w:hAnsi="Century Schoolbook" w:cs="Courier New"/>
          <w:sz w:val="26"/>
          <w:szCs w:val="26"/>
        </w:rPr>
        <w:t>Danielle</w:t>
      </w:r>
      <w:r w:rsidR="003E6B9B" w:rsidRPr="00492133">
        <w:rPr>
          <w:rFonts w:ascii="Century Schoolbook" w:hAnsi="Century Schoolbook" w:cs="Courier New"/>
          <w:sz w:val="26"/>
          <w:szCs w:val="26"/>
        </w:rPr>
        <w:t>Blass</w:t>
      </w:r>
      <w:r w:rsidRPr="00492133">
        <w:rPr>
          <w:rFonts w:ascii="Century Schoolbook" w:hAnsi="Century Schoolbook" w:cs="Courier New"/>
          <w:sz w:val="26"/>
          <w:szCs w:val="26"/>
        </w:rPr>
        <w:t>@G</w:t>
      </w:r>
      <w:r w:rsidR="003E6B9B" w:rsidRPr="00492133">
        <w:rPr>
          <w:rFonts w:ascii="Century Schoolbook" w:hAnsi="Century Schoolbook" w:cs="Courier New"/>
          <w:sz w:val="26"/>
          <w:szCs w:val="26"/>
        </w:rPr>
        <w:t>mail</w:t>
      </w:r>
      <w:r w:rsidRPr="00492133">
        <w:rPr>
          <w:rFonts w:ascii="Century Schoolbook" w:hAnsi="Century Schoolbook" w:cs="Courier New"/>
          <w:sz w:val="26"/>
          <w:szCs w:val="26"/>
        </w:rPr>
        <w:t>.com</w:t>
      </w:r>
    </w:p>
    <w:p w14:paraId="7E9EB2B8" w14:textId="2888B01F" w:rsidR="006B4A72" w:rsidRPr="00492133" w:rsidRDefault="00177FC7" w:rsidP="00177FC7">
      <w:pPr>
        <w:ind w:left="2160" w:firstLine="2160"/>
        <w:rPr>
          <w:rFonts w:ascii="Century Schoolbook" w:hAnsi="Century Schoolbook" w:cs="Courier New"/>
          <w:sz w:val="26"/>
          <w:szCs w:val="26"/>
        </w:rPr>
      </w:pPr>
      <w:r w:rsidRPr="00492133">
        <w:rPr>
          <w:rFonts w:ascii="Century Schoolbook" w:hAnsi="Century Schoolbook" w:cs="Courier New"/>
          <w:sz w:val="26"/>
          <w:szCs w:val="26"/>
        </w:rPr>
        <w:t>NC Bar # 35641</w:t>
      </w:r>
    </w:p>
    <w:p w14:paraId="1ED96882" w14:textId="158B1580" w:rsidR="0017617F" w:rsidRPr="00492133" w:rsidRDefault="0017617F" w:rsidP="00177FC7">
      <w:pPr>
        <w:ind w:left="2160" w:firstLine="2160"/>
        <w:rPr>
          <w:rFonts w:ascii="Century Schoolbook" w:hAnsi="Century Schoolbook" w:cs="Courier New"/>
          <w:sz w:val="26"/>
          <w:szCs w:val="26"/>
        </w:rPr>
      </w:pPr>
    </w:p>
    <w:p w14:paraId="13C493EA" w14:textId="776B2543" w:rsidR="0017617F" w:rsidRPr="00492133" w:rsidRDefault="0017617F" w:rsidP="00177FC7">
      <w:pPr>
        <w:ind w:left="2160" w:firstLine="2160"/>
        <w:rPr>
          <w:rFonts w:ascii="Century Schoolbook" w:hAnsi="Century Schoolbook" w:cs="Courier New"/>
          <w:sz w:val="26"/>
          <w:szCs w:val="26"/>
        </w:rPr>
      </w:pPr>
    </w:p>
    <w:p w14:paraId="7AB6D40F" w14:textId="77777777" w:rsidR="0017617F" w:rsidRPr="00492133" w:rsidRDefault="0017617F" w:rsidP="0017617F">
      <w:pPr>
        <w:rPr>
          <w:rFonts w:ascii="Century Schoolbook" w:hAnsi="Century Schoolbook" w:cs="Courier New"/>
          <w:b/>
          <w:sz w:val="26"/>
          <w:szCs w:val="26"/>
          <w:u w:val="single"/>
        </w:rPr>
      </w:pPr>
    </w:p>
    <w:sectPr w:rsidR="0017617F" w:rsidRPr="00492133" w:rsidSect="000F303D">
      <w:headerReference w:type="even" r:id="rId14"/>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C53AD8" w14:textId="77777777" w:rsidR="00BF19A7" w:rsidRDefault="00BF19A7">
      <w:r>
        <w:separator/>
      </w:r>
    </w:p>
  </w:endnote>
  <w:endnote w:type="continuationSeparator" w:id="0">
    <w:p w14:paraId="5D70F420" w14:textId="77777777" w:rsidR="00BF19A7" w:rsidRDefault="00BF1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1)">
    <w:altName w:val="Courier New"/>
    <w:panose1 w:val="00000000000000000000"/>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F8B831" w14:textId="77777777" w:rsidR="00BF19A7" w:rsidRDefault="00BF19A7">
      <w:r>
        <w:separator/>
      </w:r>
    </w:p>
  </w:footnote>
  <w:footnote w:type="continuationSeparator" w:id="0">
    <w:p w14:paraId="147C8C40" w14:textId="77777777" w:rsidR="00BF19A7" w:rsidRDefault="00BF19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471B95" w14:textId="77777777" w:rsidR="0096725F" w:rsidRDefault="0096725F">
    <w:pPr>
      <w:framePr w:wrap="around" w:vAnchor="text" w:hAnchor="margin" w:xAlign="center" w:y="1"/>
    </w:pPr>
    <w:r>
      <w:fldChar w:fldCharType="begin"/>
    </w:r>
    <w:r>
      <w:instrText xml:space="preserve">PAGE  </w:instrText>
    </w:r>
    <w:r>
      <w:fldChar w:fldCharType="separate"/>
    </w:r>
    <w:r>
      <w:rPr>
        <w:noProof/>
      </w:rPr>
      <w:t>xxxvi</w:t>
    </w:r>
    <w:r>
      <w:fldChar w:fldCharType="end"/>
    </w:r>
  </w:p>
  <w:p w14:paraId="50FA0EF3" w14:textId="77777777" w:rsidR="0096725F" w:rsidRDefault="0096725F"/>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A8959" w14:textId="77777777" w:rsidR="0096725F" w:rsidRDefault="0096725F" w:rsidP="0009750F">
    <w:pPr>
      <w:framePr w:w="1009" w:h="545" w:hRule="exact" w:wrap="around" w:vAnchor="text" w:hAnchor="page" w:x="5422" w:y="1"/>
      <w:ind w:right="-260"/>
      <w:jc w:val="center"/>
    </w:pPr>
    <w:r>
      <w:t>-iii-</w:t>
    </w:r>
  </w:p>
  <w:p w14:paraId="70A41D1B" w14:textId="77777777" w:rsidR="0096725F" w:rsidRDefault="0096725F"/>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00038" w14:textId="77777777" w:rsidR="0096725F" w:rsidRDefault="0096725F">
    <w:pPr>
      <w:pStyle w:val="Header"/>
      <w:tabs>
        <w:tab w:val="clear" w:pos="4320"/>
        <w:tab w:val="clear" w:pos="8640"/>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7AFD30" w14:textId="77777777" w:rsidR="0096725F" w:rsidRDefault="0096725F">
    <w:pPr>
      <w:framePr w:wrap="around" w:vAnchor="text" w:hAnchor="margin" w:xAlign="center" w:y="1"/>
    </w:pPr>
    <w:r>
      <w:fldChar w:fldCharType="begin"/>
    </w:r>
    <w:r>
      <w:instrText xml:space="preserve">PAGE  </w:instrText>
    </w:r>
    <w:r>
      <w:fldChar w:fldCharType="separate"/>
    </w:r>
    <w:r>
      <w:rPr>
        <w:noProof/>
      </w:rPr>
      <w:t>xxxvi</w:t>
    </w:r>
    <w:r>
      <w:rPr>
        <w:noProof/>
      </w:rPr>
      <w:fldChar w:fldCharType="end"/>
    </w:r>
  </w:p>
  <w:p w14:paraId="1D4FDC14" w14:textId="77777777" w:rsidR="0096725F" w:rsidRDefault="0096725F"/>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1528EF" w14:textId="77777777" w:rsidR="0096725F" w:rsidRDefault="0096725F" w:rsidP="00CE5F8E">
    <w:pPr>
      <w:framePr w:w="1009" w:h="545" w:hRule="exact" w:wrap="around" w:vAnchor="text" w:hAnchor="page" w:x="5422" w:y="1"/>
      <w:ind w:right="-432"/>
      <w:jc w:val="center"/>
    </w:pPr>
    <w:r>
      <w:t>-</w:t>
    </w:r>
    <w:r>
      <w:fldChar w:fldCharType="begin"/>
    </w:r>
    <w:r>
      <w:instrText xml:space="preserve">PAGE  </w:instrText>
    </w:r>
    <w:r>
      <w:fldChar w:fldCharType="separate"/>
    </w:r>
    <w:r>
      <w:rPr>
        <w:noProof/>
      </w:rPr>
      <w:t>6</w:t>
    </w:r>
    <w:r>
      <w:rPr>
        <w:noProof/>
      </w:rPr>
      <w:fldChar w:fldCharType="end"/>
    </w:r>
    <w:r>
      <w:t>-</w:t>
    </w:r>
  </w:p>
  <w:p w14:paraId="60D0477E" w14:textId="77777777" w:rsidR="0096725F" w:rsidRDefault="0096725F"/>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00D3F4" w14:textId="77777777" w:rsidR="0096725F" w:rsidRDefault="0096725F">
    <w:pPr>
      <w:pStyle w:val="Header"/>
      <w:tabs>
        <w:tab w:val="clear" w:pos="4320"/>
        <w:tab w:val="clear" w:pos="864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F238" w14:textId="77777777" w:rsidR="0096725F" w:rsidRDefault="009672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3DE"/>
    <w:multiLevelType w:val="hybridMultilevel"/>
    <w:tmpl w:val="C92C3E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7F7CDD"/>
    <w:multiLevelType w:val="hybridMultilevel"/>
    <w:tmpl w:val="6CAA2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06C6C"/>
    <w:multiLevelType w:val="hybridMultilevel"/>
    <w:tmpl w:val="A82E75F8"/>
    <w:lvl w:ilvl="0" w:tplc="49D601DA">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6EF35A5"/>
    <w:multiLevelType w:val="hybridMultilevel"/>
    <w:tmpl w:val="ACD601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0349A7"/>
    <w:multiLevelType w:val="hybridMultilevel"/>
    <w:tmpl w:val="29620DB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153993"/>
    <w:multiLevelType w:val="hybridMultilevel"/>
    <w:tmpl w:val="6292EB6C"/>
    <w:lvl w:ilvl="0" w:tplc="74F8E3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3B23946"/>
    <w:multiLevelType w:val="hybridMultilevel"/>
    <w:tmpl w:val="D424E0A0"/>
    <w:lvl w:ilvl="0" w:tplc="3E5E1B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7647AD2"/>
    <w:multiLevelType w:val="hybridMultilevel"/>
    <w:tmpl w:val="597088D4"/>
    <w:lvl w:ilvl="0" w:tplc="64E899B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C1A5725"/>
    <w:multiLevelType w:val="hybridMultilevel"/>
    <w:tmpl w:val="D424E0A0"/>
    <w:lvl w:ilvl="0" w:tplc="3E5E1B0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C2174F"/>
    <w:multiLevelType w:val="hybridMultilevel"/>
    <w:tmpl w:val="C97E5C64"/>
    <w:lvl w:ilvl="0" w:tplc="38AC81D2">
      <w:start w:val="3"/>
      <w:numFmt w:val="upperRoman"/>
      <w:lvlText w:val="%1."/>
      <w:lvlJc w:val="left"/>
      <w:pPr>
        <w:ind w:left="2160" w:hanging="720"/>
      </w:pPr>
      <w:rPr>
        <w:rFonts w:hint="default"/>
        <w:color w:val="00000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98D466F"/>
    <w:multiLevelType w:val="hybridMultilevel"/>
    <w:tmpl w:val="651C772C"/>
    <w:lvl w:ilvl="0" w:tplc="B1A0D7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DA84FD3"/>
    <w:multiLevelType w:val="hybridMultilevel"/>
    <w:tmpl w:val="0E3EA99C"/>
    <w:lvl w:ilvl="0" w:tplc="8B98E67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0EE54FD"/>
    <w:multiLevelType w:val="hybridMultilevel"/>
    <w:tmpl w:val="874AAF5C"/>
    <w:lvl w:ilvl="0" w:tplc="1D9AFAE4">
      <w:start w:val="1"/>
      <w:numFmt w:val="decimal"/>
      <w:lvlText w:val="%1."/>
      <w:lvlJc w:val="left"/>
      <w:pPr>
        <w:ind w:left="3600" w:hanging="360"/>
      </w:pPr>
      <w:rPr>
        <w:rFonts w:hint="default"/>
      </w:rPr>
    </w:lvl>
    <w:lvl w:ilvl="1" w:tplc="04090019">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15:restartNumberingAfterBreak="0">
    <w:nsid w:val="33435F25"/>
    <w:multiLevelType w:val="hybridMultilevel"/>
    <w:tmpl w:val="1B62CDD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FA4344"/>
    <w:multiLevelType w:val="hybridMultilevel"/>
    <w:tmpl w:val="F0EC4C36"/>
    <w:lvl w:ilvl="0" w:tplc="1FEC28F6">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5" w15:restartNumberingAfterBreak="0">
    <w:nsid w:val="34393D8D"/>
    <w:multiLevelType w:val="hybridMultilevel"/>
    <w:tmpl w:val="0E3EA99C"/>
    <w:lvl w:ilvl="0" w:tplc="8B98E67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3EC41440"/>
    <w:multiLevelType w:val="hybridMultilevel"/>
    <w:tmpl w:val="5F663AD2"/>
    <w:lvl w:ilvl="0" w:tplc="7FD47B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502748"/>
    <w:multiLevelType w:val="hybridMultilevel"/>
    <w:tmpl w:val="9530FFDA"/>
    <w:lvl w:ilvl="0" w:tplc="270A2778">
      <w:start w:val="1"/>
      <w:numFmt w:val="decimal"/>
      <w:lvlText w:val="%1."/>
      <w:lvlJc w:val="left"/>
      <w:pPr>
        <w:ind w:left="2520" w:hanging="360"/>
      </w:pPr>
      <w:rPr>
        <w:rFonts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8" w15:restartNumberingAfterBreak="0">
    <w:nsid w:val="40995EB8"/>
    <w:multiLevelType w:val="hybridMultilevel"/>
    <w:tmpl w:val="C6149BCA"/>
    <w:lvl w:ilvl="0" w:tplc="81A06EA4">
      <w:start w:val="1"/>
      <w:numFmt w:val="upperRoman"/>
      <w:lvlText w:val="%1."/>
      <w:lvlJc w:val="left"/>
      <w:pPr>
        <w:ind w:left="2160" w:hanging="720"/>
      </w:pPr>
      <w:rPr>
        <w:rFonts w:hint="default"/>
        <w:b w:val="0"/>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425E425D"/>
    <w:multiLevelType w:val="hybridMultilevel"/>
    <w:tmpl w:val="F0EC4C36"/>
    <w:lvl w:ilvl="0" w:tplc="1FEC28F6">
      <w:start w:val="1"/>
      <w:numFmt w:val="upp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33E6BBA"/>
    <w:multiLevelType w:val="hybridMultilevel"/>
    <w:tmpl w:val="E490F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8913C5"/>
    <w:multiLevelType w:val="hybridMultilevel"/>
    <w:tmpl w:val="F58808A4"/>
    <w:lvl w:ilvl="0" w:tplc="EBF6EBF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A642598"/>
    <w:multiLevelType w:val="hybridMultilevel"/>
    <w:tmpl w:val="61F67998"/>
    <w:lvl w:ilvl="0" w:tplc="9B92AB54">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4BAC58AE"/>
    <w:multiLevelType w:val="hybridMultilevel"/>
    <w:tmpl w:val="B0E6DAE8"/>
    <w:lvl w:ilvl="0" w:tplc="6B8EB2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F7575D4"/>
    <w:multiLevelType w:val="hybridMultilevel"/>
    <w:tmpl w:val="2D56A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1766D1B"/>
    <w:multiLevelType w:val="hybridMultilevel"/>
    <w:tmpl w:val="86BA381E"/>
    <w:lvl w:ilvl="0" w:tplc="28127D94">
      <w:start w:val="1"/>
      <w:numFmt w:val="upperRoman"/>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51F15FF9"/>
    <w:multiLevelType w:val="hybridMultilevel"/>
    <w:tmpl w:val="2DB621E6"/>
    <w:lvl w:ilvl="0" w:tplc="BBFAECCA">
      <w:start w:val="2"/>
      <w:numFmt w:val="upperRoman"/>
      <w:lvlText w:val="%1."/>
      <w:lvlJc w:val="left"/>
      <w:pPr>
        <w:ind w:left="1440" w:hanging="72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2F67017"/>
    <w:multiLevelType w:val="hybridMultilevel"/>
    <w:tmpl w:val="D0528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2F959C3"/>
    <w:multiLevelType w:val="hybridMultilevel"/>
    <w:tmpl w:val="86BA381E"/>
    <w:lvl w:ilvl="0" w:tplc="28127D94">
      <w:start w:val="1"/>
      <w:numFmt w:val="upperRoman"/>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4F45209"/>
    <w:multiLevelType w:val="hybridMultilevel"/>
    <w:tmpl w:val="0E3EA99C"/>
    <w:lvl w:ilvl="0" w:tplc="8B98E67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172B43"/>
    <w:multiLevelType w:val="hybridMultilevel"/>
    <w:tmpl w:val="6FA0C362"/>
    <w:lvl w:ilvl="0" w:tplc="16F4E6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9462BC4"/>
    <w:multiLevelType w:val="hybridMultilevel"/>
    <w:tmpl w:val="07F47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B1B543E"/>
    <w:multiLevelType w:val="hybridMultilevel"/>
    <w:tmpl w:val="4864B53E"/>
    <w:lvl w:ilvl="0" w:tplc="1C3EE506">
      <w:start w:val="3"/>
      <w:numFmt w:val="upperRoman"/>
      <w:lvlText w:val="%1."/>
      <w:lvlJc w:val="left"/>
      <w:pPr>
        <w:ind w:left="144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6803F9"/>
    <w:multiLevelType w:val="hybridMultilevel"/>
    <w:tmpl w:val="C59EB3CC"/>
    <w:lvl w:ilvl="0" w:tplc="6B8EB2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4" w15:restartNumberingAfterBreak="0">
    <w:nsid w:val="603E03D5"/>
    <w:multiLevelType w:val="hybridMultilevel"/>
    <w:tmpl w:val="3F609A54"/>
    <w:lvl w:ilvl="0" w:tplc="6238628E">
      <w:start w:val="1"/>
      <w:numFmt w:val="upperRoman"/>
      <w:lvlText w:val="%1."/>
      <w:lvlJc w:val="left"/>
      <w:pPr>
        <w:ind w:left="108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2C1138"/>
    <w:multiLevelType w:val="hybridMultilevel"/>
    <w:tmpl w:val="0E3EA99C"/>
    <w:lvl w:ilvl="0" w:tplc="8B98E678">
      <w:start w:val="1"/>
      <w:numFmt w:val="decimal"/>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8F2499D"/>
    <w:multiLevelType w:val="hybridMultilevel"/>
    <w:tmpl w:val="86BA381E"/>
    <w:lvl w:ilvl="0" w:tplc="28127D94">
      <w:start w:val="1"/>
      <w:numFmt w:val="upperRoman"/>
      <w:lvlText w:val="%1."/>
      <w:lvlJc w:val="left"/>
      <w:pPr>
        <w:ind w:left="1440" w:hanging="720"/>
      </w:pPr>
      <w:rPr>
        <w:rFonts w:hint="default"/>
        <w:b w:val="0"/>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9135E63"/>
    <w:multiLevelType w:val="hybridMultilevel"/>
    <w:tmpl w:val="9EBE5DB8"/>
    <w:lvl w:ilvl="0" w:tplc="37F62AC8">
      <w:start w:val="1"/>
      <w:numFmt w:val="upp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38" w15:restartNumberingAfterBreak="0">
    <w:nsid w:val="70C618E1"/>
    <w:multiLevelType w:val="hybridMultilevel"/>
    <w:tmpl w:val="E2C08D24"/>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70ED7C55"/>
    <w:multiLevelType w:val="hybridMultilevel"/>
    <w:tmpl w:val="CE2AB2FA"/>
    <w:lvl w:ilvl="0" w:tplc="41C2424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0" w15:restartNumberingAfterBreak="0">
    <w:nsid w:val="740941B0"/>
    <w:multiLevelType w:val="hybridMultilevel"/>
    <w:tmpl w:val="B0E6DAE8"/>
    <w:lvl w:ilvl="0" w:tplc="6B8EB26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4926643"/>
    <w:multiLevelType w:val="hybridMultilevel"/>
    <w:tmpl w:val="A9D4D0D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3E0349"/>
    <w:multiLevelType w:val="hybridMultilevel"/>
    <w:tmpl w:val="A92CB0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6F4479C"/>
    <w:multiLevelType w:val="hybridMultilevel"/>
    <w:tmpl w:val="3A68131C"/>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C99453F"/>
    <w:multiLevelType w:val="hybridMultilevel"/>
    <w:tmpl w:val="A94C50E4"/>
    <w:lvl w:ilvl="0" w:tplc="BFD04A44">
      <w:start w:val="1"/>
      <w:numFmt w:val="upperLetter"/>
      <w:lvlText w:val="%1."/>
      <w:lvlJc w:val="left"/>
      <w:pPr>
        <w:ind w:left="1155" w:hanging="43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7D405CBE"/>
    <w:multiLevelType w:val="hybridMultilevel"/>
    <w:tmpl w:val="6F88197A"/>
    <w:lvl w:ilvl="0" w:tplc="A03A619E">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6" w15:restartNumberingAfterBreak="0">
    <w:nsid w:val="7FA5300B"/>
    <w:multiLevelType w:val="hybridMultilevel"/>
    <w:tmpl w:val="7C66BC04"/>
    <w:lvl w:ilvl="0" w:tplc="80A6F388">
      <w:start w:val="1"/>
      <w:numFmt w:val="upperRoman"/>
      <w:lvlText w:val="%1."/>
      <w:lvlJc w:val="left"/>
      <w:pPr>
        <w:ind w:left="1080" w:hanging="72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5"/>
  </w:num>
  <w:num w:numId="3">
    <w:abstractNumId w:val="6"/>
  </w:num>
  <w:num w:numId="4">
    <w:abstractNumId w:val="40"/>
  </w:num>
  <w:num w:numId="5">
    <w:abstractNumId w:val="38"/>
  </w:num>
  <w:num w:numId="6">
    <w:abstractNumId w:val="30"/>
  </w:num>
  <w:num w:numId="7">
    <w:abstractNumId w:val="35"/>
  </w:num>
  <w:num w:numId="8">
    <w:abstractNumId w:val="43"/>
  </w:num>
  <w:num w:numId="9">
    <w:abstractNumId w:val="39"/>
  </w:num>
  <w:num w:numId="10">
    <w:abstractNumId w:val="23"/>
  </w:num>
  <w:num w:numId="11">
    <w:abstractNumId w:val="33"/>
  </w:num>
  <w:num w:numId="12">
    <w:abstractNumId w:val="28"/>
  </w:num>
  <w:num w:numId="13">
    <w:abstractNumId w:val="4"/>
  </w:num>
  <w:num w:numId="14">
    <w:abstractNumId w:val="21"/>
  </w:num>
  <w:num w:numId="15">
    <w:abstractNumId w:val="8"/>
  </w:num>
  <w:num w:numId="16">
    <w:abstractNumId w:val="17"/>
  </w:num>
  <w:num w:numId="17">
    <w:abstractNumId w:val="37"/>
  </w:num>
  <w:num w:numId="18">
    <w:abstractNumId w:val="9"/>
  </w:num>
  <w:num w:numId="19">
    <w:abstractNumId w:val="25"/>
  </w:num>
  <w:num w:numId="20">
    <w:abstractNumId w:val="36"/>
  </w:num>
  <w:num w:numId="21">
    <w:abstractNumId w:val="26"/>
  </w:num>
  <w:num w:numId="22">
    <w:abstractNumId w:val="3"/>
  </w:num>
  <w:num w:numId="23">
    <w:abstractNumId w:val="10"/>
  </w:num>
  <w:num w:numId="24">
    <w:abstractNumId w:val="27"/>
  </w:num>
  <w:num w:numId="25">
    <w:abstractNumId w:val="19"/>
  </w:num>
  <w:num w:numId="26">
    <w:abstractNumId w:val="14"/>
  </w:num>
  <w:num w:numId="27">
    <w:abstractNumId w:val="12"/>
  </w:num>
  <w:num w:numId="28">
    <w:abstractNumId w:val="2"/>
  </w:num>
  <w:num w:numId="29">
    <w:abstractNumId w:val="11"/>
  </w:num>
  <w:num w:numId="30">
    <w:abstractNumId w:val="22"/>
  </w:num>
  <w:num w:numId="31">
    <w:abstractNumId w:val="16"/>
  </w:num>
  <w:num w:numId="32">
    <w:abstractNumId w:val="7"/>
  </w:num>
  <w:num w:numId="33">
    <w:abstractNumId w:val="24"/>
  </w:num>
  <w:num w:numId="34">
    <w:abstractNumId w:val="13"/>
  </w:num>
  <w:num w:numId="35">
    <w:abstractNumId w:val="1"/>
  </w:num>
  <w:num w:numId="36">
    <w:abstractNumId w:val="31"/>
  </w:num>
  <w:num w:numId="37">
    <w:abstractNumId w:val="5"/>
  </w:num>
  <w:num w:numId="38">
    <w:abstractNumId w:val="34"/>
  </w:num>
  <w:num w:numId="39">
    <w:abstractNumId w:val="29"/>
  </w:num>
  <w:num w:numId="40">
    <w:abstractNumId w:val="41"/>
  </w:num>
  <w:num w:numId="41">
    <w:abstractNumId w:val="42"/>
  </w:num>
  <w:num w:numId="42">
    <w:abstractNumId w:val="46"/>
  </w:num>
  <w:num w:numId="43">
    <w:abstractNumId w:val="44"/>
  </w:num>
  <w:num w:numId="44">
    <w:abstractNumId w:val="45"/>
  </w:num>
  <w:num w:numId="45">
    <w:abstractNumId w:val="0"/>
  </w:num>
  <w:num w:numId="46">
    <w:abstractNumId w:val="20"/>
  </w:num>
  <w:num w:numId="47">
    <w:abstractNumId w:val="3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0C3"/>
    <w:rsid w:val="00000697"/>
    <w:rsid w:val="0000090E"/>
    <w:rsid w:val="00001105"/>
    <w:rsid w:val="00001A1C"/>
    <w:rsid w:val="00001C1B"/>
    <w:rsid w:val="00002581"/>
    <w:rsid w:val="00002CFC"/>
    <w:rsid w:val="00002FE3"/>
    <w:rsid w:val="0000322E"/>
    <w:rsid w:val="000039E7"/>
    <w:rsid w:val="00003CBC"/>
    <w:rsid w:val="00004185"/>
    <w:rsid w:val="000042B6"/>
    <w:rsid w:val="00004465"/>
    <w:rsid w:val="000045A3"/>
    <w:rsid w:val="00004FD8"/>
    <w:rsid w:val="00005ABA"/>
    <w:rsid w:val="00007151"/>
    <w:rsid w:val="00010276"/>
    <w:rsid w:val="0001047F"/>
    <w:rsid w:val="00010AE5"/>
    <w:rsid w:val="00011488"/>
    <w:rsid w:val="0001202D"/>
    <w:rsid w:val="00012280"/>
    <w:rsid w:val="00012534"/>
    <w:rsid w:val="00013239"/>
    <w:rsid w:val="00013A83"/>
    <w:rsid w:val="00013D3B"/>
    <w:rsid w:val="00014A4F"/>
    <w:rsid w:val="00014B28"/>
    <w:rsid w:val="00014E82"/>
    <w:rsid w:val="0001513E"/>
    <w:rsid w:val="000158F4"/>
    <w:rsid w:val="000159A8"/>
    <w:rsid w:val="00015A25"/>
    <w:rsid w:val="00016240"/>
    <w:rsid w:val="00016E31"/>
    <w:rsid w:val="0001749D"/>
    <w:rsid w:val="00020D36"/>
    <w:rsid w:val="000211E8"/>
    <w:rsid w:val="0002149E"/>
    <w:rsid w:val="00021C43"/>
    <w:rsid w:val="00022534"/>
    <w:rsid w:val="00022A0F"/>
    <w:rsid w:val="00022F7E"/>
    <w:rsid w:val="00023407"/>
    <w:rsid w:val="000238F5"/>
    <w:rsid w:val="0002467D"/>
    <w:rsid w:val="00024FA5"/>
    <w:rsid w:val="000252B8"/>
    <w:rsid w:val="00025AE7"/>
    <w:rsid w:val="0002693E"/>
    <w:rsid w:val="0002752A"/>
    <w:rsid w:val="00027B5E"/>
    <w:rsid w:val="00027C72"/>
    <w:rsid w:val="00030180"/>
    <w:rsid w:val="000301F7"/>
    <w:rsid w:val="00030D16"/>
    <w:rsid w:val="000315DF"/>
    <w:rsid w:val="00031CF0"/>
    <w:rsid w:val="00031F8F"/>
    <w:rsid w:val="0003277C"/>
    <w:rsid w:val="00032C6F"/>
    <w:rsid w:val="00033170"/>
    <w:rsid w:val="00033CC7"/>
    <w:rsid w:val="000342E5"/>
    <w:rsid w:val="00035280"/>
    <w:rsid w:val="0003541D"/>
    <w:rsid w:val="00035ED6"/>
    <w:rsid w:val="00035F1F"/>
    <w:rsid w:val="00036FE2"/>
    <w:rsid w:val="0003798E"/>
    <w:rsid w:val="00040327"/>
    <w:rsid w:val="00040E28"/>
    <w:rsid w:val="00040F3C"/>
    <w:rsid w:val="0004151F"/>
    <w:rsid w:val="00041AD7"/>
    <w:rsid w:val="00041E3E"/>
    <w:rsid w:val="00042172"/>
    <w:rsid w:val="00042A23"/>
    <w:rsid w:val="0004349C"/>
    <w:rsid w:val="0004356B"/>
    <w:rsid w:val="000436AF"/>
    <w:rsid w:val="0004433A"/>
    <w:rsid w:val="000443D5"/>
    <w:rsid w:val="00045323"/>
    <w:rsid w:val="00045489"/>
    <w:rsid w:val="00046A85"/>
    <w:rsid w:val="00047C51"/>
    <w:rsid w:val="00050531"/>
    <w:rsid w:val="00050802"/>
    <w:rsid w:val="000511C0"/>
    <w:rsid w:val="000512DB"/>
    <w:rsid w:val="00051527"/>
    <w:rsid w:val="000529BB"/>
    <w:rsid w:val="00052B23"/>
    <w:rsid w:val="00053470"/>
    <w:rsid w:val="000536AC"/>
    <w:rsid w:val="000543CE"/>
    <w:rsid w:val="00054988"/>
    <w:rsid w:val="00055138"/>
    <w:rsid w:val="000554F3"/>
    <w:rsid w:val="00055A3A"/>
    <w:rsid w:val="000561B8"/>
    <w:rsid w:val="00057B94"/>
    <w:rsid w:val="00057C3E"/>
    <w:rsid w:val="00060651"/>
    <w:rsid w:val="000609F0"/>
    <w:rsid w:val="00061832"/>
    <w:rsid w:val="00063A31"/>
    <w:rsid w:val="00063C6A"/>
    <w:rsid w:val="00063D66"/>
    <w:rsid w:val="00063F24"/>
    <w:rsid w:val="0006407B"/>
    <w:rsid w:val="000643F7"/>
    <w:rsid w:val="0006468D"/>
    <w:rsid w:val="00064CF3"/>
    <w:rsid w:val="00065D3D"/>
    <w:rsid w:val="00065EAE"/>
    <w:rsid w:val="000661AC"/>
    <w:rsid w:val="00066D79"/>
    <w:rsid w:val="000670FE"/>
    <w:rsid w:val="0006759D"/>
    <w:rsid w:val="00067624"/>
    <w:rsid w:val="00067896"/>
    <w:rsid w:val="000709C8"/>
    <w:rsid w:val="00070A9A"/>
    <w:rsid w:val="00070B4B"/>
    <w:rsid w:val="000710C9"/>
    <w:rsid w:val="0007129D"/>
    <w:rsid w:val="00071653"/>
    <w:rsid w:val="00071E3C"/>
    <w:rsid w:val="00072901"/>
    <w:rsid w:val="00072EBC"/>
    <w:rsid w:val="0007396A"/>
    <w:rsid w:val="00073E49"/>
    <w:rsid w:val="0007416B"/>
    <w:rsid w:val="00074DC1"/>
    <w:rsid w:val="00075F58"/>
    <w:rsid w:val="00076005"/>
    <w:rsid w:val="000760AB"/>
    <w:rsid w:val="00077962"/>
    <w:rsid w:val="0007798D"/>
    <w:rsid w:val="0008059E"/>
    <w:rsid w:val="000817FF"/>
    <w:rsid w:val="00081E39"/>
    <w:rsid w:val="00082D22"/>
    <w:rsid w:val="00082F60"/>
    <w:rsid w:val="0008339E"/>
    <w:rsid w:val="00083522"/>
    <w:rsid w:val="00083C47"/>
    <w:rsid w:val="00084470"/>
    <w:rsid w:val="000849F5"/>
    <w:rsid w:val="00085467"/>
    <w:rsid w:val="00085561"/>
    <w:rsid w:val="00087208"/>
    <w:rsid w:val="000873BB"/>
    <w:rsid w:val="000876B8"/>
    <w:rsid w:val="00087C82"/>
    <w:rsid w:val="00090A82"/>
    <w:rsid w:val="00091010"/>
    <w:rsid w:val="000910C9"/>
    <w:rsid w:val="00091205"/>
    <w:rsid w:val="00094E7F"/>
    <w:rsid w:val="00094EC7"/>
    <w:rsid w:val="00095359"/>
    <w:rsid w:val="000954C4"/>
    <w:rsid w:val="00095629"/>
    <w:rsid w:val="00095886"/>
    <w:rsid w:val="00095BD9"/>
    <w:rsid w:val="00096C66"/>
    <w:rsid w:val="00096D6D"/>
    <w:rsid w:val="0009750F"/>
    <w:rsid w:val="0009753F"/>
    <w:rsid w:val="00097940"/>
    <w:rsid w:val="000A052B"/>
    <w:rsid w:val="000A0597"/>
    <w:rsid w:val="000A1B25"/>
    <w:rsid w:val="000A2A9B"/>
    <w:rsid w:val="000A3592"/>
    <w:rsid w:val="000A3B76"/>
    <w:rsid w:val="000A5430"/>
    <w:rsid w:val="000A5DC5"/>
    <w:rsid w:val="000A5DCF"/>
    <w:rsid w:val="000A609B"/>
    <w:rsid w:val="000A62D2"/>
    <w:rsid w:val="000A6667"/>
    <w:rsid w:val="000A6C7A"/>
    <w:rsid w:val="000A6CF1"/>
    <w:rsid w:val="000A7775"/>
    <w:rsid w:val="000B099F"/>
    <w:rsid w:val="000B19AF"/>
    <w:rsid w:val="000B2400"/>
    <w:rsid w:val="000B2CA3"/>
    <w:rsid w:val="000B3CA1"/>
    <w:rsid w:val="000B3D8E"/>
    <w:rsid w:val="000B49E3"/>
    <w:rsid w:val="000B4DE6"/>
    <w:rsid w:val="000B50C8"/>
    <w:rsid w:val="000B63E6"/>
    <w:rsid w:val="000B6855"/>
    <w:rsid w:val="000B6A9B"/>
    <w:rsid w:val="000B6F16"/>
    <w:rsid w:val="000B7B49"/>
    <w:rsid w:val="000C0AB4"/>
    <w:rsid w:val="000C246E"/>
    <w:rsid w:val="000C2A65"/>
    <w:rsid w:val="000C2ABE"/>
    <w:rsid w:val="000C2B83"/>
    <w:rsid w:val="000C2C36"/>
    <w:rsid w:val="000C4159"/>
    <w:rsid w:val="000C42B8"/>
    <w:rsid w:val="000C549F"/>
    <w:rsid w:val="000C5655"/>
    <w:rsid w:val="000C603E"/>
    <w:rsid w:val="000C6AD6"/>
    <w:rsid w:val="000C72FF"/>
    <w:rsid w:val="000C756D"/>
    <w:rsid w:val="000D0BAB"/>
    <w:rsid w:val="000D1505"/>
    <w:rsid w:val="000D22EC"/>
    <w:rsid w:val="000D3646"/>
    <w:rsid w:val="000D3C96"/>
    <w:rsid w:val="000D41DF"/>
    <w:rsid w:val="000D4693"/>
    <w:rsid w:val="000D4F64"/>
    <w:rsid w:val="000D5089"/>
    <w:rsid w:val="000D59A3"/>
    <w:rsid w:val="000D5A78"/>
    <w:rsid w:val="000D5B94"/>
    <w:rsid w:val="000D60A2"/>
    <w:rsid w:val="000D6297"/>
    <w:rsid w:val="000D634B"/>
    <w:rsid w:val="000D6490"/>
    <w:rsid w:val="000D64E6"/>
    <w:rsid w:val="000D7337"/>
    <w:rsid w:val="000D79F6"/>
    <w:rsid w:val="000D7CDE"/>
    <w:rsid w:val="000E0C7A"/>
    <w:rsid w:val="000E18BD"/>
    <w:rsid w:val="000E19DD"/>
    <w:rsid w:val="000E2154"/>
    <w:rsid w:val="000E234E"/>
    <w:rsid w:val="000E26EA"/>
    <w:rsid w:val="000E2709"/>
    <w:rsid w:val="000E2C4D"/>
    <w:rsid w:val="000E3158"/>
    <w:rsid w:val="000E3417"/>
    <w:rsid w:val="000E3422"/>
    <w:rsid w:val="000E3E3E"/>
    <w:rsid w:val="000E3F46"/>
    <w:rsid w:val="000E525C"/>
    <w:rsid w:val="000E53CF"/>
    <w:rsid w:val="000E5D7F"/>
    <w:rsid w:val="000E6187"/>
    <w:rsid w:val="000E66B7"/>
    <w:rsid w:val="000E7128"/>
    <w:rsid w:val="000E71A5"/>
    <w:rsid w:val="000E7483"/>
    <w:rsid w:val="000E7F07"/>
    <w:rsid w:val="000F0166"/>
    <w:rsid w:val="000F0248"/>
    <w:rsid w:val="000F0DF7"/>
    <w:rsid w:val="000F103A"/>
    <w:rsid w:val="000F128C"/>
    <w:rsid w:val="000F1799"/>
    <w:rsid w:val="000F17C4"/>
    <w:rsid w:val="000F19C2"/>
    <w:rsid w:val="000F2470"/>
    <w:rsid w:val="000F28FB"/>
    <w:rsid w:val="000F303D"/>
    <w:rsid w:val="000F349E"/>
    <w:rsid w:val="000F3AD6"/>
    <w:rsid w:val="000F3D3E"/>
    <w:rsid w:val="000F3E94"/>
    <w:rsid w:val="000F41C2"/>
    <w:rsid w:val="000F44D9"/>
    <w:rsid w:val="000F4C7F"/>
    <w:rsid w:val="000F4CBB"/>
    <w:rsid w:val="000F4EEB"/>
    <w:rsid w:val="000F53F5"/>
    <w:rsid w:val="000F5C04"/>
    <w:rsid w:val="000F619B"/>
    <w:rsid w:val="000F6AA7"/>
    <w:rsid w:val="000F6E3C"/>
    <w:rsid w:val="0010056A"/>
    <w:rsid w:val="001009A7"/>
    <w:rsid w:val="00100D4B"/>
    <w:rsid w:val="00101845"/>
    <w:rsid w:val="00102E46"/>
    <w:rsid w:val="00103321"/>
    <w:rsid w:val="001033F8"/>
    <w:rsid w:val="0010394A"/>
    <w:rsid w:val="001039A7"/>
    <w:rsid w:val="00103EEB"/>
    <w:rsid w:val="001045A0"/>
    <w:rsid w:val="001045A5"/>
    <w:rsid w:val="00105234"/>
    <w:rsid w:val="00105538"/>
    <w:rsid w:val="00105CB7"/>
    <w:rsid w:val="00105E72"/>
    <w:rsid w:val="001070FA"/>
    <w:rsid w:val="00107A05"/>
    <w:rsid w:val="00111A14"/>
    <w:rsid w:val="00112F1E"/>
    <w:rsid w:val="0011305A"/>
    <w:rsid w:val="001142AD"/>
    <w:rsid w:val="001149AF"/>
    <w:rsid w:val="00115527"/>
    <w:rsid w:val="00115D32"/>
    <w:rsid w:val="00116B05"/>
    <w:rsid w:val="00116EA2"/>
    <w:rsid w:val="00117446"/>
    <w:rsid w:val="001177DB"/>
    <w:rsid w:val="00117AAB"/>
    <w:rsid w:val="00120922"/>
    <w:rsid w:val="00120A32"/>
    <w:rsid w:val="001227D3"/>
    <w:rsid w:val="00123DCF"/>
    <w:rsid w:val="00123DEF"/>
    <w:rsid w:val="00124209"/>
    <w:rsid w:val="00124298"/>
    <w:rsid w:val="0012436C"/>
    <w:rsid w:val="001244E1"/>
    <w:rsid w:val="001246B1"/>
    <w:rsid w:val="00124829"/>
    <w:rsid w:val="00125A0E"/>
    <w:rsid w:val="00125B76"/>
    <w:rsid w:val="00125CCA"/>
    <w:rsid w:val="001261DB"/>
    <w:rsid w:val="0012639B"/>
    <w:rsid w:val="001273A2"/>
    <w:rsid w:val="00127F80"/>
    <w:rsid w:val="00130ECE"/>
    <w:rsid w:val="0013201C"/>
    <w:rsid w:val="00132213"/>
    <w:rsid w:val="0013223C"/>
    <w:rsid w:val="001322E2"/>
    <w:rsid w:val="00132721"/>
    <w:rsid w:val="001336F9"/>
    <w:rsid w:val="00133907"/>
    <w:rsid w:val="00133C69"/>
    <w:rsid w:val="00134734"/>
    <w:rsid w:val="00134AC6"/>
    <w:rsid w:val="00134DB6"/>
    <w:rsid w:val="00135276"/>
    <w:rsid w:val="00135586"/>
    <w:rsid w:val="00135D5B"/>
    <w:rsid w:val="00136B6E"/>
    <w:rsid w:val="00137152"/>
    <w:rsid w:val="001404CC"/>
    <w:rsid w:val="0014102F"/>
    <w:rsid w:val="0014202B"/>
    <w:rsid w:val="00142170"/>
    <w:rsid w:val="0014264F"/>
    <w:rsid w:val="00142C73"/>
    <w:rsid w:val="00143B9A"/>
    <w:rsid w:val="001441E4"/>
    <w:rsid w:val="001451CF"/>
    <w:rsid w:val="00145206"/>
    <w:rsid w:val="00145B8E"/>
    <w:rsid w:val="0014668B"/>
    <w:rsid w:val="00147253"/>
    <w:rsid w:val="001476A4"/>
    <w:rsid w:val="0015058B"/>
    <w:rsid w:val="00150D30"/>
    <w:rsid w:val="00150F99"/>
    <w:rsid w:val="00151779"/>
    <w:rsid w:val="001523D2"/>
    <w:rsid w:val="0015257E"/>
    <w:rsid w:val="001537AA"/>
    <w:rsid w:val="00153956"/>
    <w:rsid w:val="00153F57"/>
    <w:rsid w:val="00154367"/>
    <w:rsid w:val="00154C68"/>
    <w:rsid w:val="0015523E"/>
    <w:rsid w:val="00155353"/>
    <w:rsid w:val="00155769"/>
    <w:rsid w:val="001559E0"/>
    <w:rsid w:val="0015652D"/>
    <w:rsid w:val="0015681D"/>
    <w:rsid w:val="00156AD6"/>
    <w:rsid w:val="00156BFC"/>
    <w:rsid w:val="00157B56"/>
    <w:rsid w:val="00157DB9"/>
    <w:rsid w:val="00160375"/>
    <w:rsid w:val="0016115D"/>
    <w:rsid w:val="0016136C"/>
    <w:rsid w:val="00161DC8"/>
    <w:rsid w:val="0016275E"/>
    <w:rsid w:val="00162DC1"/>
    <w:rsid w:val="001630E6"/>
    <w:rsid w:val="001632A3"/>
    <w:rsid w:val="00163989"/>
    <w:rsid w:val="00164023"/>
    <w:rsid w:val="00164AD0"/>
    <w:rsid w:val="001651CC"/>
    <w:rsid w:val="0016568C"/>
    <w:rsid w:val="001656EE"/>
    <w:rsid w:val="001668A7"/>
    <w:rsid w:val="00166D0E"/>
    <w:rsid w:val="001675F0"/>
    <w:rsid w:val="00170ED9"/>
    <w:rsid w:val="001714B9"/>
    <w:rsid w:val="00172B2F"/>
    <w:rsid w:val="001730D2"/>
    <w:rsid w:val="00174440"/>
    <w:rsid w:val="0017451D"/>
    <w:rsid w:val="00175071"/>
    <w:rsid w:val="0017526D"/>
    <w:rsid w:val="0017617F"/>
    <w:rsid w:val="00176DC9"/>
    <w:rsid w:val="00177107"/>
    <w:rsid w:val="00177249"/>
    <w:rsid w:val="00177273"/>
    <w:rsid w:val="00177702"/>
    <w:rsid w:val="00177A89"/>
    <w:rsid w:val="00177FC7"/>
    <w:rsid w:val="0018075C"/>
    <w:rsid w:val="001814C3"/>
    <w:rsid w:val="00181947"/>
    <w:rsid w:val="00181B8A"/>
    <w:rsid w:val="00182182"/>
    <w:rsid w:val="00183091"/>
    <w:rsid w:val="001832DE"/>
    <w:rsid w:val="0018360C"/>
    <w:rsid w:val="00183988"/>
    <w:rsid w:val="00184671"/>
    <w:rsid w:val="00184C70"/>
    <w:rsid w:val="001851CF"/>
    <w:rsid w:val="0018538A"/>
    <w:rsid w:val="00185764"/>
    <w:rsid w:val="0018596F"/>
    <w:rsid w:val="0018639E"/>
    <w:rsid w:val="001876A3"/>
    <w:rsid w:val="001876DF"/>
    <w:rsid w:val="00187BF9"/>
    <w:rsid w:val="00187F8A"/>
    <w:rsid w:val="00190BAB"/>
    <w:rsid w:val="00190D57"/>
    <w:rsid w:val="001916BC"/>
    <w:rsid w:val="0019172B"/>
    <w:rsid w:val="00191BE6"/>
    <w:rsid w:val="0019279C"/>
    <w:rsid w:val="001927FD"/>
    <w:rsid w:val="00192D0C"/>
    <w:rsid w:val="00192F43"/>
    <w:rsid w:val="00192F75"/>
    <w:rsid w:val="00193F3B"/>
    <w:rsid w:val="00194007"/>
    <w:rsid w:val="00194959"/>
    <w:rsid w:val="00194C92"/>
    <w:rsid w:val="00194FA2"/>
    <w:rsid w:val="00195A1F"/>
    <w:rsid w:val="00195A97"/>
    <w:rsid w:val="00195C7E"/>
    <w:rsid w:val="00195C9F"/>
    <w:rsid w:val="001969F6"/>
    <w:rsid w:val="00196E37"/>
    <w:rsid w:val="0019716E"/>
    <w:rsid w:val="00197509"/>
    <w:rsid w:val="001975D6"/>
    <w:rsid w:val="001979BA"/>
    <w:rsid w:val="00197CB0"/>
    <w:rsid w:val="00197E9B"/>
    <w:rsid w:val="00197FC0"/>
    <w:rsid w:val="001A008A"/>
    <w:rsid w:val="001A00B8"/>
    <w:rsid w:val="001A04E0"/>
    <w:rsid w:val="001A16A7"/>
    <w:rsid w:val="001A1E7F"/>
    <w:rsid w:val="001A24D8"/>
    <w:rsid w:val="001A24E8"/>
    <w:rsid w:val="001A2ABB"/>
    <w:rsid w:val="001A388C"/>
    <w:rsid w:val="001A603A"/>
    <w:rsid w:val="001A6E1B"/>
    <w:rsid w:val="001A6FFC"/>
    <w:rsid w:val="001A7032"/>
    <w:rsid w:val="001A74E9"/>
    <w:rsid w:val="001A7A74"/>
    <w:rsid w:val="001A7D81"/>
    <w:rsid w:val="001B0219"/>
    <w:rsid w:val="001B0487"/>
    <w:rsid w:val="001B0AE2"/>
    <w:rsid w:val="001B1535"/>
    <w:rsid w:val="001B24F5"/>
    <w:rsid w:val="001B2A81"/>
    <w:rsid w:val="001B3975"/>
    <w:rsid w:val="001B3DAC"/>
    <w:rsid w:val="001B4490"/>
    <w:rsid w:val="001B4FD6"/>
    <w:rsid w:val="001B5936"/>
    <w:rsid w:val="001B5A8F"/>
    <w:rsid w:val="001B5B2F"/>
    <w:rsid w:val="001B60F8"/>
    <w:rsid w:val="001B694A"/>
    <w:rsid w:val="001B6B2C"/>
    <w:rsid w:val="001B6EC4"/>
    <w:rsid w:val="001B7073"/>
    <w:rsid w:val="001C0530"/>
    <w:rsid w:val="001C1A30"/>
    <w:rsid w:val="001C1B4D"/>
    <w:rsid w:val="001C1C84"/>
    <w:rsid w:val="001C2244"/>
    <w:rsid w:val="001C227C"/>
    <w:rsid w:val="001C22F4"/>
    <w:rsid w:val="001C2D49"/>
    <w:rsid w:val="001C3667"/>
    <w:rsid w:val="001C4674"/>
    <w:rsid w:val="001C4A18"/>
    <w:rsid w:val="001C4CD8"/>
    <w:rsid w:val="001C5105"/>
    <w:rsid w:val="001C51A2"/>
    <w:rsid w:val="001C5449"/>
    <w:rsid w:val="001C65FF"/>
    <w:rsid w:val="001C6BA4"/>
    <w:rsid w:val="001C6CF5"/>
    <w:rsid w:val="001C7351"/>
    <w:rsid w:val="001C75F4"/>
    <w:rsid w:val="001D0134"/>
    <w:rsid w:val="001D0870"/>
    <w:rsid w:val="001D294A"/>
    <w:rsid w:val="001D29A4"/>
    <w:rsid w:val="001D4225"/>
    <w:rsid w:val="001D4646"/>
    <w:rsid w:val="001D47A7"/>
    <w:rsid w:val="001D4BFF"/>
    <w:rsid w:val="001D52E3"/>
    <w:rsid w:val="001D5CF1"/>
    <w:rsid w:val="001D5D51"/>
    <w:rsid w:val="001D61D8"/>
    <w:rsid w:val="001D75DE"/>
    <w:rsid w:val="001D766A"/>
    <w:rsid w:val="001E018F"/>
    <w:rsid w:val="001E1211"/>
    <w:rsid w:val="001E1548"/>
    <w:rsid w:val="001E155D"/>
    <w:rsid w:val="001E1DA6"/>
    <w:rsid w:val="001E38CC"/>
    <w:rsid w:val="001E38F7"/>
    <w:rsid w:val="001E3FE6"/>
    <w:rsid w:val="001E48E6"/>
    <w:rsid w:val="001E509E"/>
    <w:rsid w:val="001E5415"/>
    <w:rsid w:val="001E577B"/>
    <w:rsid w:val="001E7F95"/>
    <w:rsid w:val="001F0DCF"/>
    <w:rsid w:val="001F22CF"/>
    <w:rsid w:val="001F2779"/>
    <w:rsid w:val="001F2881"/>
    <w:rsid w:val="001F2DED"/>
    <w:rsid w:val="001F2ECF"/>
    <w:rsid w:val="001F34BF"/>
    <w:rsid w:val="001F3650"/>
    <w:rsid w:val="001F39D5"/>
    <w:rsid w:val="001F3F11"/>
    <w:rsid w:val="001F4166"/>
    <w:rsid w:val="001F4603"/>
    <w:rsid w:val="001F4654"/>
    <w:rsid w:val="001F4E4D"/>
    <w:rsid w:val="001F50B2"/>
    <w:rsid w:val="001F5143"/>
    <w:rsid w:val="001F5AC4"/>
    <w:rsid w:val="001F6218"/>
    <w:rsid w:val="001F6511"/>
    <w:rsid w:val="001F695E"/>
    <w:rsid w:val="001F6D83"/>
    <w:rsid w:val="001F7E29"/>
    <w:rsid w:val="0020089F"/>
    <w:rsid w:val="00200E67"/>
    <w:rsid w:val="0020121F"/>
    <w:rsid w:val="00201BC9"/>
    <w:rsid w:val="00202DA3"/>
    <w:rsid w:val="002034EC"/>
    <w:rsid w:val="002035ED"/>
    <w:rsid w:val="002038E5"/>
    <w:rsid w:val="0020409B"/>
    <w:rsid w:val="0020451E"/>
    <w:rsid w:val="00204FFD"/>
    <w:rsid w:val="00205366"/>
    <w:rsid w:val="00205616"/>
    <w:rsid w:val="002059E4"/>
    <w:rsid w:val="00205A0B"/>
    <w:rsid w:val="00205AAB"/>
    <w:rsid w:val="00205BEA"/>
    <w:rsid w:val="00205CD3"/>
    <w:rsid w:val="00206B95"/>
    <w:rsid w:val="002104BC"/>
    <w:rsid w:val="002109A2"/>
    <w:rsid w:val="00211603"/>
    <w:rsid w:val="002120C2"/>
    <w:rsid w:val="002128CD"/>
    <w:rsid w:val="00212E86"/>
    <w:rsid w:val="00213711"/>
    <w:rsid w:val="00213C24"/>
    <w:rsid w:val="002143E3"/>
    <w:rsid w:val="002144C7"/>
    <w:rsid w:val="00216A4F"/>
    <w:rsid w:val="0021741E"/>
    <w:rsid w:val="0022028C"/>
    <w:rsid w:val="0022035C"/>
    <w:rsid w:val="00220652"/>
    <w:rsid w:val="002206CE"/>
    <w:rsid w:val="00220AD0"/>
    <w:rsid w:val="00220F0C"/>
    <w:rsid w:val="0022139D"/>
    <w:rsid w:val="00221F46"/>
    <w:rsid w:val="00222CE5"/>
    <w:rsid w:val="00222ECC"/>
    <w:rsid w:val="002241A4"/>
    <w:rsid w:val="00226BA0"/>
    <w:rsid w:val="00226FE3"/>
    <w:rsid w:val="00227087"/>
    <w:rsid w:val="002274E4"/>
    <w:rsid w:val="00227EA3"/>
    <w:rsid w:val="00232097"/>
    <w:rsid w:val="00232121"/>
    <w:rsid w:val="002330F9"/>
    <w:rsid w:val="00233691"/>
    <w:rsid w:val="00233798"/>
    <w:rsid w:val="0023438B"/>
    <w:rsid w:val="00234F2D"/>
    <w:rsid w:val="0023500D"/>
    <w:rsid w:val="00235AEE"/>
    <w:rsid w:val="00237A6C"/>
    <w:rsid w:val="00240151"/>
    <w:rsid w:val="00240447"/>
    <w:rsid w:val="00240551"/>
    <w:rsid w:val="00240891"/>
    <w:rsid w:val="0024125B"/>
    <w:rsid w:val="0024160F"/>
    <w:rsid w:val="00243488"/>
    <w:rsid w:val="002439D3"/>
    <w:rsid w:val="00243BA8"/>
    <w:rsid w:val="00244289"/>
    <w:rsid w:val="00244B29"/>
    <w:rsid w:val="00245313"/>
    <w:rsid w:val="0024543B"/>
    <w:rsid w:val="00245B14"/>
    <w:rsid w:val="00245B9D"/>
    <w:rsid w:val="00246A2B"/>
    <w:rsid w:val="00247830"/>
    <w:rsid w:val="00247BAB"/>
    <w:rsid w:val="00247F21"/>
    <w:rsid w:val="00250610"/>
    <w:rsid w:val="00250A63"/>
    <w:rsid w:val="00250D3F"/>
    <w:rsid w:val="002518AA"/>
    <w:rsid w:val="00251AB1"/>
    <w:rsid w:val="00251E7D"/>
    <w:rsid w:val="00252055"/>
    <w:rsid w:val="0025255E"/>
    <w:rsid w:val="002533AD"/>
    <w:rsid w:val="00253449"/>
    <w:rsid w:val="0025345B"/>
    <w:rsid w:val="00253C1B"/>
    <w:rsid w:val="00254186"/>
    <w:rsid w:val="00254A6A"/>
    <w:rsid w:val="00255AB8"/>
    <w:rsid w:val="00255CDB"/>
    <w:rsid w:val="00256A3B"/>
    <w:rsid w:val="00257237"/>
    <w:rsid w:val="002573D2"/>
    <w:rsid w:val="00257B82"/>
    <w:rsid w:val="002607CF"/>
    <w:rsid w:val="002608E2"/>
    <w:rsid w:val="00261599"/>
    <w:rsid w:val="00261A6F"/>
    <w:rsid w:val="00261D6A"/>
    <w:rsid w:val="00261DDD"/>
    <w:rsid w:val="00262B01"/>
    <w:rsid w:val="002630DA"/>
    <w:rsid w:val="00263619"/>
    <w:rsid w:val="00264C60"/>
    <w:rsid w:val="00265140"/>
    <w:rsid w:val="0027135B"/>
    <w:rsid w:val="002720DB"/>
    <w:rsid w:val="00272D39"/>
    <w:rsid w:val="00272E37"/>
    <w:rsid w:val="0027305D"/>
    <w:rsid w:val="0027495D"/>
    <w:rsid w:val="00274EF1"/>
    <w:rsid w:val="00274FC2"/>
    <w:rsid w:val="00275518"/>
    <w:rsid w:val="0027558E"/>
    <w:rsid w:val="00275F71"/>
    <w:rsid w:val="00277236"/>
    <w:rsid w:val="00277A02"/>
    <w:rsid w:val="00280609"/>
    <w:rsid w:val="00281856"/>
    <w:rsid w:val="00281922"/>
    <w:rsid w:val="0028228A"/>
    <w:rsid w:val="002823E6"/>
    <w:rsid w:val="00283256"/>
    <w:rsid w:val="00283880"/>
    <w:rsid w:val="00283FEA"/>
    <w:rsid w:val="0028498B"/>
    <w:rsid w:val="00284CF8"/>
    <w:rsid w:val="0028597D"/>
    <w:rsid w:val="00285EE3"/>
    <w:rsid w:val="002866B2"/>
    <w:rsid w:val="0028683C"/>
    <w:rsid w:val="00287BB7"/>
    <w:rsid w:val="00287D85"/>
    <w:rsid w:val="00287DFB"/>
    <w:rsid w:val="00290854"/>
    <w:rsid w:val="00291744"/>
    <w:rsid w:val="00291B49"/>
    <w:rsid w:val="00291B69"/>
    <w:rsid w:val="0029277C"/>
    <w:rsid w:val="00293D57"/>
    <w:rsid w:val="00293E82"/>
    <w:rsid w:val="002945E9"/>
    <w:rsid w:val="00294895"/>
    <w:rsid w:val="0029527F"/>
    <w:rsid w:val="00295544"/>
    <w:rsid w:val="00295CEC"/>
    <w:rsid w:val="00296034"/>
    <w:rsid w:val="002960D6"/>
    <w:rsid w:val="0029671C"/>
    <w:rsid w:val="00297166"/>
    <w:rsid w:val="00297BC8"/>
    <w:rsid w:val="002A02BC"/>
    <w:rsid w:val="002A068B"/>
    <w:rsid w:val="002A081B"/>
    <w:rsid w:val="002A1528"/>
    <w:rsid w:val="002A1719"/>
    <w:rsid w:val="002A17AB"/>
    <w:rsid w:val="002A1883"/>
    <w:rsid w:val="002A1AC4"/>
    <w:rsid w:val="002A216D"/>
    <w:rsid w:val="002A2248"/>
    <w:rsid w:val="002A2463"/>
    <w:rsid w:val="002A2B97"/>
    <w:rsid w:val="002A2B9D"/>
    <w:rsid w:val="002A3019"/>
    <w:rsid w:val="002A3427"/>
    <w:rsid w:val="002A37DD"/>
    <w:rsid w:val="002A42DB"/>
    <w:rsid w:val="002A4712"/>
    <w:rsid w:val="002A4A6F"/>
    <w:rsid w:val="002A4C27"/>
    <w:rsid w:val="002A5312"/>
    <w:rsid w:val="002A58CA"/>
    <w:rsid w:val="002A5ABB"/>
    <w:rsid w:val="002A62C1"/>
    <w:rsid w:val="002A6785"/>
    <w:rsid w:val="002A6835"/>
    <w:rsid w:val="002A6C25"/>
    <w:rsid w:val="002A6C71"/>
    <w:rsid w:val="002A7114"/>
    <w:rsid w:val="002A73CE"/>
    <w:rsid w:val="002A7615"/>
    <w:rsid w:val="002A7766"/>
    <w:rsid w:val="002B05CC"/>
    <w:rsid w:val="002B0672"/>
    <w:rsid w:val="002B0A90"/>
    <w:rsid w:val="002B1B75"/>
    <w:rsid w:val="002B4104"/>
    <w:rsid w:val="002B5205"/>
    <w:rsid w:val="002B5886"/>
    <w:rsid w:val="002B5D73"/>
    <w:rsid w:val="002B617D"/>
    <w:rsid w:val="002B61AC"/>
    <w:rsid w:val="002B6BD1"/>
    <w:rsid w:val="002B7108"/>
    <w:rsid w:val="002B739F"/>
    <w:rsid w:val="002B7812"/>
    <w:rsid w:val="002C0080"/>
    <w:rsid w:val="002C0CD2"/>
    <w:rsid w:val="002C0E54"/>
    <w:rsid w:val="002C0FBE"/>
    <w:rsid w:val="002C1147"/>
    <w:rsid w:val="002C1D57"/>
    <w:rsid w:val="002C1F5A"/>
    <w:rsid w:val="002C2169"/>
    <w:rsid w:val="002C2536"/>
    <w:rsid w:val="002C35B8"/>
    <w:rsid w:val="002C39F1"/>
    <w:rsid w:val="002C3AB0"/>
    <w:rsid w:val="002C4B74"/>
    <w:rsid w:val="002C57B3"/>
    <w:rsid w:val="002C659F"/>
    <w:rsid w:val="002D1935"/>
    <w:rsid w:val="002D229D"/>
    <w:rsid w:val="002D286D"/>
    <w:rsid w:val="002D2A07"/>
    <w:rsid w:val="002D2B62"/>
    <w:rsid w:val="002D2CAC"/>
    <w:rsid w:val="002D2D9F"/>
    <w:rsid w:val="002D4117"/>
    <w:rsid w:val="002D4987"/>
    <w:rsid w:val="002D5489"/>
    <w:rsid w:val="002D5868"/>
    <w:rsid w:val="002D5943"/>
    <w:rsid w:val="002D597F"/>
    <w:rsid w:val="002D5B69"/>
    <w:rsid w:val="002D5DFF"/>
    <w:rsid w:val="002D6471"/>
    <w:rsid w:val="002D6783"/>
    <w:rsid w:val="002D7142"/>
    <w:rsid w:val="002D7459"/>
    <w:rsid w:val="002D7BD5"/>
    <w:rsid w:val="002D7FBE"/>
    <w:rsid w:val="002E029A"/>
    <w:rsid w:val="002E041D"/>
    <w:rsid w:val="002E073B"/>
    <w:rsid w:val="002E0D10"/>
    <w:rsid w:val="002E15EE"/>
    <w:rsid w:val="002E1C52"/>
    <w:rsid w:val="002E4022"/>
    <w:rsid w:val="002E47AE"/>
    <w:rsid w:val="002E5464"/>
    <w:rsid w:val="002E5AB2"/>
    <w:rsid w:val="002E5E0F"/>
    <w:rsid w:val="002E6730"/>
    <w:rsid w:val="002E6766"/>
    <w:rsid w:val="002E6B4D"/>
    <w:rsid w:val="002E6C96"/>
    <w:rsid w:val="002F06C5"/>
    <w:rsid w:val="002F16E2"/>
    <w:rsid w:val="002F19B6"/>
    <w:rsid w:val="002F2058"/>
    <w:rsid w:val="002F345F"/>
    <w:rsid w:val="002F3D39"/>
    <w:rsid w:val="002F4BAD"/>
    <w:rsid w:val="002F567A"/>
    <w:rsid w:val="002F6D50"/>
    <w:rsid w:val="003003C4"/>
    <w:rsid w:val="003005D1"/>
    <w:rsid w:val="00300D7D"/>
    <w:rsid w:val="0030169F"/>
    <w:rsid w:val="00301CB8"/>
    <w:rsid w:val="00302046"/>
    <w:rsid w:val="00302063"/>
    <w:rsid w:val="003021EA"/>
    <w:rsid w:val="00302763"/>
    <w:rsid w:val="00302907"/>
    <w:rsid w:val="00305152"/>
    <w:rsid w:val="0030669B"/>
    <w:rsid w:val="0030670B"/>
    <w:rsid w:val="00306819"/>
    <w:rsid w:val="0030708F"/>
    <w:rsid w:val="003071A5"/>
    <w:rsid w:val="00307D9B"/>
    <w:rsid w:val="00310BB8"/>
    <w:rsid w:val="0031140D"/>
    <w:rsid w:val="00311919"/>
    <w:rsid w:val="00312215"/>
    <w:rsid w:val="0031277E"/>
    <w:rsid w:val="00312F1B"/>
    <w:rsid w:val="00313896"/>
    <w:rsid w:val="00313B2D"/>
    <w:rsid w:val="00313F99"/>
    <w:rsid w:val="003147DC"/>
    <w:rsid w:val="00314B2A"/>
    <w:rsid w:val="00314E6F"/>
    <w:rsid w:val="00315009"/>
    <w:rsid w:val="00315C83"/>
    <w:rsid w:val="00316708"/>
    <w:rsid w:val="00316B24"/>
    <w:rsid w:val="003171D7"/>
    <w:rsid w:val="00317E5D"/>
    <w:rsid w:val="003202C3"/>
    <w:rsid w:val="003204D2"/>
    <w:rsid w:val="00321391"/>
    <w:rsid w:val="0032181E"/>
    <w:rsid w:val="00323008"/>
    <w:rsid w:val="0032387F"/>
    <w:rsid w:val="00323D61"/>
    <w:rsid w:val="00323E3E"/>
    <w:rsid w:val="00324459"/>
    <w:rsid w:val="00325840"/>
    <w:rsid w:val="00325927"/>
    <w:rsid w:val="00325C24"/>
    <w:rsid w:val="00325EC1"/>
    <w:rsid w:val="0032623F"/>
    <w:rsid w:val="00326668"/>
    <w:rsid w:val="00326B9B"/>
    <w:rsid w:val="00327EE2"/>
    <w:rsid w:val="00327F7A"/>
    <w:rsid w:val="00330054"/>
    <w:rsid w:val="00330456"/>
    <w:rsid w:val="00330DF8"/>
    <w:rsid w:val="003314E0"/>
    <w:rsid w:val="003319F8"/>
    <w:rsid w:val="003322B4"/>
    <w:rsid w:val="00333173"/>
    <w:rsid w:val="00333B14"/>
    <w:rsid w:val="00333EA1"/>
    <w:rsid w:val="00334E9F"/>
    <w:rsid w:val="00335180"/>
    <w:rsid w:val="0033565A"/>
    <w:rsid w:val="00335934"/>
    <w:rsid w:val="0033675E"/>
    <w:rsid w:val="003400B4"/>
    <w:rsid w:val="00340266"/>
    <w:rsid w:val="00340D44"/>
    <w:rsid w:val="0034103C"/>
    <w:rsid w:val="003417C7"/>
    <w:rsid w:val="0034234A"/>
    <w:rsid w:val="003425EC"/>
    <w:rsid w:val="00342833"/>
    <w:rsid w:val="00342B50"/>
    <w:rsid w:val="0034303C"/>
    <w:rsid w:val="003433B0"/>
    <w:rsid w:val="00344011"/>
    <w:rsid w:val="00344401"/>
    <w:rsid w:val="003455FE"/>
    <w:rsid w:val="00346A9F"/>
    <w:rsid w:val="00346BDC"/>
    <w:rsid w:val="00347794"/>
    <w:rsid w:val="0034796F"/>
    <w:rsid w:val="003505B5"/>
    <w:rsid w:val="00351512"/>
    <w:rsid w:val="0035162E"/>
    <w:rsid w:val="00351EEE"/>
    <w:rsid w:val="00352009"/>
    <w:rsid w:val="00353010"/>
    <w:rsid w:val="00353C1F"/>
    <w:rsid w:val="00353F07"/>
    <w:rsid w:val="0035430E"/>
    <w:rsid w:val="00354478"/>
    <w:rsid w:val="00354DE0"/>
    <w:rsid w:val="00354FA7"/>
    <w:rsid w:val="003565C2"/>
    <w:rsid w:val="00356C90"/>
    <w:rsid w:val="0035747C"/>
    <w:rsid w:val="0036031A"/>
    <w:rsid w:val="00360377"/>
    <w:rsid w:val="0036278D"/>
    <w:rsid w:val="00362B8F"/>
    <w:rsid w:val="003631D9"/>
    <w:rsid w:val="0036341F"/>
    <w:rsid w:val="0036379A"/>
    <w:rsid w:val="00363A2C"/>
    <w:rsid w:val="00363AEC"/>
    <w:rsid w:val="00364068"/>
    <w:rsid w:val="003648A3"/>
    <w:rsid w:val="003648F4"/>
    <w:rsid w:val="00364A19"/>
    <w:rsid w:val="00364DE3"/>
    <w:rsid w:val="00364E23"/>
    <w:rsid w:val="003656E4"/>
    <w:rsid w:val="00366254"/>
    <w:rsid w:val="0036723E"/>
    <w:rsid w:val="003674B9"/>
    <w:rsid w:val="00370E42"/>
    <w:rsid w:val="00370F02"/>
    <w:rsid w:val="003722D9"/>
    <w:rsid w:val="003724EE"/>
    <w:rsid w:val="00372EEA"/>
    <w:rsid w:val="00372F3E"/>
    <w:rsid w:val="00373201"/>
    <w:rsid w:val="00373829"/>
    <w:rsid w:val="0037425A"/>
    <w:rsid w:val="00375174"/>
    <w:rsid w:val="00375A19"/>
    <w:rsid w:val="00376DA2"/>
    <w:rsid w:val="00376E72"/>
    <w:rsid w:val="003778F1"/>
    <w:rsid w:val="00380164"/>
    <w:rsid w:val="00380E26"/>
    <w:rsid w:val="00381172"/>
    <w:rsid w:val="003814D4"/>
    <w:rsid w:val="003815C3"/>
    <w:rsid w:val="00382160"/>
    <w:rsid w:val="00382E81"/>
    <w:rsid w:val="003836D5"/>
    <w:rsid w:val="00383CDA"/>
    <w:rsid w:val="00383D6C"/>
    <w:rsid w:val="00385C64"/>
    <w:rsid w:val="00385F3C"/>
    <w:rsid w:val="00386251"/>
    <w:rsid w:val="00386320"/>
    <w:rsid w:val="003870F3"/>
    <w:rsid w:val="003904AA"/>
    <w:rsid w:val="00390885"/>
    <w:rsid w:val="00390CFA"/>
    <w:rsid w:val="00390DD1"/>
    <w:rsid w:val="003937D0"/>
    <w:rsid w:val="00393AAB"/>
    <w:rsid w:val="0039425D"/>
    <w:rsid w:val="00394481"/>
    <w:rsid w:val="00394DDF"/>
    <w:rsid w:val="00395569"/>
    <w:rsid w:val="003973C9"/>
    <w:rsid w:val="003A01AE"/>
    <w:rsid w:val="003A031E"/>
    <w:rsid w:val="003A043D"/>
    <w:rsid w:val="003A198F"/>
    <w:rsid w:val="003A1CD5"/>
    <w:rsid w:val="003A2453"/>
    <w:rsid w:val="003A2D62"/>
    <w:rsid w:val="003A2D90"/>
    <w:rsid w:val="003A3441"/>
    <w:rsid w:val="003A374D"/>
    <w:rsid w:val="003A3768"/>
    <w:rsid w:val="003A3D7A"/>
    <w:rsid w:val="003A524D"/>
    <w:rsid w:val="003A5669"/>
    <w:rsid w:val="003A5782"/>
    <w:rsid w:val="003A5829"/>
    <w:rsid w:val="003A5DCE"/>
    <w:rsid w:val="003A67E5"/>
    <w:rsid w:val="003A7329"/>
    <w:rsid w:val="003A73D8"/>
    <w:rsid w:val="003A76CB"/>
    <w:rsid w:val="003A786E"/>
    <w:rsid w:val="003B1A7F"/>
    <w:rsid w:val="003B259C"/>
    <w:rsid w:val="003B2F9F"/>
    <w:rsid w:val="003B3372"/>
    <w:rsid w:val="003B438F"/>
    <w:rsid w:val="003B51B2"/>
    <w:rsid w:val="003B5313"/>
    <w:rsid w:val="003B567B"/>
    <w:rsid w:val="003B5A03"/>
    <w:rsid w:val="003B5BB1"/>
    <w:rsid w:val="003B5E06"/>
    <w:rsid w:val="003B6D1C"/>
    <w:rsid w:val="003B75C7"/>
    <w:rsid w:val="003B7820"/>
    <w:rsid w:val="003B7B91"/>
    <w:rsid w:val="003C05ED"/>
    <w:rsid w:val="003C063D"/>
    <w:rsid w:val="003C0794"/>
    <w:rsid w:val="003C0B7E"/>
    <w:rsid w:val="003C205C"/>
    <w:rsid w:val="003C23E0"/>
    <w:rsid w:val="003C264E"/>
    <w:rsid w:val="003C28C1"/>
    <w:rsid w:val="003C2919"/>
    <w:rsid w:val="003C3379"/>
    <w:rsid w:val="003C381F"/>
    <w:rsid w:val="003C4017"/>
    <w:rsid w:val="003C481E"/>
    <w:rsid w:val="003C55B3"/>
    <w:rsid w:val="003C5E93"/>
    <w:rsid w:val="003C61D0"/>
    <w:rsid w:val="003C6465"/>
    <w:rsid w:val="003C7EEE"/>
    <w:rsid w:val="003D0260"/>
    <w:rsid w:val="003D089C"/>
    <w:rsid w:val="003D10A5"/>
    <w:rsid w:val="003D1AE7"/>
    <w:rsid w:val="003D2AFF"/>
    <w:rsid w:val="003D2C81"/>
    <w:rsid w:val="003D2ED8"/>
    <w:rsid w:val="003D5407"/>
    <w:rsid w:val="003D542F"/>
    <w:rsid w:val="003D55BD"/>
    <w:rsid w:val="003D5F9F"/>
    <w:rsid w:val="003D6758"/>
    <w:rsid w:val="003D6A33"/>
    <w:rsid w:val="003D70C7"/>
    <w:rsid w:val="003D73F9"/>
    <w:rsid w:val="003E01DA"/>
    <w:rsid w:val="003E05F9"/>
    <w:rsid w:val="003E0FA2"/>
    <w:rsid w:val="003E101F"/>
    <w:rsid w:val="003E1215"/>
    <w:rsid w:val="003E1335"/>
    <w:rsid w:val="003E147D"/>
    <w:rsid w:val="003E2C8B"/>
    <w:rsid w:val="003E479A"/>
    <w:rsid w:val="003E47A7"/>
    <w:rsid w:val="003E4BC1"/>
    <w:rsid w:val="003E4C30"/>
    <w:rsid w:val="003E4C80"/>
    <w:rsid w:val="003E59ED"/>
    <w:rsid w:val="003E6884"/>
    <w:rsid w:val="003E6B9B"/>
    <w:rsid w:val="003F050C"/>
    <w:rsid w:val="003F0698"/>
    <w:rsid w:val="003F1709"/>
    <w:rsid w:val="003F1B05"/>
    <w:rsid w:val="003F2628"/>
    <w:rsid w:val="003F2644"/>
    <w:rsid w:val="003F31C8"/>
    <w:rsid w:val="003F376D"/>
    <w:rsid w:val="003F4392"/>
    <w:rsid w:val="003F46C2"/>
    <w:rsid w:val="003F4F85"/>
    <w:rsid w:val="003F5120"/>
    <w:rsid w:val="003F5770"/>
    <w:rsid w:val="003F57FE"/>
    <w:rsid w:val="003F5BE3"/>
    <w:rsid w:val="003F5E08"/>
    <w:rsid w:val="003F5FC8"/>
    <w:rsid w:val="003F7A19"/>
    <w:rsid w:val="003F7CB9"/>
    <w:rsid w:val="00400287"/>
    <w:rsid w:val="00400752"/>
    <w:rsid w:val="00401372"/>
    <w:rsid w:val="00401758"/>
    <w:rsid w:val="0040181F"/>
    <w:rsid w:val="00401E83"/>
    <w:rsid w:val="00401F92"/>
    <w:rsid w:val="00402DA0"/>
    <w:rsid w:val="00402E02"/>
    <w:rsid w:val="00403335"/>
    <w:rsid w:val="004048AE"/>
    <w:rsid w:val="00405A22"/>
    <w:rsid w:val="004064FA"/>
    <w:rsid w:val="00406A2E"/>
    <w:rsid w:val="00407278"/>
    <w:rsid w:val="00410BB7"/>
    <w:rsid w:val="0041146D"/>
    <w:rsid w:val="00411D4E"/>
    <w:rsid w:val="004133A8"/>
    <w:rsid w:val="00413A26"/>
    <w:rsid w:val="00413D35"/>
    <w:rsid w:val="00414071"/>
    <w:rsid w:val="00414C39"/>
    <w:rsid w:val="004164A7"/>
    <w:rsid w:val="00416674"/>
    <w:rsid w:val="004166D2"/>
    <w:rsid w:val="00416A4C"/>
    <w:rsid w:val="00416DC1"/>
    <w:rsid w:val="00417CD2"/>
    <w:rsid w:val="0042058F"/>
    <w:rsid w:val="00420BCD"/>
    <w:rsid w:val="00421D6E"/>
    <w:rsid w:val="00422550"/>
    <w:rsid w:val="00422F58"/>
    <w:rsid w:val="004253F6"/>
    <w:rsid w:val="00425817"/>
    <w:rsid w:val="00425BE3"/>
    <w:rsid w:val="00426AF8"/>
    <w:rsid w:val="00426EBE"/>
    <w:rsid w:val="00427B00"/>
    <w:rsid w:val="0043012F"/>
    <w:rsid w:val="004302F9"/>
    <w:rsid w:val="0043051D"/>
    <w:rsid w:val="00430B43"/>
    <w:rsid w:val="00430B6D"/>
    <w:rsid w:val="004310E6"/>
    <w:rsid w:val="00432C28"/>
    <w:rsid w:val="004337A5"/>
    <w:rsid w:val="00433D07"/>
    <w:rsid w:val="00434328"/>
    <w:rsid w:val="004349CD"/>
    <w:rsid w:val="00434AB5"/>
    <w:rsid w:val="00434F6C"/>
    <w:rsid w:val="00435858"/>
    <w:rsid w:val="00435DCB"/>
    <w:rsid w:val="00435F7C"/>
    <w:rsid w:val="00436106"/>
    <w:rsid w:val="0043692C"/>
    <w:rsid w:val="00436D49"/>
    <w:rsid w:val="00437A7E"/>
    <w:rsid w:val="00437D1A"/>
    <w:rsid w:val="00437DBF"/>
    <w:rsid w:val="00440454"/>
    <w:rsid w:val="00441BA3"/>
    <w:rsid w:val="004421F7"/>
    <w:rsid w:val="004431E7"/>
    <w:rsid w:val="00443575"/>
    <w:rsid w:val="0044376A"/>
    <w:rsid w:val="00444673"/>
    <w:rsid w:val="00444B19"/>
    <w:rsid w:val="004451C1"/>
    <w:rsid w:val="00445342"/>
    <w:rsid w:val="004457BD"/>
    <w:rsid w:val="0044582A"/>
    <w:rsid w:val="00445D6E"/>
    <w:rsid w:val="0044625C"/>
    <w:rsid w:val="004463DC"/>
    <w:rsid w:val="004468A4"/>
    <w:rsid w:val="00446983"/>
    <w:rsid w:val="00446B47"/>
    <w:rsid w:val="00446C87"/>
    <w:rsid w:val="00446DE4"/>
    <w:rsid w:val="00447CC6"/>
    <w:rsid w:val="00447F79"/>
    <w:rsid w:val="00450668"/>
    <w:rsid w:val="00451132"/>
    <w:rsid w:val="00451184"/>
    <w:rsid w:val="004515F7"/>
    <w:rsid w:val="0045226C"/>
    <w:rsid w:val="0045255D"/>
    <w:rsid w:val="00452775"/>
    <w:rsid w:val="00452B03"/>
    <w:rsid w:val="004535C7"/>
    <w:rsid w:val="0045366C"/>
    <w:rsid w:val="00453A89"/>
    <w:rsid w:val="00453D6B"/>
    <w:rsid w:val="004543E9"/>
    <w:rsid w:val="00455CE1"/>
    <w:rsid w:val="004572F6"/>
    <w:rsid w:val="00457EEC"/>
    <w:rsid w:val="004608BB"/>
    <w:rsid w:val="00460CB1"/>
    <w:rsid w:val="00461C83"/>
    <w:rsid w:val="00461CE6"/>
    <w:rsid w:val="00462129"/>
    <w:rsid w:val="0046233A"/>
    <w:rsid w:val="00462AF6"/>
    <w:rsid w:val="00462C34"/>
    <w:rsid w:val="004632E0"/>
    <w:rsid w:val="00463D97"/>
    <w:rsid w:val="00464549"/>
    <w:rsid w:val="004648B4"/>
    <w:rsid w:val="004657A9"/>
    <w:rsid w:val="0046656A"/>
    <w:rsid w:val="0046664A"/>
    <w:rsid w:val="00466DE2"/>
    <w:rsid w:val="004672FC"/>
    <w:rsid w:val="004677C4"/>
    <w:rsid w:val="004701FD"/>
    <w:rsid w:val="0047052A"/>
    <w:rsid w:val="004705D2"/>
    <w:rsid w:val="00470B53"/>
    <w:rsid w:val="00471151"/>
    <w:rsid w:val="004711BA"/>
    <w:rsid w:val="0047159F"/>
    <w:rsid w:val="00471701"/>
    <w:rsid w:val="00471872"/>
    <w:rsid w:val="0047188F"/>
    <w:rsid w:val="00471CC6"/>
    <w:rsid w:val="00472071"/>
    <w:rsid w:val="004720C8"/>
    <w:rsid w:val="0047218C"/>
    <w:rsid w:val="00472720"/>
    <w:rsid w:val="00472835"/>
    <w:rsid w:val="00472DB2"/>
    <w:rsid w:val="00472EF0"/>
    <w:rsid w:val="004730DF"/>
    <w:rsid w:val="0047418B"/>
    <w:rsid w:val="004747C5"/>
    <w:rsid w:val="00474C90"/>
    <w:rsid w:val="00477797"/>
    <w:rsid w:val="00477E48"/>
    <w:rsid w:val="00480082"/>
    <w:rsid w:val="00480147"/>
    <w:rsid w:val="0048074B"/>
    <w:rsid w:val="00480905"/>
    <w:rsid w:val="00481201"/>
    <w:rsid w:val="00481292"/>
    <w:rsid w:val="004814C0"/>
    <w:rsid w:val="00482267"/>
    <w:rsid w:val="00482286"/>
    <w:rsid w:val="00482287"/>
    <w:rsid w:val="004833EF"/>
    <w:rsid w:val="0048449D"/>
    <w:rsid w:val="004846C3"/>
    <w:rsid w:val="00484CAF"/>
    <w:rsid w:val="004854AF"/>
    <w:rsid w:val="00485A59"/>
    <w:rsid w:val="00487B7F"/>
    <w:rsid w:val="004900DB"/>
    <w:rsid w:val="00490326"/>
    <w:rsid w:val="004906E6"/>
    <w:rsid w:val="00490728"/>
    <w:rsid w:val="00491166"/>
    <w:rsid w:val="0049132C"/>
    <w:rsid w:val="00491920"/>
    <w:rsid w:val="004919E5"/>
    <w:rsid w:val="00492133"/>
    <w:rsid w:val="004924B6"/>
    <w:rsid w:val="004925C5"/>
    <w:rsid w:val="00492650"/>
    <w:rsid w:val="00492666"/>
    <w:rsid w:val="0049276F"/>
    <w:rsid w:val="00493143"/>
    <w:rsid w:val="00493717"/>
    <w:rsid w:val="004938DA"/>
    <w:rsid w:val="004938F3"/>
    <w:rsid w:val="00495AC8"/>
    <w:rsid w:val="004962BB"/>
    <w:rsid w:val="0049754D"/>
    <w:rsid w:val="00497948"/>
    <w:rsid w:val="004979B8"/>
    <w:rsid w:val="00497E20"/>
    <w:rsid w:val="004A0542"/>
    <w:rsid w:val="004A08FA"/>
    <w:rsid w:val="004A0ABB"/>
    <w:rsid w:val="004A1487"/>
    <w:rsid w:val="004A1522"/>
    <w:rsid w:val="004A225D"/>
    <w:rsid w:val="004A2921"/>
    <w:rsid w:val="004A2CCC"/>
    <w:rsid w:val="004A2F66"/>
    <w:rsid w:val="004A3668"/>
    <w:rsid w:val="004A37EA"/>
    <w:rsid w:val="004A4692"/>
    <w:rsid w:val="004A4DF6"/>
    <w:rsid w:val="004A649D"/>
    <w:rsid w:val="004A6663"/>
    <w:rsid w:val="004A7359"/>
    <w:rsid w:val="004A743F"/>
    <w:rsid w:val="004A7687"/>
    <w:rsid w:val="004B10A4"/>
    <w:rsid w:val="004B192D"/>
    <w:rsid w:val="004B378E"/>
    <w:rsid w:val="004B4005"/>
    <w:rsid w:val="004B4316"/>
    <w:rsid w:val="004B4480"/>
    <w:rsid w:val="004B5276"/>
    <w:rsid w:val="004B6063"/>
    <w:rsid w:val="004B72A6"/>
    <w:rsid w:val="004B773D"/>
    <w:rsid w:val="004C0EF6"/>
    <w:rsid w:val="004C225A"/>
    <w:rsid w:val="004C42EC"/>
    <w:rsid w:val="004C442B"/>
    <w:rsid w:val="004C4B5F"/>
    <w:rsid w:val="004C56C6"/>
    <w:rsid w:val="004C6B8C"/>
    <w:rsid w:val="004C78C0"/>
    <w:rsid w:val="004D02CB"/>
    <w:rsid w:val="004D0B3A"/>
    <w:rsid w:val="004D2789"/>
    <w:rsid w:val="004D2BEE"/>
    <w:rsid w:val="004D3515"/>
    <w:rsid w:val="004D3653"/>
    <w:rsid w:val="004D3AE0"/>
    <w:rsid w:val="004D3DFC"/>
    <w:rsid w:val="004D43A8"/>
    <w:rsid w:val="004D43AC"/>
    <w:rsid w:val="004D7414"/>
    <w:rsid w:val="004E03BE"/>
    <w:rsid w:val="004E084B"/>
    <w:rsid w:val="004E0A59"/>
    <w:rsid w:val="004E10ED"/>
    <w:rsid w:val="004E2EF4"/>
    <w:rsid w:val="004E33A5"/>
    <w:rsid w:val="004E351F"/>
    <w:rsid w:val="004E39A8"/>
    <w:rsid w:val="004E4240"/>
    <w:rsid w:val="004E4B36"/>
    <w:rsid w:val="004E4BD7"/>
    <w:rsid w:val="004E51FE"/>
    <w:rsid w:val="004E56F1"/>
    <w:rsid w:val="004E5815"/>
    <w:rsid w:val="004E5B5F"/>
    <w:rsid w:val="004E5BC0"/>
    <w:rsid w:val="004E6B56"/>
    <w:rsid w:val="004E6D71"/>
    <w:rsid w:val="004E7440"/>
    <w:rsid w:val="004F00AA"/>
    <w:rsid w:val="004F00EB"/>
    <w:rsid w:val="004F01F9"/>
    <w:rsid w:val="004F0423"/>
    <w:rsid w:val="004F0456"/>
    <w:rsid w:val="004F101B"/>
    <w:rsid w:val="004F1052"/>
    <w:rsid w:val="004F10AE"/>
    <w:rsid w:val="004F11AB"/>
    <w:rsid w:val="004F1919"/>
    <w:rsid w:val="004F2053"/>
    <w:rsid w:val="004F29FB"/>
    <w:rsid w:val="004F4166"/>
    <w:rsid w:val="004F450A"/>
    <w:rsid w:val="004F4D7E"/>
    <w:rsid w:val="004F4FC9"/>
    <w:rsid w:val="004F52B5"/>
    <w:rsid w:val="004F705B"/>
    <w:rsid w:val="004F75F2"/>
    <w:rsid w:val="005007F9"/>
    <w:rsid w:val="00500DD6"/>
    <w:rsid w:val="0050199F"/>
    <w:rsid w:val="0050219D"/>
    <w:rsid w:val="005025DA"/>
    <w:rsid w:val="00502A5D"/>
    <w:rsid w:val="005036F1"/>
    <w:rsid w:val="00503718"/>
    <w:rsid w:val="00503A57"/>
    <w:rsid w:val="00504239"/>
    <w:rsid w:val="00504B71"/>
    <w:rsid w:val="00504C6F"/>
    <w:rsid w:val="00504F22"/>
    <w:rsid w:val="00505013"/>
    <w:rsid w:val="00505FC3"/>
    <w:rsid w:val="00506741"/>
    <w:rsid w:val="00506CFE"/>
    <w:rsid w:val="00507B00"/>
    <w:rsid w:val="00511672"/>
    <w:rsid w:val="0051223A"/>
    <w:rsid w:val="0051301F"/>
    <w:rsid w:val="005132D8"/>
    <w:rsid w:val="005134E9"/>
    <w:rsid w:val="00513EDB"/>
    <w:rsid w:val="00513FC9"/>
    <w:rsid w:val="00514363"/>
    <w:rsid w:val="0051460F"/>
    <w:rsid w:val="0051486C"/>
    <w:rsid w:val="005154D1"/>
    <w:rsid w:val="005167C7"/>
    <w:rsid w:val="00516B85"/>
    <w:rsid w:val="00516C85"/>
    <w:rsid w:val="005171F0"/>
    <w:rsid w:val="00517A1F"/>
    <w:rsid w:val="00520064"/>
    <w:rsid w:val="005200C3"/>
    <w:rsid w:val="005207A5"/>
    <w:rsid w:val="005212B4"/>
    <w:rsid w:val="005224AD"/>
    <w:rsid w:val="00522AF3"/>
    <w:rsid w:val="00524697"/>
    <w:rsid w:val="00524809"/>
    <w:rsid w:val="00524857"/>
    <w:rsid w:val="00524B53"/>
    <w:rsid w:val="00524C72"/>
    <w:rsid w:val="00524DC9"/>
    <w:rsid w:val="00524DFC"/>
    <w:rsid w:val="00526130"/>
    <w:rsid w:val="0052633D"/>
    <w:rsid w:val="00526505"/>
    <w:rsid w:val="0052728C"/>
    <w:rsid w:val="0052799D"/>
    <w:rsid w:val="00527F27"/>
    <w:rsid w:val="005303D9"/>
    <w:rsid w:val="00531920"/>
    <w:rsid w:val="00531AB2"/>
    <w:rsid w:val="00532ADF"/>
    <w:rsid w:val="00533205"/>
    <w:rsid w:val="0053346B"/>
    <w:rsid w:val="005351A5"/>
    <w:rsid w:val="00536862"/>
    <w:rsid w:val="00536F95"/>
    <w:rsid w:val="00537930"/>
    <w:rsid w:val="00537DD3"/>
    <w:rsid w:val="00537EE2"/>
    <w:rsid w:val="005402D8"/>
    <w:rsid w:val="005404E6"/>
    <w:rsid w:val="005404F4"/>
    <w:rsid w:val="005410D6"/>
    <w:rsid w:val="005410F8"/>
    <w:rsid w:val="00541E06"/>
    <w:rsid w:val="005423A0"/>
    <w:rsid w:val="00542773"/>
    <w:rsid w:val="0054297A"/>
    <w:rsid w:val="00542E2B"/>
    <w:rsid w:val="005438A6"/>
    <w:rsid w:val="00543DB6"/>
    <w:rsid w:val="00545FDF"/>
    <w:rsid w:val="00546618"/>
    <w:rsid w:val="005470C8"/>
    <w:rsid w:val="0054736E"/>
    <w:rsid w:val="005477BD"/>
    <w:rsid w:val="00547DD4"/>
    <w:rsid w:val="0055044F"/>
    <w:rsid w:val="005512D7"/>
    <w:rsid w:val="00551CCE"/>
    <w:rsid w:val="00552A1C"/>
    <w:rsid w:val="00553197"/>
    <w:rsid w:val="00553337"/>
    <w:rsid w:val="0055341D"/>
    <w:rsid w:val="00553561"/>
    <w:rsid w:val="00553A44"/>
    <w:rsid w:val="0055443B"/>
    <w:rsid w:val="00554D4C"/>
    <w:rsid w:val="005554E3"/>
    <w:rsid w:val="005555E6"/>
    <w:rsid w:val="005558B2"/>
    <w:rsid w:val="005563DE"/>
    <w:rsid w:val="00556C54"/>
    <w:rsid w:val="0055701C"/>
    <w:rsid w:val="00560536"/>
    <w:rsid w:val="005609EF"/>
    <w:rsid w:val="00560DE0"/>
    <w:rsid w:val="00560E33"/>
    <w:rsid w:val="0056114C"/>
    <w:rsid w:val="00561DDC"/>
    <w:rsid w:val="00561F71"/>
    <w:rsid w:val="00562341"/>
    <w:rsid w:val="0056238D"/>
    <w:rsid w:val="00562D4F"/>
    <w:rsid w:val="005644C7"/>
    <w:rsid w:val="0056465C"/>
    <w:rsid w:val="00564BB1"/>
    <w:rsid w:val="00564BD7"/>
    <w:rsid w:val="00564D8B"/>
    <w:rsid w:val="005651FE"/>
    <w:rsid w:val="00565A23"/>
    <w:rsid w:val="00565A8D"/>
    <w:rsid w:val="0056618C"/>
    <w:rsid w:val="005675AE"/>
    <w:rsid w:val="00567D0C"/>
    <w:rsid w:val="00570881"/>
    <w:rsid w:val="00570EC5"/>
    <w:rsid w:val="00572BDF"/>
    <w:rsid w:val="00573026"/>
    <w:rsid w:val="00573884"/>
    <w:rsid w:val="005738FD"/>
    <w:rsid w:val="005759CE"/>
    <w:rsid w:val="00575AB0"/>
    <w:rsid w:val="0057682E"/>
    <w:rsid w:val="00576FA0"/>
    <w:rsid w:val="0057704B"/>
    <w:rsid w:val="0057733F"/>
    <w:rsid w:val="00577B0C"/>
    <w:rsid w:val="00577B46"/>
    <w:rsid w:val="00580D6D"/>
    <w:rsid w:val="00581241"/>
    <w:rsid w:val="0058246B"/>
    <w:rsid w:val="00582FA3"/>
    <w:rsid w:val="005833D0"/>
    <w:rsid w:val="00583696"/>
    <w:rsid w:val="005836BC"/>
    <w:rsid w:val="005836F5"/>
    <w:rsid w:val="005838AE"/>
    <w:rsid w:val="005844C9"/>
    <w:rsid w:val="005852F2"/>
    <w:rsid w:val="0058577D"/>
    <w:rsid w:val="00585CA3"/>
    <w:rsid w:val="005860C1"/>
    <w:rsid w:val="00586D11"/>
    <w:rsid w:val="0058788B"/>
    <w:rsid w:val="005878EC"/>
    <w:rsid w:val="005900F4"/>
    <w:rsid w:val="00590FCE"/>
    <w:rsid w:val="005919DA"/>
    <w:rsid w:val="0059231D"/>
    <w:rsid w:val="005928B1"/>
    <w:rsid w:val="00592EC0"/>
    <w:rsid w:val="00593790"/>
    <w:rsid w:val="00593A44"/>
    <w:rsid w:val="00594C3D"/>
    <w:rsid w:val="00594CCE"/>
    <w:rsid w:val="0059673E"/>
    <w:rsid w:val="005969E2"/>
    <w:rsid w:val="00596A4D"/>
    <w:rsid w:val="00596E42"/>
    <w:rsid w:val="00596E5A"/>
    <w:rsid w:val="005976F8"/>
    <w:rsid w:val="005A0549"/>
    <w:rsid w:val="005A1FB1"/>
    <w:rsid w:val="005A21D0"/>
    <w:rsid w:val="005A2D5E"/>
    <w:rsid w:val="005A3180"/>
    <w:rsid w:val="005A3221"/>
    <w:rsid w:val="005A3AAA"/>
    <w:rsid w:val="005A43D3"/>
    <w:rsid w:val="005A4413"/>
    <w:rsid w:val="005A4568"/>
    <w:rsid w:val="005A5153"/>
    <w:rsid w:val="005A561A"/>
    <w:rsid w:val="005A596A"/>
    <w:rsid w:val="005A5A13"/>
    <w:rsid w:val="005A6368"/>
    <w:rsid w:val="005A64AE"/>
    <w:rsid w:val="005B0445"/>
    <w:rsid w:val="005B08FC"/>
    <w:rsid w:val="005B1259"/>
    <w:rsid w:val="005B14A9"/>
    <w:rsid w:val="005B1C04"/>
    <w:rsid w:val="005B1C89"/>
    <w:rsid w:val="005B22C5"/>
    <w:rsid w:val="005B3655"/>
    <w:rsid w:val="005B421B"/>
    <w:rsid w:val="005B4F60"/>
    <w:rsid w:val="005B5292"/>
    <w:rsid w:val="005B5619"/>
    <w:rsid w:val="005B59BE"/>
    <w:rsid w:val="005B5BB0"/>
    <w:rsid w:val="005B62CC"/>
    <w:rsid w:val="005B67A6"/>
    <w:rsid w:val="005B7114"/>
    <w:rsid w:val="005C0818"/>
    <w:rsid w:val="005C129D"/>
    <w:rsid w:val="005C141D"/>
    <w:rsid w:val="005C14EF"/>
    <w:rsid w:val="005C1799"/>
    <w:rsid w:val="005C2C44"/>
    <w:rsid w:val="005C2E48"/>
    <w:rsid w:val="005C35D5"/>
    <w:rsid w:val="005C382E"/>
    <w:rsid w:val="005C42CA"/>
    <w:rsid w:val="005C44AE"/>
    <w:rsid w:val="005C50FC"/>
    <w:rsid w:val="005C51CE"/>
    <w:rsid w:val="005C52B2"/>
    <w:rsid w:val="005C557B"/>
    <w:rsid w:val="005C571A"/>
    <w:rsid w:val="005C6CCB"/>
    <w:rsid w:val="005C7237"/>
    <w:rsid w:val="005C7351"/>
    <w:rsid w:val="005C79E7"/>
    <w:rsid w:val="005C7F3F"/>
    <w:rsid w:val="005D00BE"/>
    <w:rsid w:val="005D0265"/>
    <w:rsid w:val="005D070F"/>
    <w:rsid w:val="005D1B15"/>
    <w:rsid w:val="005D2663"/>
    <w:rsid w:val="005D360F"/>
    <w:rsid w:val="005D3BB7"/>
    <w:rsid w:val="005D3D57"/>
    <w:rsid w:val="005D4F5D"/>
    <w:rsid w:val="005D52F3"/>
    <w:rsid w:val="005D60E3"/>
    <w:rsid w:val="005D64AD"/>
    <w:rsid w:val="005D6CA1"/>
    <w:rsid w:val="005D7804"/>
    <w:rsid w:val="005E0AC4"/>
    <w:rsid w:val="005E0CA6"/>
    <w:rsid w:val="005E0DD6"/>
    <w:rsid w:val="005E1642"/>
    <w:rsid w:val="005E1C86"/>
    <w:rsid w:val="005E21C3"/>
    <w:rsid w:val="005E271B"/>
    <w:rsid w:val="005E34A1"/>
    <w:rsid w:val="005E48C2"/>
    <w:rsid w:val="005E4B76"/>
    <w:rsid w:val="005E5322"/>
    <w:rsid w:val="005E670C"/>
    <w:rsid w:val="005E6B30"/>
    <w:rsid w:val="005E7535"/>
    <w:rsid w:val="005E7865"/>
    <w:rsid w:val="005F0566"/>
    <w:rsid w:val="005F0C16"/>
    <w:rsid w:val="005F179C"/>
    <w:rsid w:val="005F18A3"/>
    <w:rsid w:val="005F2D23"/>
    <w:rsid w:val="005F422B"/>
    <w:rsid w:val="005F4382"/>
    <w:rsid w:val="005F49F8"/>
    <w:rsid w:val="005F5331"/>
    <w:rsid w:val="005F5A01"/>
    <w:rsid w:val="005F6077"/>
    <w:rsid w:val="005F690C"/>
    <w:rsid w:val="005F6B14"/>
    <w:rsid w:val="005F7505"/>
    <w:rsid w:val="005F795D"/>
    <w:rsid w:val="00600269"/>
    <w:rsid w:val="006005A2"/>
    <w:rsid w:val="006005F6"/>
    <w:rsid w:val="00600961"/>
    <w:rsid w:val="006019BE"/>
    <w:rsid w:val="00601A18"/>
    <w:rsid w:val="00601B9E"/>
    <w:rsid w:val="006022D6"/>
    <w:rsid w:val="00602F30"/>
    <w:rsid w:val="00603FA4"/>
    <w:rsid w:val="0060456A"/>
    <w:rsid w:val="00604DAE"/>
    <w:rsid w:val="00605D63"/>
    <w:rsid w:val="00606503"/>
    <w:rsid w:val="006073D8"/>
    <w:rsid w:val="00607435"/>
    <w:rsid w:val="00607B16"/>
    <w:rsid w:val="00607BFB"/>
    <w:rsid w:val="00607D0D"/>
    <w:rsid w:val="00611A5B"/>
    <w:rsid w:val="006121C0"/>
    <w:rsid w:val="00612464"/>
    <w:rsid w:val="00612667"/>
    <w:rsid w:val="0061297B"/>
    <w:rsid w:val="00612E01"/>
    <w:rsid w:val="00613F07"/>
    <w:rsid w:val="00614B4B"/>
    <w:rsid w:val="00615889"/>
    <w:rsid w:val="00616264"/>
    <w:rsid w:val="00616814"/>
    <w:rsid w:val="0061693A"/>
    <w:rsid w:val="00617A4C"/>
    <w:rsid w:val="0062037D"/>
    <w:rsid w:val="00620948"/>
    <w:rsid w:val="006211A9"/>
    <w:rsid w:val="00621706"/>
    <w:rsid w:val="00621F1C"/>
    <w:rsid w:val="0062240E"/>
    <w:rsid w:val="00622D2D"/>
    <w:rsid w:val="00622DD6"/>
    <w:rsid w:val="00622E41"/>
    <w:rsid w:val="006232EB"/>
    <w:rsid w:val="006234DA"/>
    <w:rsid w:val="00623AD5"/>
    <w:rsid w:val="00624E81"/>
    <w:rsid w:val="00625424"/>
    <w:rsid w:val="006262AC"/>
    <w:rsid w:val="0062659F"/>
    <w:rsid w:val="00626707"/>
    <w:rsid w:val="006276AF"/>
    <w:rsid w:val="00627E7D"/>
    <w:rsid w:val="00627EEF"/>
    <w:rsid w:val="00630329"/>
    <w:rsid w:val="00630551"/>
    <w:rsid w:val="0063061C"/>
    <w:rsid w:val="006329F7"/>
    <w:rsid w:val="00632B2A"/>
    <w:rsid w:val="00632C1A"/>
    <w:rsid w:val="00632D41"/>
    <w:rsid w:val="00632E9B"/>
    <w:rsid w:val="00633A3C"/>
    <w:rsid w:val="00633A44"/>
    <w:rsid w:val="00633A9B"/>
    <w:rsid w:val="00633C6A"/>
    <w:rsid w:val="00633D45"/>
    <w:rsid w:val="0063435C"/>
    <w:rsid w:val="00634A0E"/>
    <w:rsid w:val="00634FD3"/>
    <w:rsid w:val="00635647"/>
    <w:rsid w:val="0063655A"/>
    <w:rsid w:val="00636645"/>
    <w:rsid w:val="00636B2C"/>
    <w:rsid w:val="00637973"/>
    <w:rsid w:val="006401B0"/>
    <w:rsid w:val="00640E89"/>
    <w:rsid w:val="0064141F"/>
    <w:rsid w:val="00641C4C"/>
    <w:rsid w:val="0064214F"/>
    <w:rsid w:val="006431DE"/>
    <w:rsid w:val="006432C1"/>
    <w:rsid w:val="00646D95"/>
    <w:rsid w:val="006470D8"/>
    <w:rsid w:val="0064791B"/>
    <w:rsid w:val="00647CD7"/>
    <w:rsid w:val="00650A02"/>
    <w:rsid w:val="00650D14"/>
    <w:rsid w:val="00650FFE"/>
    <w:rsid w:val="00651645"/>
    <w:rsid w:val="00651E4E"/>
    <w:rsid w:val="0065332D"/>
    <w:rsid w:val="006536E6"/>
    <w:rsid w:val="006538E1"/>
    <w:rsid w:val="00653A70"/>
    <w:rsid w:val="0065459B"/>
    <w:rsid w:val="00654D42"/>
    <w:rsid w:val="006556A7"/>
    <w:rsid w:val="00655971"/>
    <w:rsid w:val="00655F9C"/>
    <w:rsid w:val="00656E84"/>
    <w:rsid w:val="00657D5B"/>
    <w:rsid w:val="006605DC"/>
    <w:rsid w:val="00660D8E"/>
    <w:rsid w:val="0066166B"/>
    <w:rsid w:val="00663093"/>
    <w:rsid w:val="006638BF"/>
    <w:rsid w:val="00663C58"/>
    <w:rsid w:val="00663D86"/>
    <w:rsid w:val="00663F94"/>
    <w:rsid w:val="00664EF6"/>
    <w:rsid w:val="0066533A"/>
    <w:rsid w:val="0066540F"/>
    <w:rsid w:val="00670B77"/>
    <w:rsid w:val="006718E6"/>
    <w:rsid w:val="00671FE0"/>
    <w:rsid w:val="006729A3"/>
    <w:rsid w:val="006735F8"/>
    <w:rsid w:val="00673EC1"/>
    <w:rsid w:val="00674285"/>
    <w:rsid w:val="0067510C"/>
    <w:rsid w:val="0067519E"/>
    <w:rsid w:val="006754BD"/>
    <w:rsid w:val="00675A15"/>
    <w:rsid w:val="00675F59"/>
    <w:rsid w:val="00676257"/>
    <w:rsid w:val="00676D9F"/>
    <w:rsid w:val="0067731F"/>
    <w:rsid w:val="006773EE"/>
    <w:rsid w:val="006805CF"/>
    <w:rsid w:val="00680B9B"/>
    <w:rsid w:val="00681014"/>
    <w:rsid w:val="00681102"/>
    <w:rsid w:val="00683195"/>
    <w:rsid w:val="00683DC8"/>
    <w:rsid w:val="006844E0"/>
    <w:rsid w:val="00684ABB"/>
    <w:rsid w:val="00685093"/>
    <w:rsid w:val="00685302"/>
    <w:rsid w:val="0068530A"/>
    <w:rsid w:val="0068578A"/>
    <w:rsid w:val="006857FB"/>
    <w:rsid w:val="00685AFA"/>
    <w:rsid w:val="0068603A"/>
    <w:rsid w:val="00686117"/>
    <w:rsid w:val="00686E38"/>
    <w:rsid w:val="00686F69"/>
    <w:rsid w:val="00687681"/>
    <w:rsid w:val="00687A9A"/>
    <w:rsid w:val="00687F0F"/>
    <w:rsid w:val="00687F8F"/>
    <w:rsid w:val="00690543"/>
    <w:rsid w:val="00690A02"/>
    <w:rsid w:val="00691496"/>
    <w:rsid w:val="006918AC"/>
    <w:rsid w:val="00691C30"/>
    <w:rsid w:val="00692A72"/>
    <w:rsid w:val="00693051"/>
    <w:rsid w:val="006940AA"/>
    <w:rsid w:val="00694656"/>
    <w:rsid w:val="006948B9"/>
    <w:rsid w:val="006957DC"/>
    <w:rsid w:val="006960FC"/>
    <w:rsid w:val="00697656"/>
    <w:rsid w:val="006976DB"/>
    <w:rsid w:val="00697D46"/>
    <w:rsid w:val="006A02CE"/>
    <w:rsid w:val="006A1A84"/>
    <w:rsid w:val="006A3044"/>
    <w:rsid w:val="006A32DC"/>
    <w:rsid w:val="006A3C2D"/>
    <w:rsid w:val="006A3D5C"/>
    <w:rsid w:val="006A4023"/>
    <w:rsid w:val="006A51F2"/>
    <w:rsid w:val="006A5296"/>
    <w:rsid w:val="006A5462"/>
    <w:rsid w:val="006A565E"/>
    <w:rsid w:val="006A5945"/>
    <w:rsid w:val="006A5FF7"/>
    <w:rsid w:val="006A6139"/>
    <w:rsid w:val="006A63FD"/>
    <w:rsid w:val="006A65D1"/>
    <w:rsid w:val="006A698E"/>
    <w:rsid w:val="006A6BCA"/>
    <w:rsid w:val="006A7464"/>
    <w:rsid w:val="006A7D88"/>
    <w:rsid w:val="006A7EFD"/>
    <w:rsid w:val="006B1102"/>
    <w:rsid w:val="006B202D"/>
    <w:rsid w:val="006B20D9"/>
    <w:rsid w:val="006B34EF"/>
    <w:rsid w:val="006B4979"/>
    <w:rsid w:val="006B4A72"/>
    <w:rsid w:val="006B4C71"/>
    <w:rsid w:val="006B5656"/>
    <w:rsid w:val="006B638F"/>
    <w:rsid w:val="006B67DC"/>
    <w:rsid w:val="006B6CFF"/>
    <w:rsid w:val="006B70E4"/>
    <w:rsid w:val="006B7B83"/>
    <w:rsid w:val="006B7E50"/>
    <w:rsid w:val="006B7E85"/>
    <w:rsid w:val="006C052C"/>
    <w:rsid w:val="006C0569"/>
    <w:rsid w:val="006C08E2"/>
    <w:rsid w:val="006C0AB7"/>
    <w:rsid w:val="006C0CD7"/>
    <w:rsid w:val="006C13AA"/>
    <w:rsid w:val="006C1736"/>
    <w:rsid w:val="006C1CBD"/>
    <w:rsid w:val="006C393B"/>
    <w:rsid w:val="006C3D31"/>
    <w:rsid w:val="006C6939"/>
    <w:rsid w:val="006C6D74"/>
    <w:rsid w:val="006C7346"/>
    <w:rsid w:val="006C7B2D"/>
    <w:rsid w:val="006D0535"/>
    <w:rsid w:val="006D097A"/>
    <w:rsid w:val="006D23DE"/>
    <w:rsid w:val="006D2823"/>
    <w:rsid w:val="006D29BA"/>
    <w:rsid w:val="006D2AF1"/>
    <w:rsid w:val="006D328E"/>
    <w:rsid w:val="006D4291"/>
    <w:rsid w:val="006D4C53"/>
    <w:rsid w:val="006D4E1A"/>
    <w:rsid w:val="006D56D9"/>
    <w:rsid w:val="006D5B71"/>
    <w:rsid w:val="006D5DC6"/>
    <w:rsid w:val="006D6FF1"/>
    <w:rsid w:val="006E0936"/>
    <w:rsid w:val="006E1408"/>
    <w:rsid w:val="006E499C"/>
    <w:rsid w:val="006E4A20"/>
    <w:rsid w:val="006E4B43"/>
    <w:rsid w:val="006E511E"/>
    <w:rsid w:val="006E5997"/>
    <w:rsid w:val="006E7210"/>
    <w:rsid w:val="006E756A"/>
    <w:rsid w:val="006F03C3"/>
    <w:rsid w:val="006F0943"/>
    <w:rsid w:val="006F1176"/>
    <w:rsid w:val="006F14E0"/>
    <w:rsid w:val="006F1C5E"/>
    <w:rsid w:val="006F34FB"/>
    <w:rsid w:val="006F4571"/>
    <w:rsid w:val="006F4FF3"/>
    <w:rsid w:val="006F5B18"/>
    <w:rsid w:val="00700480"/>
    <w:rsid w:val="00701503"/>
    <w:rsid w:val="0070277C"/>
    <w:rsid w:val="0070357D"/>
    <w:rsid w:val="007036D9"/>
    <w:rsid w:val="00703942"/>
    <w:rsid w:val="007039E5"/>
    <w:rsid w:val="00704ECA"/>
    <w:rsid w:val="007055C2"/>
    <w:rsid w:val="00705B7C"/>
    <w:rsid w:val="00706901"/>
    <w:rsid w:val="00706AF1"/>
    <w:rsid w:val="00707209"/>
    <w:rsid w:val="007103F5"/>
    <w:rsid w:val="0071043D"/>
    <w:rsid w:val="00711190"/>
    <w:rsid w:val="0071124C"/>
    <w:rsid w:val="00712040"/>
    <w:rsid w:val="0071320C"/>
    <w:rsid w:val="007133A0"/>
    <w:rsid w:val="0071394F"/>
    <w:rsid w:val="0071397F"/>
    <w:rsid w:val="00714097"/>
    <w:rsid w:val="007141CD"/>
    <w:rsid w:val="0071485A"/>
    <w:rsid w:val="00715646"/>
    <w:rsid w:val="00715658"/>
    <w:rsid w:val="00715C7D"/>
    <w:rsid w:val="007170E8"/>
    <w:rsid w:val="00717B21"/>
    <w:rsid w:val="00720FE2"/>
    <w:rsid w:val="00723022"/>
    <w:rsid w:val="007230F5"/>
    <w:rsid w:val="00723413"/>
    <w:rsid w:val="0072351A"/>
    <w:rsid w:val="00723E38"/>
    <w:rsid w:val="00724470"/>
    <w:rsid w:val="00724659"/>
    <w:rsid w:val="0072492B"/>
    <w:rsid w:val="00724D2E"/>
    <w:rsid w:val="00725139"/>
    <w:rsid w:val="007252FA"/>
    <w:rsid w:val="007254BA"/>
    <w:rsid w:val="00725AF4"/>
    <w:rsid w:val="0072680E"/>
    <w:rsid w:val="00730832"/>
    <w:rsid w:val="00730B8F"/>
    <w:rsid w:val="0073107A"/>
    <w:rsid w:val="007317EB"/>
    <w:rsid w:val="007326A9"/>
    <w:rsid w:val="007329F6"/>
    <w:rsid w:val="00732C1D"/>
    <w:rsid w:val="00732E0A"/>
    <w:rsid w:val="0073338C"/>
    <w:rsid w:val="0073360E"/>
    <w:rsid w:val="00733FF7"/>
    <w:rsid w:val="0073455C"/>
    <w:rsid w:val="00735EF7"/>
    <w:rsid w:val="007360F3"/>
    <w:rsid w:val="007362BB"/>
    <w:rsid w:val="007367C9"/>
    <w:rsid w:val="0073730E"/>
    <w:rsid w:val="0073761C"/>
    <w:rsid w:val="00737D7D"/>
    <w:rsid w:val="00737D8A"/>
    <w:rsid w:val="00740D8A"/>
    <w:rsid w:val="00740F4C"/>
    <w:rsid w:val="0074178A"/>
    <w:rsid w:val="00743491"/>
    <w:rsid w:val="0074351C"/>
    <w:rsid w:val="007436BC"/>
    <w:rsid w:val="00743D25"/>
    <w:rsid w:val="0074493F"/>
    <w:rsid w:val="00744C8E"/>
    <w:rsid w:val="00745C77"/>
    <w:rsid w:val="00745DA9"/>
    <w:rsid w:val="00745E63"/>
    <w:rsid w:val="00745FE4"/>
    <w:rsid w:val="0074609B"/>
    <w:rsid w:val="007467E6"/>
    <w:rsid w:val="007469BC"/>
    <w:rsid w:val="00746A86"/>
    <w:rsid w:val="00746F74"/>
    <w:rsid w:val="007473DD"/>
    <w:rsid w:val="00747BFF"/>
    <w:rsid w:val="00750E7C"/>
    <w:rsid w:val="00751366"/>
    <w:rsid w:val="007517B3"/>
    <w:rsid w:val="00751D55"/>
    <w:rsid w:val="00752A89"/>
    <w:rsid w:val="00754F50"/>
    <w:rsid w:val="007550C0"/>
    <w:rsid w:val="007552D7"/>
    <w:rsid w:val="00755397"/>
    <w:rsid w:val="00755FAA"/>
    <w:rsid w:val="007566E4"/>
    <w:rsid w:val="00756D66"/>
    <w:rsid w:val="00757644"/>
    <w:rsid w:val="00757881"/>
    <w:rsid w:val="00760047"/>
    <w:rsid w:val="00760068"/>
    <w:rsid w:val="00761B09"/>
    <w:rsid w:val="00762200"/>
    <w:rsid w:val="007625C8"/>
    <w:rsid w:val="00762C38"/>
    <w:rsid w:val="00764880"/>
    <w:rsid w:val="00764884"/>
    <w:rsid w:val="007649E4"/>
    <w:rsid w:val="00764E66"/>
    <w:rsid w:val="007650E4"/>
    <w:rsid w:val="00765AE5"/>
    <w:rsid w:val="00765C95"/>
    <w:rsid w:val="00766653"/>
    <w:rsid w:val="0076702E"/>
    <w:rsid w:val="00767336"/>
    <w:rsid w:val="00767F7E"/>
    <w:rsid w:val="00771A58"/>
    <w:rsid w:val="007721B7"/>
    <w:rsid w:val="007730A8"/>
    <w:rsid w:val="007731FC"/>
    <w:rsid w:val="00773459"/>
    <w:rsid w:val="00773A49"/>
    <w:rsid w:val="00773C9E"/>
    <w:rsid w:val="0077587A"/>
    <w:rsid w:val="0077616F"/>
    <w:rsid w:val="007764D5"/>
    <w:rsid w:val="0077710C"/>
    <w:rsid w:val="007805B2"/>
    <w:rsid w:val="0078072C"/>
    <w:rsid w:val="00780913"/>
    <w:rsid w:val="00781323"/>
    <w:rsid w:val="00781CAD"/>
    <w:rsid w:val="00781D5B"/>
    <w:rsid w:val="00781E79"/>
    <w:rsid w:val="0078201F"/>
    <w:rsid w:val="00782410"/>
    <w:rsid w:val="0078267F"/>
    <w:rsid w:val="0078273C"/>
    <w:rsid w:val="00783293"/>
    <w:rsid w:val="00785867"/>
    <w:rsid w:val="00785926"/>
    <w:rsid w:val="00786564"/>
    <w:rsid w:val="00787125"/>
    <w:rsid w:val="00790800"/>
    <w:rsid w:val="007926B4"/>
    <w:rsid w:val="00792A6B"/>
    <w:rsid w:val="00792F71"/>
    <w:rsid w:val="007934C9"/>
    <w:rsid w:val="00793C85"/>
    <w:rsid w:val="0079445C"/>
    <w:rsid w:val="00795388"/>
    <w:rsid w:val="007957AB"/>
    <w:rsid w:val="00795F52"/>
    <w:rsid w:val="007978FB"/>
    <w:rsid w:val="00797BB4"/>
    <w:rsid w:val="007A145D"/>
    <w:rsid w:val="007A1709"/>
    <w:rsid w:val="007A20FD"/>
    <w:rsid w:val="007A2489"/>
    <w:rsid w:val="007A2687"/>
    <w:rsid w:val="007A35D8"/>
    <w:rsid w:val="007A3872"/>
    <w:rsid w:val="007A3D22"/>
    <w:rsid w:val="007A4629"/>
    <w:rsid w:val="007A499B"/>
    <w:rsid w:val="007A50BE"/>
    <w:rsid w:val="007A566B"/>
    <w:rsid w:val="007A571E"/>
    <w:rsid w:val="007A593A"/>
    <w:rsid w:val="007A595B"/>
    <w:rsid w:val="007A5EAF"/>
    <w:rsid w:val="007A5EE0"/>
    <w:rsid w:val="007A686B"/>
    <w:rsid w:val="007A688E"/>
    <w:rsid w:val="007A6C00"/>
    <w:rsid w:val="007A7115"/>
    <w:rsid w:val="007A76C0"/>
    <w:rsid w:val="007A7DAE"/>
    <w:rsid w:val="007B03C1"/>
    <w:rsid w:val="007B07A5"/>
    <w:rsid w:val="007B2DE8"/>
    <w:rsid w:val="007B2EE2"/>
    <w:rsid w:val="007B401D"/>
    <w:rsid w:val="007B4BD8"/>
    <w:rsid w:val="007B4C0E"/>
    <w:rsid w:val="007B52E9"/>
    <w:rsid w:val="007B5447"/>
    <w:rsid w:val="007B5E76"/>
    <w:rsid w:val="007B77B2"/>
    <w:rsid w:val="007B7C52"/>
    <w:rsid w:val="007B7FC6"/>
    <w:rsid w:val="007C1860"/>
    <w:rsid w:val="007C1E5B"/>
    <w:rsid w:val="007C373D"/>
    <w:rsid w:val="007C3DD9"/>
    <w:rsid w:val="007C4330"/>
    <w:rsid w:val="007C4D8A"/>
    <w:rsid w:val="007C622E"/>
    <w:rsid w:val="007C66A6"/>
    <w:rsid w:val="007C6796"/>
    <w:rsid w:val="007C6A32"/>
    <w:rsid w:val="007C6DBF"/>
    <w:rsid w:val="007C708C"/>
    <w:rsid w:val="007D0633"/>
    <w:rsid w:val="007D0E3F"/>
    <w:rsid w:val="007D1AF0"/>
    <w:rsid w:val="007D2FD7"/>
    <w:rsid w:val="007D313C"/>
    <w:rsid w:val="007D5678"/>
    <w:rsid w:val="007D574D"/>
    <w:rsid w:val="007D5B02"/>
    <w:rsid w:val="007D5BA9"/>
    <w:rsid w:val="007D61E6"/>
    <w:rsid w:val="007D736A"/>
    <w:rsid w:val="007D773F"/>
    <w:rsid w:val="007E0125"/>
    <w:rsid w:val="007E05A4"/>
    <w:rsid w:val="007E0D09"/>
    <w:rsid w:val="007E0E40"/>
    <w:rsid w:val="007E2344"/>
    <w:rsid w:val="007E37AD"/>
    <w:rsid w:val="007E3BED"/>
    <w:rsid w:val="007E40BC"/>
    <w:rsid w:val="007E42CF"/>
    <w:rsid w:val="007E480F"/>
    <w:rsid w:val="007E5205"/>
    <w:rsid w:val="007E6234"/>
    <w:rsid w:val="007E78DF"/>
    <w:rsid w:val="007E7D65"/>
    <w:rsid w:val="007F07B9"/>
    <w:rsid w:val="007F085F"/>
    <w:rsid w:val="007F09A9"/>
    <w:rsid w:val="007F1113"/>
    <w:rsid w:val="007F1D1E"/>
    <w:rsid w:val="007F2877"/>
    <w:rsid w:val="007F2A66"/>
    <w:rsid w:val="007F35FF"/>
    <w:rsid w:val="007F3E83"/>
    <w:rsid w:val="007F451E"/>
    <w:rsid w:val="007F46A1"/>
    <w:rsid w:val="007F4FD0"/>
    <w:rsid w:val="007F54F2"/>
    <w:rsid w:val="007F666F"/>
    <w:rsid w:val="007F6922"/>
    <w:rsid w:val="007F6A2A"/>
    <w:rsid w:val="007F6DA8"/>
    <w:rsid w:val="008006D1"/>
    <w:rsid w:val="00800C33"/>
    <w:rsid w:val="00800C60"/>
    <w:rsid w:val="00801004"/>
    <w:rsid w:val="008014AE"/>
    <w:rsid w:val="00801CAB"/>
    <w:rsid w:val="00802E40"/>
    <w:rsid w:val="00803205"/>
    <w:rsid w:val="008038A4"/>
    <w:rsid w:val="0080507A"/>
    <w:rsid w:val="008050AD"/>
    <w:rsid w:val="00805638"/>
    <w:rsid w:val="00805742"/>
    <w:rsid w:val="00805B55"/>
    <w:rsid w:val="008061E9"/>
    <w:rsid w:val="00806453"/>
    <w:rsid w:val="008068B1"/>
    <w:rsid w:val="008072A7"/>
    <w:rsid w:val="008075C7"/>
    <w:rsid w:val="00810EE4"/>
    <w:rsid w:val="00811AD0"/>
    <w:rsid w:val="00811FEC"/>
    <w:rsid w:val="0081211B"/>
    <w:rsid w:val="00812D7F"/>
    <w:rsid w:val="00813036"/>
    <w:rsid w:val="00813100"/>
    <w:rsid w:val="00813197"/>
    <w:rsid w:val="00813A1C"/>
    <w:rsid w:val="0081483D"/>
    <w:rsid w:val="00814A53"/>
    <w:rsid w:val="00815AC4"/>
    <w:rsid w:val="008166B7"/>
    <w:rsid w:val="00816A4A"/>
    <w:rsid w:val="00816DD4"/>
    <w:rsid w:val="00816F9C"/>
    <w:rsid w:val="008178D8"/>
    <w:rsid w:val="00817DA5"/>
    <w:rsid w:val="00817F0F"/>
    <w:rsid w:val="00820931"/>
    <w:rsid w:val="00821162"/>
    <w:rsid w:val="00821CCB"/>
    <w:rsid w:val="00821D28"/>
    <w:rsid w:val="00821D95"/>
    <w:rsid w:val="00822AEE"/>
    <w:rsid w:val="008231B9"/>
    <w:rsid w:val="00823896"/>
    <w:rsid w:val="00824EE9"/>
    <w:rsid w:val="0082598C"/>
    <w:rsid w:val="00825D33"/>
    <w:rsid w:val="008262F8"/>
    <w:rsid w:val="0082644D"/>
    <w:rsid w:val="00826AA8"/>
    <w:rsid w:val="00826AE1"/>
    <w:rsid w:val="00827054"/>
    <w:rsid w:val="0082708A"/>
    <w:rsid w:val="00827492"/>
    <w:rsid w:val="00827DAE"/>
    <w:rsid w:val="008302F3"/>
    <w:rsid w:val="00830AFE"/>
    <w:rsid w:val="00833736"/>
    <w:rsid w:val="0083395C"/>
    <w:rsid w:val="008339D8"/>
    <w:rsid w:val="00833BF3"/>
    <w:rsid w:val="008347B5"/>
    <w:rsid w:val="00834887"/>
    <w:rsid w:val="00835210"/>
    <w:rsid w:val="00835B35"/>
    <w:rsid w:val="00836832"/>
    <w:rsid w:val="00836AA4"/>
    <w:rsid w:val="008373F0"/>
    <w:rsid w:val="00837B59"/>
    <w:rsid w:val="00840153"/>
    <w:rsid w:val="00841A03"/>
    <w:rsid w:val="00841A9B"/>
    <w:rsid w:val="00841CC1"/>
    <w:rsid w:val="008420E6"/>
    <w:rsid w:val="00842F28"/>
    <w:rsid w:val="00843204"/>
    <w:rsid w:val="008432D9"/>
    <w:rsid w:val="0084392C"/>
    <w:rsid w:val="008448EB"/>
    <w:rsid w:val="00845770"/>
    <w:rsid w:val="00845B5E"/>
    <w:rsid w:val="008468DC"/>
    <w:rsid w:val="00846F3D"/>
    <w:rsid w:val="008474DF"/>
    <w:rsid w:val="00847BAC"/>
    <w:rsid w:val="00847D34"/>
    <w:rsid w:val="00847EFE"/>
    <w:rsid w:val="00847F8E"/>
    <w:rsid w:val="00850529"/>
    <w:rsid w:val="008509F6"/>
    <w:rsid w:val="00851320"/>
    <w:rsid w:val="008516EF"/>
    <w:rsid w:val="008517BE"/>
    <w:rsid w:val="00851DE6"/>
    <w:rsid w:val="00852D30"/>
    <w:rsid w:val="008536C5"/>
    <w:rsid w:val="00854803"/>
    <w:rsid w:val="008564CE"/>
    <w:rsid w:val="00856573"/>
    <w:rsid w:val="00856A8C"/>
    <w:rsid w:val="0085709A"/>
    <w:rsid w:val="00857D70"/>
    <w:rsid w:val="00860C7A"/>
    <w:rsid w:val="00860FB0"/>
    <w:rsid w:val="00861B7B"/>
    <w:rsid w:val="00863664"/>
    <w:rsid w:val="008641B9"/>
    <w:rsid w:val="00864A6E"/>
    <w:rsid w:val="00865D0B"/>
    <w:rsid w:val="0086643C"/>
    <w:rsid w:val="00866A50"/>
    <w:rsid w:val="00866F4F"/>
    <w:rsid w:val="00871483"/>
    <w:rsid w:val="0087149A"/>
    <w:rsid w:val="00871AF2"/>
    <w:rsid w:val="00871E33"/>
    <w:rsid w:val="008724C8"/>
    <w:rsid w:val="008728C2"/>
    <w:rsid w:val="00872A8E"/>
    <w:rsid w:val="00872BE6"/>
    <w:rsid w:val="008737E4"/>
    <w:rsid w:val="00874603"/>
    <w:rsid w:val="00874707"/>
    <w:rsid w:val="00874841"/>
    <w:rsid w:val="00874B4B"/>
    <w:rsid w:val="00874CEA"/>
    <w:rsid w:val="008755C9"/>
    <w:rsid w:val="00876B01"/>
    <w:rsid w:val="008801C1"/>
    <w:rsid w:val="00880522"/>
    <w:rsid w:val="0088102F"/>
    <w:rsid w:val="008823B6"/>
    <w:rsid w:val="008823EE"/>
    <w:rsid w:val="00882865"/>
    <w:rsid w:val="00883123"/>
    <w:rsid w:val="008838DC"/>
    <w:rsid w:val="00883974"/>
    <w:rsid w:val="00883D1B"/>
    <w:rsid w:val="00884C52"/>
    <w:rsid w:val="00885486"/>
    <w:rsid w:val="008855B8"/>
    <w:rsid w:val="00885F56"/>
    <w:rsid w:val="0088627A"/>
    <w:rsid w:val="00886366"/>
    <w:rsid w:val="008864A0"/>
    <w:rsid w:val="008867D5"/>
    <w:rsid w:val="00886C93"/>
    <w:rsid w:val="0088720D"/>
    <w:rsid w:val="008876E6"/>
    <w:rsid w:val="0088782F"/>
    <w:rsid w:val="0089034D"/>
    <w:rsid w:val="0089044A"/>
    <w:rsid w:val="008904FE"/>
    <w:rsid w:val="00890870"/>
    <w:rsid w:val="00890E11"/>
    <w:rsid w:val="008913E5"/>
    <w:rsid w:val="00891928"/>
    <w:rsid w:val="00891FA5"/>
    <w:rsid w:val="00892920"/>
    <w:rsid w:val="0089295D"/>
    <w:rsid w:val="00892C87"/>
    <w:rsid w:val="00893003"/>
    <w:rsid w:val="00893CB2"/>
    <w:rsid w:val="00894269"/>
    <w:rsid w:val="00894E77"/>
    <w:rsid w:val="00895029"/>
    <w:rsid w:val="008979E0"/>
    <w:rsid w:val="00897A3B"/>
    <w:rsid w:val="00897FDE"/>
    <w:rsid w:val="008A00F4"/>
    <w:rsid w:val="008A0881"/>
    <w:rsid w:val="008A0FDB"/>
    <w:rsid w:val="008A17C1"/>
    <w:rsid w:val="008A1984"/>
    <w:rsid w:val="008A2467"/>
    <w:rsid w:val="008A2915"/>
    <w:rsid w:val="008A6ACB"/>
    <w:rsid w:val="008A7F85"/>
    <w:rsid w:val="008B1337"/>
    <w:rsid w:val="008B1688"/>
    <w:rsid w:val="008B19FF"/>
    <w:rsid w:val="008B1A3B"/>
    <w:rsid w:val="008B1A3E"/>
    <w:rsid w:val="008B2420"/>
    <w:rsid w:val="008B28C7"/>
    <w:rsid w:val="008B37F4"/>
    <w:rsid w:val="008B4050"/>
    <w:rsid w:val="008B406F"/>
    <w:rsid w:val="008B42AB"/>
    <w:rsid w:val="008B4BB3"/>
    <w:rsid w:val="008B4CF1"/>
    <w:rsid w:val="008B50B2"/>
    <w:rsid w:val="008B54D8"/>
    <w:rsid w:val="008B6FBE"/>
    <w:rsid w:val="008B72EB"/>
    <w:rsid w:val="008B75E2"/>
    <w:rsid w:val="008B7663"/>
    <w:rsid w:val="008B7DC2"/>
    <w:rsid w:val="008B7ED3"/>
    <w:rsid w:val="008C02F2"/>
    <w:rsid w:val="008C07D3"/>
    <w:rsid w:val="008C0B4B"/>
    <w:rsid w:val="008C0ECD"/>
    <w:rsid w:val="008C1817"/>
    <w:rsid w:val="008C1B3E"/>
    <w:rsid w:val="008C1B45"/>
    <w:rsid w:val="008C1B9F"/>
    <w:rsid w:val="008C24FC"/>
    <w:rsid w:val="008C26A8"/>
    <w:rsid w:val="008C36F0"/>
    <w:rsid w:val="008C3715"/>
    <w:rsid w:val="008C66FF"/>
    <w:rsid w:val="008C678B"/>
    <w:rsid w:val="008C689A"/>
    <w:rsid w:val="008C774F"/>
    <w:rsid w:val="008C7FB6"/>
    <w:rsid w:val="008D0387"/>
    <w:rsid w:val="008D09DD"/>
    <w:rsid w:val="008D0C1F"/>
    <w:rsid w:val="008D0C4F"/>
    <w:rsid w:val="008D1E79"/>
    <w:rsid w:val="008D200F"/>
    <w:rsid w:val="008D235F"/>
    <w:rsid w:val="008D2C80"/>
    <w:rsid w:val="008D2F3C"/>
    <w:rsid w:val="008D308D"/>
    <w:rsid w:val="008D3697"/>
    <w:rsid w:val="008D3833"/>
    <w:rsid w:val="008D4655"/>
    <w:rsid w:val="008D54B0"/>
    <w:rsid w:val="008D5626"/>
    <w:rsid w:val="008D61D6"/>
    <w:rsid w:val="008D678F"/>
    <w:rsid w:val="008D7D60"/>
    <w:rsid w:val="008E0091"/>
    <w:rsid w:val="008E02E0"/>
    <w:rsid w:val="008E166C"/>
    <w:rsid w:val="008E1770"/>
    <w:rsid w:val="008E1C16"/>
    <w:rsid w:val="008E1EC5"/>
    <w:rsid w:val="008E2558"/>
    <w:rsid w:val="008E3418"/>
    <w:rsid w:val="008E404A"/>
    <w:rsid w:val="008E4AE2"/>
    <w:rsid w:val="008E4B36"/>
    <w:rsid w:val="008E5D39"/>
    <w:rsid w:val="008E6A78"/>
    <w:rsid w:val="008E708E"/>
    <w:rsid w:val="008E75D8"/>
    <w:rsid w:val="008E7B4E"/>
    <w:rsid w:val="008F02CD"/>
    <w:rsid w:val="008F02D0"/>
    <w:rsid w:val="008F0659"/>
    <w:rsid w:val="008F0B98"/>
    <w:rsid w:val="008F0D6E"/>
    <w:rsid w:val="008F10D8"/>
    <w:rsid w:val="008F2379"/>
    <w:rsid w:val="008F2AE9"/>
    <w:rsid w:val="008F30B8"/>
    <w:rsid w:val="008F3A39"/>
    <w:rsid w:val="008F4299"/>
    <w:rsid w:val="008F4804"/>
    <w:rsid w:val="008F6F1B"/>
    <w:rsid w:val="008F7057"/>
    <w:rsid w:val="008F7DF2"/>
    <w:rsid w:val="00900503"/>
    <w:rsid w:val="00900D99"/>
    <w:rsid w:val="0090153E"/>
    <w:rsid w:val="00901B1D"/>
    <w:rsid w:val="00901DDF"/>
    <w:rsid w:val="009020A6"/>
    <w:rsid w:val="00902D3E"/>
    <w:rsid w:val="00903317"/>
    <w:rsid w:val="00903D57"/>
    <w:rsid w:val="00904B80"/>
    <w:rsid w:val="00905EE6"/>
    <w:rsid w:val="00906A5B"/>
    <w:rsid w:val="00907A04"/>
    <w:rsid w:val="009105F8"/>
    <w:rsid w:val="00910FC5"/>
    <w:rsid w:val="009112CB"/>
    <w:rsid w:val="00911DF4"/>
    <w:rsid w:val="009120F2"/>
    <w:rsid w:val="009121D3"/>
    <w:rsid w:val="0091229D"/>
    <w:rsid w:val="00912539"/>
    <w:rsid w:val="0091309B"/>
    <w:rsid w:val="00913127"/>
    <w:rsid w:val="009149D0"/>
    <w:rsid w:val="00914A32"/>
    <w:rsid w:val="00914CED"/>
    <w:rsid w:val="00914F98"/>
    <w:rsid w:val="009150DC"/>
    <w:rsid w:val="00915200"/>
    <w:rsid w:val="00915D0C"/>
    <w:rsid w:val="009161C9"/>
    <w:rsid w:val="009166AF"/>
    <w:rsid w:val="009173A2"/>
    <w:rsid w:val="009173CF"/>
    <w:rsid w:val="00917BAA"/>
    <w:rsid w:val="00920532"/>
    <w:rsid w:val="0092230D"/>
    <w:rsid w:val="0092246D"/>
    <w:rsid w:val="00922B5C"/>
    <w:rsid w:val="009238C4"/>
    <w:rsid w:val="00923975"/>
    <w:rsid w:val="00924774"/>
    <w:rsid w:val="00924A06"/>
    <w:rsid w:val="00924FC2"/>
    <w:rsid w:val="00925C89"/>
    <w:rsid w:val="00926E76"/>
    <w:rsid w:val="00927D1A"/>
    <w:rsid w:val="00930CB9"/>
    <w:rsid w:val="009321D7"/>
    <w:rsid w:val="0093257B"/>
    <w:rsid w:val="00932C5B"/>
    <w:rsid w:val="0093373D"/>
    <w:rsid w:val="00934989"/>
    <w:rsid w:val="00935112"/>
    <w:rsid w:val="009354C2"/>
    <w:rsid w:val="0093634C"/>
    <w:rsid w:val="00936627"/>
    <w:rsid w:val="009404C1"/>
    <w:rsid w:val="00940A68"/>
    <w:rsid w:val="00940CD4"/>
    <w:rsid w:val="00941C6F"/>
    <w:rsid w:val="0094221B"/>
    <w:rsid w:val="009431A6"/>
    <w:rsid w:val="00943438"/>
    <w:rsid w:val="00943E4F"/>
    <w:rsid w:val="00943F74"/>
    <w:rsid w:val="009441D9"/>
    <w:rsid w:val="00944AF1"/>
    <w:rsid w:val="00945AD1"/>
    <w:rsid w:val="00945D6C"/>
    <w:rsid w:val="00945DAD"/>
    <w:rsid w:val="009473DC"/>
    <w:rsid w:val="00950D64"/>
    <w:rsid w:val="0095123A"/>
    <w:rsid w:val="009515FE"/>
    <w:rsid w:val="00951CA4"/>
    <w:rsid w:val="00952043"/>
    <w:rsid w:val="009529CA"/>
    <w:rsid w:val="00952F27"/>
    <w:rsid w:val="0095344D"/>
    <w:rsid w:val="009535A1"/>
    <w:rsid w:val="00953930"/>
    <w:rsid w:val="00953B51"/>
    <w:rsid w:val="00955382"/>
    <w:rsid w:val="00955BEE"/>
    <w:rsid w:val="009564DD"/>
    <w:rsid w:val="0096084F"/>
    <w:rsid w:val="00961095"/>
    <w:rsid w:val="00961622"/>
    <w:rsid w:val="00961CC2"/>
    <w:rsid w:val="00961D4C"/>
    <w:rsid w:val="009631A1"/>
    <w:rsid w:val="009634EC"/>
    <w:rsid w:val="00963949"/>
    <w:rsid w:val="00964299"/>
    <w:rsid w:val="00964675"/>
    <w:rsid w:val="00964A93"/>
    <w:rsid w:val="00964CD0"/>
    <w:rsid w:val="00966210"/>
    <w:rsid w:val="00966215"/>
    <w:rsid w:val="009662CB"/>
    <w:rsid w:val="00966DBA"/>
    <w:rsid w:val="00966E9F"/>
    <w:rsid w:val="0096725F"/>
    <w:rsid w:val="0096742A"/>
    <w:rsid w:val="00967514"/>
    <w:rsid w:val="00967830"/>
    <w:rsid w:val="00967F08"/>
    <w:rsid w:val="0097037D"/>
    <w:rsid w:val="00970E58"/>
    <w:rsid w:val="009727FA"/>
    <w:rsid w:val="00972807"/>
    <w:rsid w:val="00973029"/>
    <w:rsid w:val="00973C6F"/>
    <w:rsid w:val="0097426A"/>
    <w:rsid w:val="00974803"/>
    <w:rsid w:val="00974A26"/>
    <w:rsid w:val="00975061"/>
    <w:rsid w:val="0097539C"/>
    <w:rsid w:val="00975C7F"/>
    <w:rsid w:val="009761D0"/>
    <w:rsid w:val="00976835"/>
    <w:rsid w:val="00976959"/>
    <w:rsid w:val="00976D9F"/>
    <w:rsid w:val="00981452"/>
    <w:rsid w:val="009818FD"/>
    <w:rsid w:val="00982A21"/>
    <w:rsid w:val="00983399"/>
    <w:rsid w:val="0098421A"/>
    <w:rsid w:val="009843EA"/>
    <w:rsid w:val="00984948"/>
    <w:rsid w:val="00985DEA"/>
    <w:rsid w:val="00986D82"/>
    <w:rsid w:val="00986DD5"/>
    <w:rsid w:val="00987C3C"/>
    <w:rsid w:val="009913AE"/>
    <w:rsid w:val="00991645"/>
    <w:rsid w:val="00991BC0"/>
    <w:rsid w:val="00992D41"/>
    <w:rsid w:val="00992FA1"/>
    <w:rsid w:val="00993844"/>
    <w:rsid w:val="00994604"/>
    <w:rsid w:val="00994630"/>
    <w:rsid w:val="00994C91"/>
    <w:rsid w:val="00994FC2"/>
    <w:rsid w:val="00995958"/>
    <w:rsid w:val="00995A85"/>
    <w:rsid w:val="00997044"/>
    <w:rsid w:val="009A01E1"/>
    <w:rsid w:val="009A0546"/>
    <w:rsid w:val="009A0C2E"/>
    <w:rsid w:val="009A12C2"/>
    <w:rsid w:val="009A188F"/>
    <w:rsid w:val="009A2454"/>
    <w:rsid w:val="009A24CA"/>
    <w:rsid w:val="009A2761"/>
    <w:rsid w:val="009A2C6A"/>
    <w:rsid w:val="009A319D"/>
    <w:rsid w:val="009A34E0"/>
    <w:rsid w:val="009A3701"/>
    <w:rsid w:val="009A3BED"/>
    <w:rsid w:val="009A40F8"/>
    <w:rsid w:val="009A48B2"/>
    <w:rsid w:val="009A4912"/>
    <w:rsid w:val="009A51D2"/>
    <w:rsid w:val="009A5977"/>
    <w:rsid w:val="009A6A5E"/>
    <w:rsid w:val="009A6C83"/>
    <w:rsid w:val="009A7513"/>
    <w:rsid w:val="009B0428"/>
    <w:rsid w:val="009B09F7"/>
    <w:rsid w:val="009B0C2B"/>
    <w:rsid w:val="009B0E5A"/>
    <w:rsid w:val="009B0ED5"/>
    <w:rsid w:val="009B28A5"/>
    <w:rsid w:val="009B3864"/>
    <w:rsid w:val="009B3F56"/>
    <w:rsid w:val="009B4134"/>
    <w:rsid w:val="009B4AAA"/>
    <w:rsid w:val="009B4BAD"/>
    <w:rsid w:val="009B53CD"/>
    <w:rsid w:val="009B5C7A"/>
    <w:rsid w:val="009B6978"/>
    <w:rsid w:val="009B6DD9"/>
    <w:rsid w:val="009C0B83"/>
    <w:rsid w:val="009C119D"/>
    <w:rsid w:val="009C14C6"/>
    <w:rsid w:val="009C1C7E"/>
    <w:rsid w:val="009C2CF3"/>
    <w:rsid w:val="009C34A5"/>
    <w:rsid w:val="009C3F70"/>
    <w:rsid w:val="009C4552"/>
    <w:rsid w:val="009C494D"/>
    <w:rsid w:val="009C63AD"/>
    <w:rsid w:val="009C6949"/>
    <w:rsid w:val="009C7DA1"/>
    <w:rsid w:val="009D045E"/>
    <w:rsid w:val="009D0A22"/>
    <w:rsid w:val="009D0DFE"/>
    <w:rsid w:val="009D1678"/>
    <w:rsid w:val="009D1E01"/>
    <w:rsid w:val="009D201E"/>
    <w:rsid w:val="009D2067"/>
    <w:rsid w:val="009D22C6"/>
    <w:rsid w:val="009D2711"/>
    <w:rsid w:val="009D2BDA"/>
    <w:rsid w:val="009D2C4F"/>
    <w:rsid w:val="009D361B"/>
    <w:rsid w:val="009D3875"/>
    <w:rsid w:val="009D7D68"/>
    <w:rsid w:val="009E00D9"/>
    <w:rsid w:val="009E0D2D"/>
    <w:rsid w:val="009E1FEA"/>
    <w:rsid w:val="009E277C"/>
    <w:rsid w:val="009E29E1"/>
    <w:rsid w:val="009E30A4"/>
    <w:rsid w:val="009E32F2"/>
    <w:rsid w:val="009E3DCD"/>
    <w:rsid w:val="009E44A3"/>
    <w:rsid w:val="009E4610"/>
    <w:rsid w:val="009E4F84"/>
    <w:rsid w:val="009E53A3"/>
    <w:rsid w:val="009E67B2"/>
    <w:rsid w:val="009E7367"/>
    <w:rsid w:val="009F05BB"/>
    <w:rsid w:val="009F0775"/>
    <w:rsid w:val="009F0E20"/>
    <w:rsid w:val="009F12A1"/>
    <w:rsid w:val="009F1EBC"/>
    <w:rsid w:val="009F202F"/>
    <w:rsid w:val="009F4A67"/>
    <w:rsid w:val="009F51DF"/>
    <w:rsid w:val="009F5215"/>
    <w:rsid w:val="009F674D"/>
    <w:rsid w:val="009F6819"/>
    <w:rsid w:val="009F6DC1"/>
    <w:rsid w:val="009F6E2C"/>
    <w:rsid w:val="009F6F58"/>
    <w:rsid w:val="00A00375"/>
    <w:rsid w:val="00A019FB"/>
    <w:rsid w:val="00A02111"/>
    <w:rsid w:val="00A02511"/>
    <w:rsid w:val="00A0292F"/>
    <w:rsid w:val="00A03034"/>
    <w:rsid w:val="00A03411"/>
    <w:rsid w:val="00A03439"/>
    <w:rsid w:val="00A03770"/>
    <w:rsid w:val="00A03B73"/>
    <w:rsid w:val="00A04EEC"/>
    <w:rsid w:val="00A04FAD"/>
    <w:rsid w:val="00A06C9D"/>
    <w:rsid w:val="00A07183"/>
    <w:rsid w:val="00A10E24"/>
    <w:rsid w:val="00A115FD"/>
    <w:rsid w:val="00A11EC6"/>
    <w:rsid w:val="00A11FA6"/>
    <w:rsid w:val="00A1390B"/>
    <w:rsid w:val="00A14BCC"/>
    <w:rsid w:val="00A14CF6"/>
    <w:rsid w:val="00A151A2"/>
    <w:rsid w:val="00A15359"/>
    <w:rsid w:val="00A16371"/>
    <w:rsid w:val="00A16B03"/>
    <w:rsid w:val="00A17042"/>
    <w:rsid w:val="00A17996"/>
    <w:rsid w:val="00A17E82"/>
    <w:rsid w:val="00A20394"/>
    <w:rsid w:val="00A20F2F"/>
    <w:rsid w:val="00A212CF"/>
    <w:rsid w:val="00A2144F"/>
    <w:rsid w:val="00A222F0"/>
    <w:rsid w:val="00A224A7"/>
    <w:rsid w:val="00A2255C"/>
    <w:rsid w:val="00A2257D"/>
    <w:rsid w:val="00A22A3D"/>
    <w:rsid w:val="00A22B6D"/>
    <w:rsid w:val="00A23331"/>
    <w:rsid w:val="00A23623"/>
    <w:rsid w:val="00A23E88"/>
    <w:rsid w:val="00A24239"/>
    <w:rsid w:val="00A24A68"/>
    <w:rsid w:val="00A24D00"/>
    <w:rsid w:val="00A26AC4"/>
    <w:rsid w:val="00A270FE"/>
    <w:rsid w:val="00A27753"/>
    <w:rsid w:val="00A277BF"/>
    <w:rsid w:val="00A27FC7"/>
    <w:rsid w:val="00A304EA"/>
    <w:rsid w:val="00A305E9"/>
    <w:rsid w:val="00A30F2F"/>
    <w:rsid w:val="00A311BB"/>
    <w:rsid w:val="00A312E4"/>
    <w:rsid w:val="00A32E8F"/>
    <w:rsid w:val="00A33296"/>
    <w:rsid w:val="00A338A6"/>
    <w:rsid w:val="00A3446E"/>
    <w:rsid w:val="00A3468D"/>
    <w:rsid w:val="00A34F87"/>
    <w:rsid w:val="00A351AC"/>
    <w:rsid w:val="00A35217"/>
    <w:rsid w:val="00A35C18"/>
    <w:rsid w:val="00A35CF6"/>
    <w:rsid w:val="00A36B6A"/>
    <w:rsid w:val="00A3719B"/>
    <w:rsid w:val="00A37281"/>
    <w:rsid w:val="00A41EB9"/>
    <w:rsid w:val="00A42334"/>
    <w:rsid w:val="00A431A2"/>
    <w:rsid w:val="00A435B4"/>
    <w:rsid w:val="00A43A79"/>
    <w:rsid w:val="00A44FFF"/>
    <w:rsid w:val="00A45962"/>
    <w:rsid w:val="00A45F31"/>
    <w:rsid w:val="00A46381"/>
    <w:rsid w:val="00A46A49"/>
    <w:rsid w:val="00A46D29"/>
    <w:rsid w:val="00A47966"/>
    <w:rsid w:val="00A4796E"/>
    <w:rsid w:val="00A503DC"/>
    <w:rsid w:val="00A50642"/>
    <w:rsid w:val="00A515BF"/>
    <w:rsid w:val="00A5277E"/>
    <w:rsid w:val="00A52A80"/>
    <w:rsid w:val="00A53272"/>
    <w:rsid w:val="00A5366B"/>
    <w:rsid w:val="00A5373C"/>
    <w:rsid w:val="00A53DBD"/>
    <w:rsid w:val="00A548EA"/>
    <w:rsid w:val="00A55927"/>
    <w:rsid w:val="00A55A10"/>
    <w:rsid w:val="00A56238"/>
    <w:rsid w:val="00A56661"/>
    <w:rsid w:val="00A56B5E"/>
    <w:rsid w:val="00A56CEC"/>
    <w:rsid w:val="00A56F57"/>
    <w:rsid w:val="00A57A87"/>
    <w:rsid w:val="00A601DF"/>
    <w:rsid w:val="00A60319"/>
    <w:rsid w:val="00A6094D"/>
    <w:rsid w:val="00A60BDA"/>
    <w:rsid w:val="00A60C83"/>
    <w:rsid w:val="00A62252"/>
    <w:rsid w:val="00A62F83"/>
    <w:rsid w:val="00A63745"/>
    <w:rsid w:val="00A6386E"/>
    <w:rsid w:val="00A63D7B"/>
    <w:rsid w:val="00A64455"/>
    <w:rsid w:val="00A645DC"/>
    <w:rsid w:val="00A646C8"/>
    <w:rsid w:val="00A64E93"/>
    <w:rsid w:val="00A6545C"/>
    <w:rsid w:val="00A6565C"/>
    <w:rsid w:val="00A67732"/>
    <w:rsid w:val="00A67885"/>
    <w:rsid w:val="00A715CA"/>
    <w:rsid w:val="00A71B66"/>
    <w:rsid w:val="00A71CB0"/>
    <w:rsid w:val="00A733A7"/>
    <w:rsid w:val="00A744B1"/>
    <w:rsid w:val="00A74A10"/>
    <w:rsid w:val="00A752F8"/>
    <w:rsid w:val="00A7563E"/>
    <w:rsid w:val="00A76B77"/>
    <w:rsid w:val="00A771D6"/>
    <w:rsid w:val="00A7743C"/>
    <w:rsid w:val="00A809AC"/>
    <w:rsid w:val="00A81BF6"/>
    <w:rsid w:val="00A81ED0"/>
    <w:rsid w:val="00A81FCC"/>
    <w:rsid w:val="00A8209B"/>
    <w:rsid w:val="00A823CE"/>
    <w:rsid w:val="00A83699"/>
    <w:rsid w:val="00A8473A"/>
    <w:rsid w:val="00A84E38"/>
    <w:rsid w:val="00A85845"/>
    <w:rsid w:val="00A8665A"/>
    <w:rsid w:val="00A86891"/>
    <w:rsid w:val="00A86904"/>
    <w:rsid w:val="00A87125"/>
    <w:rsid w:val="00A87264"/>
    <w:rsid w:val="00A87817"/>
    <w:rsid w:val="00A878C3"/>
    <w:rsid w:val="00A90D83"/>
    <w:rsid w:val="00A91B6E"/>
    <w:rsid w:val="00A929A8"/>
    <w:rsid w:val="00A929BA"/>
    <w:rsid w:val="00A93A21"/>
    <w:rsid w:val="00A945A4"/>
    <w:rsid w:val="00A9547D"/>
    <w:rsid w:val="00A95BA7"/>
    <w:rsid w:val="00A960C9"/>
    <w:rsid w:val="00A96F37"/>
    <w:rsid w:val="00A975CE"/>
    <w:rsid w:val="00A97D00"/>
    <w:rsid w:val="00AA01DB"/>
    <w:rsid w:val="00AA0EA2"/>
    <w:rsid w:val="00AA1BD7"/>
    <w:rsid w:val="00AA2009"/>
    <w:rsid w:val="00AA308A"/>
    <w:rsid w:val="00AA34B0"/>
    <w:rsid w:val="00AA3E80"/>
    <w:rsid w:val="00AA4052"/>
    <w:rsid w:val="00AA461A"/>
    <w:rsid w:val="00AA482C"/>
    <w:rsid w:val="00AA4A29"/>
    <w:rsid w:val="00AA6330"/>
    <w:rsid w:val="00AB18BC"/>
    <w:rsid w:val="00AB2E7B"/>
    <w:rsid w:val="00AB30AA"/>
    <w:rsid w:val="00AB39A6"/>
    <w:rsid w:val="00AB39F9"/>
    <w:rsid w:val="00AB3C89"/>
    <w:rsid w:val="00AB3F68"/>
    <w:rsid w:val="00AB47F3"/>
    <w:rsid w:val="00AB4F8B"/>
    <w:rsid w:val="00AB5273"/>
    <w:rsid w:val="00AB57B3"/>
    <w:rsid w:val="00AB588C"/>
    <w:rsid w:val="00AB67FA"/>
    <w:rsid w:val="00AB6E71"/>
    <w:rsid w:val="00AB795B"/>
    <w:rsid w:val="00AB7B62"/>
    <w:rsid w:val="00AC008A"/>
    <w:rsid w:val="00AC132F"/>
    <w:rsid w:val="00AC1DBE"/>
    <w:rsid w:val="00AC2434"/>
    <w:rsid w:val="00AC2C98"/>
    <w:rsid w:val="00AC5307"/>
    <w:rsid w:val="00AC5A57"/>
    <w:rsid w:val="00AC5AA8"/>
    <w:rsid w:val="00AC5EB6"/>
    <w:rsid w:val="00AC6194"/>
    <w:rsid w:val="00AC63E9"/>
    <w:rsid w:val="00AC68E4"/>
    <w:rsid w:val="00AC6FB9"/>
    <w:rsid w:val="00AC7245"/>
    <w:rsid w:val="00AC7F12"/>
    <w:rsid w:val="00AD004C"/>
    <w:rsid w:val="00AD0ADF"/>
    <w:rsid w:val="00AD11F6"/>
    <w:rsid w:val="00AD1AEB"/>
    <w:rsid w:val="00AD204A"/>
    <w:rsid w:val="00AD2442"/>
    <w:rsid w:val="00AD2C43"/>
    <w:rsid w:val="00AD524E"/>
    <w:rsid w:val="00AD57E5"/>
    <w:rsid w:val="00AD5861"/>
    <w:rsid w:val="00AD6397"/>
    <w:rsid w:val="00AD6994"/>
    <w:rsid w:val="00AD6A1C"/>
    <w:rsid w:val="00AD7457"/>
    <w:rsid w:val="00AE182F"/>
    <w:rsid w:val="00AE196F"/>
    <w:rsid w:val="00AE1AC3"/>
    <w:rsid w:val="00AE2244"/>
    <w:rsid w:val="00AE3C7B"/>
    <w:rsid w:val="00AE3F01"/>
    <w:rsid w:val="00AE41A8"/>
    <w:rsid w:val="00AE4852"/>
    <w:rsid w:val="00AE49DA"/>
    <w:rsid w:val="00AE5BDF"/>
    <w:rsid w:val="00AE5D0C"/>
    <w:rsid w:val="00AE61B3"/>
    <w:rsid w:val="00AF0E3E"/>
    <w:rsid w:val="00AF176F"/>
    <w:rsid w:val="00AF1C78"/>
    <w:rsid w:val="00AF20BF"/>
    <w:rsid w:val="00AF20DA"/>
    <w:rsid w:val="00AF2649"/>
    <w:rsid w:val="00AF3FC7"/>
    <w:rsid w:val="00AF491D"/>
    <w:rsid w:val="00AF4AA7"/>
    <w:rsid w:val="00AF55F8"/>
    <w:rsid w:val="00AF58F5"/>
    <w:rsid w:val="00AF672A"/>
    <w:rsid w:val="00AF694D"/>
    <w:rsid w:val="00AF6995"/>
    <w:rsid w:val="00AF734B"/>
    <w:rsid w:val="00AF76FE"/>
    <w:rsid w:val="00AF7737"/>
    <w:rsid w:val="00B01239"/>
    <w:rsid w:val="00B01906"/>
    <w:rsid w:val="00B01BC4"/>
    <w:rsid w:val="00B0266F"/>
    <w:rsid w:val="00B02817"/>
    <w:rsid w:val="00B0304B"/>
    <w:rsid w:val="00B03A7B"/>
    <w:rsid w:val="00B04137"/>
    <w:rsid w:val="00B04CA5"/>
    <w:rsid w:val="00B04E3C"/>
    <w:rsid w:val="00B04EF4"/>
    <w:rsid w:val="00B052B8"/>
    <w:rsid w:val="00B05D5D"/>
    <w:rsid w:val="00B060BD"/>
    <w:rsid w:val="00B0766D"/>
    <w:rsid w:val="00B107D4"/>
    <w:rsid w:val="00B10D3F"/>
    <w:rsid w:val="00B11406"/>
    <w:rsid w:val="00B12E91"/>
    <w:rsid w:val="00B134E9"/>
    <w:rsid w:val="00B13C67"/>
    <w:rsid w:val="00B14500"/>
    <w:rsid w:val="00B14858"/>
    <w:rsid w:val="00B14928"/>
    <w:rsid w:val="00B15127"/>
    <w:rsid w:val="00B153C8"/>
    <w:rsid w:val="00B154C6"/>
    <w:rsid w:val="00B15532"/>
    <w:rsid w:val="00B15D85"/>
    <w:rsid w:val="00B1612C"/>
    <w:rsid w:val="00B171CF"/>
    <w:rsid w:val="00B17A31"/>
    <w:rsid w:val="00B20A07"/>
    <w:rsid w:val="00B20C22"/>
    <w:rsid w:val="00B21602"/>
    <w:rsid w:val="00B2206C"/>
    <w:rsid w:val="00B22644"/>
    <w:rsid w:val="00B22AE9"/>
    <w:rsid w:val="00B22B00"/>
    <w:rsid w:val="00B2381B"/>
    <w:rsid w:val="00B2419D"/>
    <w:rsid w:val="00B24962"/>
    <w:rsid w:val="00B24B5B"/>
    <w:rsid w:val="00B24BCA"/>
    <w:rsid w:val="00B25580"/>
    <w:rsid w:val="00B26DD9"/>
    <w:rsid w:val="00B26F49"/>
    <w:rsid w:val="00B2726B"/>
    <w:rsid w:val="00B27394"/>
    <w:rsid w:val="00B27427"/>
    <w:rsid w:val="00B31875"/>
    <w:rsid w:val="00B32365"/>
    <w:rsid w:val="00B32ABA"/>
    <w:rsid w:val="00B32C43"/>
    <w:rsid w:val="00B32FF0"/>
    <w:rsid w:val="00B33514"/>
    <w:rsid w:val="00B33F5D"/>
    <w:rsid w:val="00B341A8"/>
    <w:rsid w:val="00B34DC8"/>
    <w:rsid w:val="00B3578F"/>
    <w:rsid w:val="00B35C3A"/>
    <w:rsid w:val="00B36A06"/>
    <w:rsid w:val="00B37086"/>
    <w:rsid w:val="00B371F3"/>
    <w:rsid w:val="00B37583"/>
    <w:rsid w:val="00B37C42"/>
    <w:rsid w:val="00B37E89"/>
    <w:rsid w:val="00B402E9"/>
    <w:rsid w:val="00B40959"/>
    <w:rsid w:val="00B40A32"/>
    <w:rsid w:val="00B4127E"/>
    <w:rsid w:val="00B420AA"/>
    <w:rsid w:val="00B420B1"/>
    <w:rsid w:val="00B4225C"/>
    <w:rsid w:val="00B42564"/>
    <w:rsid w:val="00B42AFA"/>
    <w:rsid w:val="00B43A9E"/>
    <w:rsid w:val="00B43D88"/>
    <w:rsid w:val="00B4469E"/>
    <w:rsid w:val="00B45EF6"/>
    <w:rsid w:val="00B46B7B"/>
    <w:rsid w:val="00B46F29"/>
    <w:rsid w:val="00B472BD"/>
    <w:rsid w:val="00B47424"/>
    <w:rsid w:val="00B50547"/>
    <w:rsid w:val="00B5131C"/>
    <w:rsid w:val="00B5139B"/>
    <w:rsid w:val="00B516D0"/>
    <w:rsid w:val="00B52443"/>
    <w:rsid w:val="00B53347"/>
    <w:rsid w:val="00B548B9"/>
    <w:rsid w:val="00B56571"/>
    <w:rsid w:val="00B5676B"/>
    <w:rsid w:val="00B56851"/>
    <w:rsid w:val="00B568F5"/>
    <w:rsid w:val="00B569BA"/>
    <w:rsid w:val="00B56D26"/>
    <w:rsid w:val="00B606B7"/>
    <w:rsid w:val="00B60CFC"/>
    <w:rsid w:val="00B60F22"/>
    <w:rsid w:val="00B61DD5"/>
    <w:rsid w:val="00B62002"/>
    <w:rsid w:val="00B623AF"/>
    <w:rsid w:val="00B62535"/>
    <w:rsid w:val="00B62C9C"/>
    <w:rsid w:val="00B62CB6"/>
    <w:rsid w:val="00B638F4"/>
    <w:rsid w:val="00B642ED"/>
    <w:rsid w:val="00B64695"/>
    <w:rsid w:val="00B646A1"/>
    <w:rsid w:val="00B6611D"/>
    <w:rsid w:val="00B676B4"/>
    <w:rsid w:val="00B67C30"/>
    <w:rsid w:val="00B702D8"/>
    <w:rsid w:val="00B712F2"/>
    <w:rsid w:val="00B72055"/>
    <w:rsid w:val="00B72930"/>
    <w:rsid w:val="00B729A0"/>
    <w:rsid w:val="00B72AC9"/>
    <w:rsid w:val="00B73A3F"/>
    <w:rsid w:val="00B73C08"/>
    <w:rsid w:val="00B7470A"/>
    <w:rsid w:val="00B75531"/>
    <w:rsid w:val="00B75902"/>
    <w:rsid w:val="00B778A8"/>
    <w:rsid w:val="00B77AC8"/>
    <w:rsid w:val="00B77F5F"/>
    <w:rsid w:val="00B8045D"/>
    <w:rsid w:val="00B82DF5"/>
    <w:rsid w:val="00B84335"/>
    <w:rsid w:val="00B84C7D"/>
    <w:rsid w:val="00B85141"/>
    <w:rsid w:val="00B85D7B"/>
    <w:rsid w:val="00B85E23"/>
    <w:rsid w:val="00B867D5"/>
    <w:rsid w:val="00B86926"/>
    <w:rsid w:val="00B87156"/>
    <w:rsid w:val="00B8773C"/>
    <w:rsid w:val="00B879F1"/>
    <w:rsid w:val="00B90429"/>
    <w:rsid w:val="00B90810"/>
    <w:rsid w:val="00B9100F"/>
    <w:rsid w:val="00B927A2"/>
    <w:rsid w:val="00B93951"/>
    <w:rsid w:val="00B94427"/>
    <w:rsid w:val="00B95BA9"/>
    <w:rsid w:val="00B962BD"/>
    <w:rsid w:val="00B9644C"/>
    <w:rsid w:val="00B96602"/>
    <w:rsid w:val="00B96F52"/>
    <w:rsid w:val="00B9703D"/>
    <w:rsid w:val="00B970D4"/>
    <w:rsid w:val="00B9713B"/>
    <w:rsid w:val="00BA013B"/>
    <w:rsid w:val="00BA0246"/>
    <w:rsid w:val="00BA1942"/>
    <w:rsid w:val="00BA255D"/>
    <w:rsid w:val="00BA3040"/>
    <w:rsid w:val="00BA3CF3"/>
    <w:rsid w:val="00BA4C35"/>
    <w:rsid w:val="00BA5482"/>
    <w:rsid w:val="00BA5580"/>
    <w:rsid w:val="00BA60FF"/>
    <w:rsid w:val="00BA61B4"/>
    <w:rsid w:val="00BA6B05"/>
    <w:rsid w:val="00BA6B57"/>
    <w:rsid w:val="00BA7C3E"/>
    <w:rsid w:val="00BB00D2"/>
    <w:rsid w:val="00BB0CFF"/>
    <w:rsid w:val="00BB15E8"/>
    <w:rsid w:val="00BB19F1"/>
    <w:rsid w:val="00BB1DD2"/>
    <w:rsid w:val="00BB2EE9"/>
    <w:rsid w:val="00BB342D"/>
    <w:rsid w:val="00BB34F9"/>
    <w:rsid w:val="00BB41B2"/>
    <w:rsid w:val="00BB4377"/>
    <w:rsid w:val="00BB4AC4"/>
    <w:rsid w:val="00BB5601"/>
    <w:rsid w:val="00BB5762"/>
    <w:rsid w:val="00BB5B63"/>
    <w:rsid w:val="00BB5BDA"/>
    <w:rsid w:val="00BB5E6A"/>
    <w:rsid w:val="00BB615A"/>
    <w:rsid w:val="00BB6665"/>
    <w:rsid w:val="00BB7315"/>
    <w:rsid w:val="00BC0017"/>
    <w:rsid w:val="00BC065B"/>
    <w:rsid w:val="00BC2039"/>
    <w:rsid w:val="00BC251E"/>
    <w:rsid w:val="00BC3A58"/>
    <w:rsid w:val="00BC3C8F"/>
    <w:rsid w:val="00BC412C"/>
    <w:rsid w:val="00BC49EE"/>
    <w:rsid w:val="00BC4D92"/>
    <w:rsid w:val="00BC5378"/>
    <w:rsid w:val="00BC56E8"/>
    <w:rsid w:val="00BC572F"/>
    <w:rsid w:val="00BC58D2"/>
    <w:rsid w:val="00BC5F10"/>
    <w:rsid w:val="00BC624A"/>
    <w:rsid w:val="00BC63CA"/>
    <w:rsid w:val="00BC6774"/>
    <w:rsid w:val="00BC6994"/>
    <w:rsid w:val="00BC6DD7"/>
    <w:rsid w:val="00BC798B"/>
    <w:rsid w:val="00BC7F14"/>
    <w:rsid w:val="00BD0256"/>
    <w:rsid w:val="00BD10AE"/>
    <w:rsid w:val="00BD1500"/>
    <w:rsid w:val="00BD19B4"/>
    <w:rsid w:val="00BD1E52"/>
    <w:rsid w:val="00BD36FB"/>
    <w:rsid w:val="00BD3D59"/>
    <w:rsid w:val="00BD3E14"/>
    <w:rsid w:val="00BD41AA"/>
    <w:rsid w:val="00BD59FC"/>
    <w:rsid w:val="00BD5DBF"/>
    <w:rsid w:val="00BD6976"/>
    <w:rsid w:val="00BD6C80"/>
    <w:rsid w:val="00BD72EF"/>
    <w:rsid w:val="00BD76F7"/>
    <w:rsid w:val="00BD77E3"/>
    <w:rsid w:val="00BD7B6C"/>
    <w:rsid w:val="00BD7D16"/>
    <w:rsid w:val="00BE040F"/>
    <w:rsid w:val="00BE0B81"/>
    <w:rsid w:val="00BE0D9F"/>
    <w:rsid w:val="00BE1413"/>
    <w:rsid w:val="00BE183C"/>
    <w:rsid w:val="00BE210A"/>
    <w:rsid w:val="00BE286E"/>
    <w:rsid w:val="00BE30F4"/>
    <w:rsid w:val="00BE383D"/>
    <w:rsid w:val="00BE3965"/>
    <w:rsid w:val="00BE3BFF"/>
    <w:rsid w:val="00BE48EE"/>
    <w:rsid w:val="00BE4907"/>
    <w:rsid w:val="00BE52AD"/>
    <w:rsid w:val="00BE568D"/>
    <w:rsid w:val="00BE5CBF"/>
    <w:rsid w:val="00BE5F7B"/>
    <w:rsid w:val="00BE79DA"/>
    <w:rsid w:val="00BE7AB0"/>
    <w:rsid w:val="00BE7F99"/>
    <w:rsid w:val="00BF1030"/>
    <w:rsid w:val="00BF19A7"/>
    <w:rsid w:val="00BF1C38"/>
    <w:rsid w:val="00BF2056"/>
    <w:rsid w:val="00BF2FA4"/>
    <w:rsid w:val="00BF36A3"/>
    <w:rsid w:val="00BF4FCB"/>
    <w:rsid w:val="00BF525B"/>
    <w:rsid w:val="00BF584F"/>
    <w:rsid w:val="00BF5B36"/>
    <w:rsid w:val="00BF5E1F"/>
    <w:rsid w:val="00BF6110"/>
    <w:rsid w:val="00BF6649"/>
    <w:rsid w:val="00BF6C09"/>
    <w:rsid w:val="00BF6E82"/>
    <w:rsid w:val="00C00317"/>
    <w:rsid w:val="00C03186"/>
    <w:rsid w:val="00C03565"/>
    <w:rsid w:val="00C03F92"/>
    <w:rsid w:val="00C041ED"/>
    <w:rsid w:val="00C043FC"/>
    <w:rsid w:val="00C04D49"/>
    <w:rsid w:val="00C05BF0"/>
    <w:rsid w:val="00C07482"/>
    <w:rsid w:val="00C10EAB"/>
    <w:rsid w:val="00C116F1"/>
    <w:rsid w:val="00C12045"/>
    <w:rsid w:val="00C1230B"/>
    <w:rsid w:val="00C12A12"/>
    <w:rsid w:val="00C12E6D"/>
    <w:rsid w:val="00C130C1"/>
    <w:rsid w:val="00C13B5B"/>
    <w:rsid w:val="00C13FF3"/>
    <w:rsid w:val="00C14595"/>
    <w:rsid w:val="00C14873"/>
    <w:rsid w:val="00C14E8D"/>
    <w:rsid w:val="00C16287"/>
    <w:rsid w:val="00C166BD"/>
    <w:rsid w:val="00C167AF"/>
    <w:rsid w:val="00C17BD1"/>
    <w:rsid w:val="00C200DE"/>
    <w:rsid w:val="00C20A00"/>
    <w:rsid w:val="00C210D0"/>
    <w:rsid w:val="00C21DD1"/>
    <w:rsid w:val="00C222B2"/>
    <w:rsid w:val="00C234F5"/>
    <w:rsid w:val="00C23E56"/>
    <w:rsid w:val="00C245DB"/>
    <w:rsid w:val="00C2468F"/>
    <w:rsid w:val="00C24F02"/>
    <w:rsid w:val="00C25090"/>
    <w:rsid w:val="00C25D3D"/>
    <w:rsid w:val="00C2675D"/>
    <w:rsid w:val="00C271EA"/>
    <w:rsid w:val="00C27AF3"/>
    <w:rsid w:val="00C27DC6"/>
    <w:rsid w:val="00C3014B"/>
    <w:rsid w:val="00C30405"/>
    <w:rsid w:val="00C30EBD"/>
    <w:rsid w:val="00C310B0"/>
    <w:rsid w:val="00C3201F"/>
    <w:rsid w:val="00C3347A"/>
    <w:rsid w:val="00C34076"/>
    <w:rsid w:val="00C3428B"/>
    <w:rsid w:val="00C34600"/>
    <w:rsid w:val="00C3532E"/>
    <w:rsid w:val="00C36DC8"/>
    <w:rsid w:val="00C4095D"/>
    <w:rsid w:val="00C42237"/>
    <w:rsid w:val="00C433A2"/>
    <w:rsid w:val="00C4361C"/>
    <w:rsid w:val="00C43B26"/>
    <w:rsid w:val="00C44C42"/>
    <w:rsid w:val="00C4622B"/>
    <w:rsid w:val="00C465AF"/>
    <w:rsid w:val="00C50410"/>
    <w:rsid w:val="00C504BE"/>
    <w:rsid w:val="00C506E7"/>
    <w:rsid w:val="00C50CB5"/>
    <w:rsid w:val="00C50E62"/>
    <w:rsid w:val="00C511A5"/>
    <w:rsid w:val="00C51468"/>
    <w:rsid w:val="00C5169F"/>
    <w:rsid w:val="00C52C78"/>
    <w:rsid w:val="00C52EEB"/>
    <w:rsid w:val="00C530A5"/>
    <w:rsid w:val="00C53854"/>
    <w:rsid w:val="00C557DA"/>
    <w:rsid w:val="00C5599F"/>
    <w:rsid w:val="00C5615F"/>
    <w:rsid w:val="00C567CD"/>
    <w:rsid w:val="00C576F8"/>
    <w:rsid w:val="00C57DFE"/>
    <w:rsid w:val="00C60255"/>
    <w:rsid w:val="00C6060E"/>
    <w:rsid w:val="00C60AEB"/>
    <w:rsid w:val="00C60D4F"/>
    <w:rsid w:val="00C61FEC"/>
    <w:rsid w:val="00C62C32"/>
    <w:rsid w:val="00C62F45"/>
    <w:rsid w:val="00C63E1B"/>
    <w:rsid w:val="00C64924"/>
    <w:rsid w:val="00C65769"/>
    <w:rsid w:val="00C66043"/>
    <w:rsid w:val="00C665FE"/>
    <w:rsid w:val="00C66916"/>
    <w:rsid w:val="00C67784"/>
    <w:rsid w:val="00C7118A"/>
    <w:rsid w:val="00C72169"/>
    <w:rsid w:val="00C7244B"/>
    <w:rsid w:val="00C72716"/>
    <w:rsid w:val="00C7273A"/>
    <w:rsid w:val="00C72941"/>
    <w:rsid w:val="00C72974"/>
    <w:rsid w:val="00C72DD8"/>
    <w:rsid w:val="00C735D5"/>
    <w:rsid w:val="00C736A6"/>
    <w:rsid w:val="00C74AC4"/>
    <w:rsid w:val="00C7585A"/>
    <w:rsid w:val="00C7591B"/>
    <w:rsid w:val="00C75EE3"/>
    <w:rsid w:val="00C76273"/>
    <w:rsid w:val="00C76B59"/>
    <w:rsid w:val="00C76F67"/>
    <w:rsid w:val="00C80435"/>
    <w:rsid w:val="00C81DB9"/>
    <w:rsid w:val="00C82208"/>
    <w:rsid w:val="00C82281"/>
    <w:rsid w:val="00C824D8"/>
    <w:rsid w:val="00C82964"/>
    <w:rsid w:val="00C82C98"/>
    <w:rsid w:val="00C83147"/>
    <w:rsid w:val="00C83451"/>
    <w:rsid w:val="00C83BA5"/>
    <w:rsid w:val="00C83BDF"/>
    <w:rsid w:val="00C84460"/>
    <w:rsid w:val="00C84C2A"/>
    <w:rsid w:val="00C854FB"/>
    <w:rsid w:val="00C86BA3"/>
    <w:rsid w:val="00C86BAC"/>
    <w:rsid w:val="00C87CC6"/>
    <w:rsid w:val="00C9013D"/>
    <w:rsid w:val="00C90803"/>
    <w:rsid w:val="00C91765"/>
    <w:rsid w:val="00C91780"/>
    <w:rsid w:val="00C92911"/>
    <w:rsid w:val="00C92BFC"/>
    <w:rsid w:val="00C93955"/>
    <w:rsid w:val="00C939C6"/>
    <w:rsid w:val="00C93CE5"/>
    <w:rsid w:val="00C94074"/>
    <w:rsid w:val="00C94274"/>
    <w:rsid w:val="00C9493E"/>
    <w:rsid w:val="00C94A9E"/>
    <w:rsid w:val="00C96957"/>
    <w:rsid w:val="00C97452"/>
    <w:rsid w:val="00C9798A"/>
    <w:rsid w:val="00C97A96"/>
    <w:rsid w:val="00C97BBC"/>
    <w:rsid w:val="00C97D3F"/>
    <w:rsid w:val="00C97D67"/>
    <w:rsid w:val="00CA0B80"/>
    <w:rsid w:val="00CA0CDB"/>
    <w:rsid w:val="00CA1169"/>
    <w:rsid w:val="00CA137D"/>
    <w:rsid w:val="00CA1870"/>
    <w:rsid w:val="00CA1BCC"/>
    <w:rsid w:val="00CA220A"/>
    <w:rsid w:val="00CA22E4"/>
    <w:rsid w:val="00CA3290"/>
    <w:rsid w:val="00CA41B7"/>
    <w:rsid w:val="00CA4761"/>
    <w:rsid w:val="00CA482C"/>
    <w:rsid w:val="00CA5262"/>
    <w:rsid w:val="00CA679A"/>
    <w:rsid w:val="00CA7900"/>
    <w:rsid w:val="00CA7C0B"/>
    <w:rsid w:val="00CA7E78"/>
    <w:rsid w:val="00CB0E7C"/>
    <w:rsid w:val="00CB11CB"/>
    <w:rsid w:val="00CB143A"/>
    <w:rsid w:val="00CB2432"/>
    <w:rsid w:val="00CB2756"/>
    <w:rsid w:val="00CB3260"/>
    <w:rsid w:val="00CB36F7"/>
    <w:rsid w:val="00CB3B1B"/>
    <w:rsid w:val="00CB44B0"/>
    <w:rsid w:val="00CB4B9D"/>
    <w:rsid w:val="00CB4C9B"/>
    <w:rsid w:val="00CB4E98"/>
    <w:rsid w:val="00CB546A"/>
    <w:rsid w:val="00CB546B"/>
    <w:rsid w:val="00CB57DD"/>
    <w:rsid w:val="00CB6375"/>
    <w:rsid w:val="00CB6663"/>
    <w:rsid w:val="00CB675F"/>
    <w:rsid w:val="00CB6A76"/>
    <w:rsid w:val="00CB6A91"/>
    <w:rsid w:val="00CB6BB7"/>
    <w:rsid w:val="00CB6E85"/>
    <w:rsid w:val="00CB7A3D"/>
    <w:rsid w:val="00CB7C83"/>
    <w:rsid w:val="00CC06DB"/>
    <w:rsid w:val="00CC0BCE"/>
    <w:rsid w:val="00CC1FD0"/>
    <w:rsid w:val="00CC2114"/>
    <w:rsid w:val="00CC23A9"/>
    <w:rsid w:val="00CC335C"/>
    <w:rsid w:val="00CC45FB"/>
    <w:rsid w:val="00CC4BFC"/>
    <w:rsid w:val="00CC6010"/>
    <w:rsid w:val="00CC6BA7"/>
    <w:rsid w:val="00CC746D"/>
    <w:rsid w:val="00CC7810"/>
    <w:rsid w:val="00CC7CFA"/>
    <w:rsid w:val="00CC7DC2"/>
    <w:rsid w:val="00CC7EB4"/>
    <w:rsid w:val="00CD10BB"/>
    <w:rsid w:val="00CD13AC"/>
    <w:rsid w:val="00CD1523"/>
    <w:rsid w:val="00CD3637"/>
    <w:rsid w:val="00CD48F2"/>
    <w:rsid w:val="00CD4E29"/>
    <w:rsid w:val="00CD58BA"/>
    <w:rsid w:val="00CD60D8"/>
    <w:rsid w:val="00CD6DC0"/>
    <w:rsid w:val="00CD73BC"/>
    <w:rsid w:val="00CD7984"/>
    <w:rsid w:val="00CE0988"/>
    <w:rsid w:val="00CE132D"/>
    <w:rsid w:val="00CE1E21"/>
    <w:rsid w:val="00CE1EBB"/>
    <w:rsid w:val="00CE2C2F"/>
    <w:rsid w:val="00CE39D3"/>
    <w:rsid w:val="00CE4FC3"/>
    <w:rsid w:val="00CE5F8E"/>
    <w:rsid w:val="00CE6883"/>
    <w:rsid w:val="00CE7545"/>
    <w:rsid w:val="00CF0079"/>
    <w:rsid w:val="00CF02FC"/>
    <w:rsid w:val="00CF07AE"/>
    <w:rsid w:val="00CF272A"/>
    <w:rsid w:val="00CF278D"/>
    <w:rsid w:val="00CF2B1A"/>
    <w:rsid w:val="00CF2E10"/>
    <w:rsid w:val="00CF3F68"/>
    <w:rsid w:val="00CF5491"/>
    <w:rsid w:val="00CF57A8"/>
    <w:rsid w:val="00CF5C3C"/>
    <w:rsid w:val="00CF6361"/>
    <w:rsid w:val="00CF6A38"/>
    <w:rsid w:val="00CF6DFD"/>
    <w:rsid w:val="00CF75D1"/>
    <w:rsid w:val="00D00242"/>
    <w:rsid w:val="00D007FD"/>
    <w:rsid w:val="00D01741"/>
    <w:rsid w:val="00D03589"/>
    <w:rsid w:val="00D043D3"/>
    <w:rsid w:val="00D06833"/>
    <w:rsid w:val="00D06CCC"/>
    <w:rsid w:val="00D0747E"/>
    <w:rsid w:val="00D07B1F"/>
    <w:rsid w:val="00D103A1"/>
    <w:rsid w:val="00D10433"/>
    <w:rsid w:val="00D107A1"/>
    <w:rsid w:val="00D11348"/>
    <w:rsid w:val="00D1146F"/>
    <w:rsid w:val="00D11F19"/>
    <w:rsid w:val="00D12CDD"/>
    <w:rsid w:val="00D12E7E"/>
    <w:rsid w:val="00D1315D"/>
    <w:rsid w:val="00D13D02"/>
    <w:rsid w:val="00D149B9"/>
    <w:rsid w:val="00D14DF9"/>
    <w:rsid w:val="00D14F25"/>
    <w:rsid w:val="00D152D8"/>
    <w:rsid w:val="00D15A57"/>
    <w:rsid w:val="00D15AD9"/>
    <w:rsid w:val="00D15F8E"/>
    <w:rsid w:val="00D16593"/>
    <w:rsid w:val="00D170D4"/>
    <w:rsid w:val="00D171BB"/>
    <w:rsid w:val="00D173ED"/>
    <w:rsid w:val="00D17412"/>
    <w:rsid w:val="00D17818"/>
    <w:rsid w:val="00D20FEB"/>
    <w:rsid w:val="00D2112E"/>
    <w:rsid w:val="00D21421"/>
    <w:rsid w:val="00D218A9"/>
    <w:rsid w:val="00D21B65"/>
    <w:rsid w:val="00D22402"/>
    <w:rsid w:val="00D2282A"/>
    <w:rsid w:val="00D2290D"/>
    <w:rsid w:val="00D23057"/>
    <w:rsid w:val="00D2306D"/>
    <w:rsid w:val="00D23464"/>
    <w:rsid w:val="00D237D6"/>
    <w:rsid w:val="00D2387E"/>
    <w:rsid w:val="00D239AB"/>
    <w:rsid w:val="00D2507B"/>
    <w:rsid w:val="00D2529A"/>
    <w:rsid w:val="00D25DCE"/>
    <w:rsid w:val="00D2626D"/>
    <w:rsid w:val="00D26EE0"/>
    <w:rsid w:val="00D27541"/>
    <w:rsid w:val="00D2781F"/>
    <w:rsid w:val="00D27A42"/>
    <w:rsid w:val="00D301E2"/>
    <w:rsid w:val="00D306E5"/>
    <w:rsid w:val="00D30E1D"/>
    <w:rsid w:val="00D312C1"/>
    <w:rsid w:val="00D316F3"/>
    <w:rsid w:val="00D32575"/>
    <w:rsid w:val="00D32D0F"/>
    <w:rsid w:val="00D332DC"/>
    <w:rsid w:val="00D3402B"/>
    <w:rsid w:val="00D34299"/>
    <w:rsid w:val="00D342E4"/>
    <w:rsid w:val="00D35FED"/>
    <w:rsid w:val="00D36573"/>
    <w:rsid w:val="00D36738"/>
    <w:rsid w:val="00D37349"/>
    <w:rsid w:val="00D37679"/>
    <w:rsid w:val="00D40044"/>
    <w:rsid w:val="00D4122E"/>
    <w:rsid w:val="00D4150E"/>
    <w:rsid w:val="00D41D6A"/>
    <w:rsid w:val="00D422AA"/>
    <w:rsid w:val="00D42BCC"/>
    <w:rsid w:val="00D43DC0"/>
    <w:rsid w:val="00D43DDB"/>
    <w:rsid w:val="00D43E17"/>
    <w:rsid w:val="00D4409E"/>
    <w:rsid w:val="00D44469"/>
    <w:rsid w:val="00D44673"/>
    <w:rsid w:val="00D44725"/>
    <w:rsid w:val="00D44AB8"/>
    <w:rsid w:val="00D44B5A"/>
    <w:rsid w:val="00D451BE"/>
    <w:rsid w:val="00D45EE6"/>
    <w:rsid w:val="00D47009"/>
    <w:rsid w:val="00D4766E"/>
    <w:rsid w:val="00D5045B"/>
    <w:rsid w:val="00D50D56"/>
    <w:rsid w:val="00D524FB"/>
    <w:rsid w:val="00D53A96"/>
    <w:rsid w:val="00D53D42"/>
    <w:rsid w:val="00D53EA6"/>
    <w:rsid w:val="00D54285"/>
    <w:rsid w:val="00D54452"/>
    <w:rsid w:val="00D5495B"/>
    <w:rsid w:val="00D54F4D"/>
    <w:rsid w:val="00D561A8"/>
    <w:rsid w:val="00D56639"/>
    <w:rsid w:val="00D568BC"/>
    <w:rsid w:val="00D574E7"/>
    <w:rsid w:val="00D6095D"/>
    <w:rsid w:val="00D61229"/>
    <w:rsid w:val="00D61DB3"/>
    <w:rsid w:val="00D63230"/>
    <w:rsid w:val="00D63A33"/>
    <w:rsid w:val="00D64003"/>
    <w:rsid w:val="00D640D3"/>
    <w:rsid w:val="00D6473B"/>
    <w:rsid w:val="00D6498F"/>
    <w:rsid w:val="00D64C53"/>
    <w:rsid w:val="00D6616A"/>
    <w:rsid w:val="00D66D27"/>
    <w:rsid w:val="00D66E35"/>
    <w:rsid w:val="00D66F69"/>
    <w:rsid w:val="00D703A2"/>
    <w:rsid w:val="00D724DD"/>
    <w:rsid w:val="00D72BDC"/>
    <w:rsid w:val="00D72F30"/>
    <w:rsid w:val="00D738CF"/>
    <w:rsid w:val="00D73F3F"/>
    <w:rsid w:val="00D743E8"/>
    <w:rsid w:val="00D74614"/>
    <w:rsid w:val="00D749A3"/>
    <w:rsid w:val="00D749BD"/>
    <w:rsid w:val="00D74E22"/>
    <w:rsid w:val="00D75389"/>
    <w:rsid w:val="00D7544D"/>
    <w:rsid w:val="00D75471"/>
    <w:rsid w:val="00D76847"/>
    <w:rsid w:val="00D76A4C"/>
    <w:rsid w:val="00D7701F"/>
    <w:rsid w:val="00D7749B"/>
    <w:rsid w:val="00D774EB"/>
    <w:rsid w:val="00D77507"/>
    <w:rsid w:val="00D7779A"/>
    <w:rsid w:val="00D80302"/>
    <w:rsid w:val="00D817AB"/>
    <w:rsid w:val="00D81815"/>
    <w:rsid w:val="00D81E8A"/>
    <w:rsid w:val="00D82510"/>
    <w:rsid w:val="00D82C22"/>
    <w:rsid w:val="00D83C12"/>
    <w:rsid w:val="00D83C6B"/>
    <w:rsid w:val="00D83F25"/>
    <w:rsid w:val="00D83F6E"/>
    <w:rsid w:val="00D855F9"/>
    <w:rsid w:val="00D85CA6"/>
    <w:rsid w:val="00D86294"/>
    <w:rsid w:val="00D86945"/>
    <w:rsid w:val="00D86D14"/>
    <w:rsid w:val="00D86D15"/>
    <w:rsid w:val="00D86F94"/>
    <w:rsid w:val="00D870D8"/>
    <w:rsid w:val="00D871F4"/>
    <w:rsid w:val="00D8734C"/>
    <w:rsid w:val="00D873DC"/>
    <w:rsid w:val="00D8757A"/>
    <w:rsid w:val="00D8773D"/>
    <w:rsid w:val="00D8787B"/>
    <w:rsid w:val="00D87A7E"/>
    <w:rsid w:val="00D87B7A"/>
    <w:rsid w:val="00D902EB"/>
    <w:rsid w:val="00D90B68"/>
    <w:rsid w:val="00D919EF"/>
    <w:rsid w:val="00D91B08"/>
    <w:rsid w:val="00D9201D"/>
    <w:rsid w:val="00D92780"/>
    <w:rsid w:val="00D93C2A"/>
    <w:rsid w:val="00D94AD2"/>
    <w:rsid w:val="00D96313"/>
    <w:rsid w:val="00D978F1"/>
    <w:rsid w:val="00D97EF3"/>
    <w:rsid w:val="00DA0417"/>
    <w:rsid w:val="00DA0780"/>
    <w:rsid w:val="00DA0BAF"/>
    <w:rsid w:val="00DA191D"/>
    <w:rsid w:val="00DA1F44"/>
    <w:rsid w:val="00DA30A7"/>
    <w:rsid w:val="00DA30E5"/>
    <w:rsid w:val="00DA3708"/>
    <w:rsid w:val="00DA3B1B"/>
    <w:rsid w:val="00DA3E55"/>
    <w:rsid w:val="00DA50F8"/>
    <w:rsid w:val="00DA5935"/>
    <w:rsid w:val="00DA5B95"/>
    <w:rsid w:val="00DA630C"/>
    <w:rsid w:val="00DA63EE"/>
    <w:rsid w:val="00DA77B6"/>
    <w:rsid w:val="00DB0170"/>
    <w:rsid w:val="00DB09F9"/>
    <w:rsid w:val="00DB2728"/>
    <w:rsid w:val="00DB2A27"/>
    <w:rsid w:val="00DB3843"/>
    <w:rsid w:val="00DB4A96"/>
    <w:rsid w:val="00DB544A"/>
    <w:rsid w:val="00DB5537"/>
    <w:rsid w:val="00DB59A2"/>
    <w:rsid w:val="00DB6872"/>
    <w:rsid w:val="00DB6B97"/>
    <w:rsid w:val="00DC03D9"/>
    <w:rsid w:val="00DC09DB"/>
    <w:rsid w:val="00DC191F"/>
    <w:rsid w:val="00DC1BE0"/>
    <w:rsid w:val="00DC2BB6"/>
    <w:rsid w:val="00DC3D91"/>
    <w:rsid w:val="00DC53A3"/>
    <w:rsid w:val="00DC54F5"/>
    <w:rsid w:val="00DC5CD6"/>
    <w:rsid w:val="00DC5E24"/>
    <w:rsid w:val="00DC66CC"/>
    <w:rsid w:val="00DC67A8"/>
    <w:rsid w:val="00DC73AB"/>
    <w:rsid w:val="00DD01C3"/>
    <w:rsid w:val="00DD0C6B"/>
    <w:rsid w:val="00DD1086"/>
    <w:rsid w:val="00DD203C"/>
    <w:rsid w:val="00DD2BAC"/>
    <w:rsid w:val="00DD3831"/>
    <w:rsid w:val="00DD389E"/>
    <w:rsid w:val="00DD3922"/>
    <w:rsid w:val="00DD52D7"/>
    <w:rsid w:val="00DD6320"/>
    <w:rsid w:val="00DD65D5"/>
    <w:rsid w:val="00DD6900"/>
    <w:rsid w:val="00DD7185"/>
    <w:rsid w:val="00DD765A"/>
    <w:rsid w:val="00DE0CFA"/>
    <w:rsid w:val="00DE0D8C"/>
    <w:rsid w:val="00DE35CA"/>
    <w:rsid w:val="00DE3961"/>
    <w:rsid w:val="00DE3F57"/>
    <w:rsid w:val="00DE4759"/>
    <w:rsid w:val="00DE48D9"/>
    <w:rsid w:val="00DE4E57"/>
    <w:rsid w:val="00DE5658"/>
    <w:rsid w:val="00DE6EED"/>
    <w:rsid w:val="00DE7132"/>
    <w:rsid w:val="00DE75E5"/>
    <w:rsid w:val="00DE79B1"/>
    <w:rsid w:val="00DF03C8"/>
    <w:rsid w:val="00DF0C89"/>
    <w:rsid w:val="00DF13D2"/>
    <w:rsid w:val="00DF27B8"/>
    <w:rsid w:val="00DF28A0"/>
    <w:rsid w:val="00DF2E10"/>
    <w:rsid w:val="00DF3350"/>
    <w:rsid w:val="00DF5274"/>
    <w:rsid w:val="00DF5F34"/>
    <w:rsid w:val="00DF6339"/>
    <w:rsid w:val="00DF6DAA"/>
    <w:rsid w:val="00DF6F5E"/>
    <w:rsid w:val="00DF705C"/>
    <w:rsid w:val="00DF725E"/>
    <w:rsid w:val="00DF7ACF"/>
    <w:rsid w:val="00DF7F44"/>
    <w:rsid w:val="00E00D52"/>
    <w:rsid w:val="00E011C2"/>
    <w:rsid w:val="00E016DE"/>
    <w:rsid w:val="00E025D7"/>
    <w:rsid w:val="00E031AF"/>
    <w:rsid w:val="00E03367"/>
    <w:rsid w:val="00E03A4A"/>
    <w:rsid w:val="00E04250"/>
    <w:rsid w:val="00E04A32"/>
    <w:rsid w:val="00E04DF9"/>
    <w:rsid w:val="00E0520B"/>
    <w:rsid w:val="00E0531E"/>
    <w:rsid w:val="00E05321"/>
    <w:rsid w:val="00E055F7"/>
    <w:rsid w:val="00E069EC"/>
    <w:rsid w:val="00E06A06"/>
    <w:rsid w:val="00E06E42"/>
    <w:rsid w:val="00E07249"/>
    <w:rsid w:val="00E07E04"/>
    <w:rsid w:val="00E07FB6"/>
    <w:rsid w:val="00E1065C"/>
    <w:rsid w:val="00E1080A"/>
    <w:rsid w:val="00E10C06"/>
    <w:rsid w:val="00E11276"/>
    <w:rsid w:val="00E12707"/>
    <w:rsid w:val="00E135A8"/>
    <w:rsid w:val="00E13D77"/>
    <w:rsid w:val="00E13F25"/>
    <w:rsid w:val="00E14963"/>
    <w:rsid w:val="00E14A45"/>
    <w:rsid w:val="00E165D3"/>
    <w:rsid w:val="00E16A70"/>
    <w:rsid w:val="00E16EF7"/>
    <w:rsid w:val="00E20184"/>
    <w:rsid w:val="00E203B7"/>
    <w:rsid w:val="00E2049A"/>
    <w:rsid w:val="00E20C8E"/>
    <w:rsid w:val="00E20EF8"/>
    <w:rsid w:val="00E2145E"/>
    <w:rsid w:val="00E21510"/>
    <w:rsid w:val="00E21B84"/>
    <w:rsid w:val="00E22664"/>
    <w:rsid w:val="00E226C5"/>
    <w:rsid w:val="00E226D2"/>
    <w:rsid w:val="00E2270B"/>
    <w:rsid w:val="00E22BDC"/>
    <w:rsid w:val="00E22E89"/>
    <w:rsid w:val="00E2340E"/>
    <w:rsid w:val="00E25930"/>
    <w:rsid w:val="00E2593D"/>
    <w:rsid w:val="00E264D7"/>
    <w:rsid w:val="00E2655A"/>
    <w:rsid w:val="00E26C9A"/>
    <w:rsid w:val="00E2725F"/>
    <w:rsid w:val="00E27A96"/>
    <w:rsid w:val="00E27C3F"/>
    <w:rsid w:val="00E27DD0"/>
    <w:rsid w:val="00E30047"/>
    <w:rsid w:val="00E301C9"/>
    <w:rsid w:val="00E30358"/>
    <w:rsid w:val="00E30535"/>
    <w:rsid w:val="00E30573"/>
    <w:rsid w:val="00E31524"/>
    <w:rsid w:val="00E32F22"/>
    <w:rsid w:val="00E32FEB"/>
    <w:rsid w:val="00E3327B"/>
    <w:rsid w:val="00E33469"/>
    <w:rsid w:val="00E33BDA"/>
    <w:rsid w:val="00E33BDB"/>
    <w:rsid w:val="00E33E08"/>
    <w:rsid w:val="00E35C3A"/>
    <w:rsid w:val="00E376A6"/>
    <w:rsid w:val="00E40300"/>
    <w:rsid w:val="00E41EF9"/>
    <w:rsid w:val="00E423D7"/>
    <w:rsid w:val="00E43100"/>
    <w:rsid w:val="00E43C38"/>
    <w:rsid w:val="00E441C3"/>
    <w:rsid w:val="00E44996"/>
    <w:rsid w:val="00E44E40"/>
    <w:rsid w:val="00E459C9"/>
    <w:rsid w:val="00E469BA"/>
    <w:rsid w:val="00E46F15"/>
    <w:rsid w:val="00E47486"/>
    <w:rsid w:val="00E476BF"/>
    <w:rsid w:val="00E47FDE"/>
    <w:rsid w:val="00E507A2"/>
    <w:rsid w:val="00E50DA0"/>
    <w:rsid w:val="00E50EA1"/>
    <w:rsid w:val="00E519AA"/>
    <w:rsid w:val="00E51AE6"/>
    <w:rsid w:val="00E52356"/>
    <w:rsid w:val="00E528CB"/>
    <w:rsid w:val="00E53205"/>
    <w:rsid w:val="00E534FB"/>
    <w:rsid w:val="00E53572"/>
    <w:rsid w:val="00E536AB"/>
    <w:rsid w:val="00E536AD"/>
    <w:rsid w:val="00E538B2"/>
    <w:rsid w:val="00E5390F"/>
    <w:rsid w:val="00E53CBB"/>
    <w:rsid w:val="00E53E4F"/>
    <w:rsid w:val="00E53EA0"/>
    <w:rsid w:val="00E5479C"/>
    <w:rsid w:val="00E549CA"/>
    <w:rsid w:val="00E54D9C"/>
    <w:rsid w:val="00E54E34"/>
    <w:rsid w:val="00E550C0"/>
    <w:rsid w:val="00E55196"/>
    <w:rsid w:val="00E55C8B"/>
    <w:rsid w:val="00E55FE2"/>
    <w:rsid w:val="00E566EB"/>
    <w:rsid w:val="00E5675F"/>
    <w:rsid w:val="00E56EED"/>
    <w:rsid w:val="00E56F43"/>
    <w:rsid w:val="00E57325"/>
    <w:rsid w:val="00E5750E"/>
    <w:rsid w:val="00E577AF"/>
    <w:rsid w:val="00E577CF"/>
    <w:rsid w:val="00E57AF1"/>
    <w:rsid w:val="00E602DB"/>
    <w:rsid w:val="00E6077E"/>
    <w:rsid w:val="00E60B30"/>
    <w:rsid w:val="00E6150D"/>
    <w:rsid w:val="00E6161F"/>
    <w:rsid w:val="00E61A97"/>
    <w:rsid w:val="00E62180"/>
    <w:rsid w:val="00E62AAA"/>
    <w:rsid w:val="00E62D12"/>
    <w:rsid w:val="00E62F02"/>
    <w:rsid w:val="00E63010"/>
    <w:rsid w:val="00E63D04"/>
    <w:rsid w:val="00E66499"/>
    <w:rsid w:val="00E66CAE"/>
    <w:rsid w:val="00E67D27"/>
    <w:rsid w:val="00E70262"/>
    <w:rsid w:val="00E708B8"/>
    <w:rsid w:val="00E70F9C"/>
    <w:rsid w:val="00E72484"/>
    <w:rsid w:val="00E72567"/>
    <w:rsid w:val="00E73540"/>
    <w:rsid w:val="00E7363B"/>
    <w:rsid w:val="00E73DD7"/>
    <w:rsid w:val="00E7464A"/>
    <w:rsid w:val="00E74B48"/>
    <w:rsid w:val="00E74F51"/>
    <w:rsid w:val="00E76B99"/>
    <w:rsid w:val="00E7745D"/>
    <w:rsid w:val="00E77858"/>
    <w:rsid w:val="00E8281B"/>
    <w:rsid w:val="00E82BDA"/>
    <w:rsid w:val="00E82EED"/>
    <w:rsid w:val="00E83AC4"/>
    <w:rsid w:val="00E845AD"/>
    <w:rsid w:val="00E84716"/>
    <w:rsid w:val="00E84C0B"/>
    <w:rsid w:val="00E84E2E"/>
    <w:rsid w:val="00E8552B"/>
    <w:rsid w:val="00E87447"/>
    <w:rsid w:val="00E87E52"/>
    <w:rsid w:val="00E90F2B"/>
    <w:rsid w:val="00E91280"/>
    <w:rsid w:val="00E914DE"/>
    <w:rsid w:val="00E91968"/>
    <w:rsid w:val="00E927D1"/>
    <w:rsid w:val="00E92ACD"/>
    <w:rsid w:val="00E92F3B"/>
    <w:rsid w:val="00E93274"/>
    <w:rsid w:val="00E940F4"/>
    <w:rsid w:val="00E94257"/>
    <w:rsid w:val="00E943BF"/>
    <w:rsid w:val="00E94564"/>
    <w:rsid w:val="00E94C04"/>
    <w:rsid w:val="00E953B8"/>
    <w:rsid w:val="00E95887"/>
    <w:rsid w:val="00E96617"/>
    <w:rsid w:val="00E9667B"/>
    <w:rsid w:val="00E96761"/>
    <w:rsid w:val="00E96A55"/>
    <w:rsid w:val="00E96C0B"/>
    <w:rsid w:val="00E9717D"/>
    <w:rsid w:val="00E9735D"/>
    <w:rsid w:val="00E974DD"/>
    <w:rsid w:val="00EA0002"/>
    <w:rsid w:val="00EA00C8"/>
    <w:rsid w:val="00EA06CE"/>
    <w:rsid w:val="00EA09E0"/>
    <w:rsid w:val="00EA0A03"/>
    <w:rsid w:val="00EA169A"/>
    <w:rsid w:val="00EA26BF"/>
    <w:rsid w:val="00EA29A0"/>
    <w:rsid w:val="00EA5DD7"/>
    <w:rsid w:val="00EA5E97"/>
    <w:rsid w:val="00EA6121"/>
    <w:rsid w:val="00EA627C"/>
    <w:rsid w:val="00EA6689"/>
    <w:rsid w:val="00EA6FDF"/>
    <w:rsid w:val="00EA75A6"/>
    <w:rsid w:val="00EA7C36"/>
    <w:rsid w:val="00EB04B6"/>
    <w:rsid w:val="00EB15C1"/>
    <w:rsid w:val="00EB17B9"/>
    <w:rsid w:val="00EB1D46"/>
    <w:rsid w:val="00EB22A1"/>
    <w:rsid w:val="00EB24DC"/>
    <w:rsid w:val="00EB34EB"/>
    <w:rsid w:val="00EB465B"/>
    <w:rsid w:val="00EB4757"/>
    <w:rsid w:val="00EB4828"/>
    <w:rsid w:val="00EB4E5D"/>
    <w:rsid w:val="00EB507D"/>
    <w:rsid w:val="00EB53E2"/>
    <w:rsid w:val="00EB5F1B"/>
    <w:rsid w:val="00EB7CB6"/>
    <w:rsid w:val="00EB7D69"/>
    <w:rsid w:val="00EB7DC7"/>
    <w:rsid w:val="00EC0365"/>
    <w:rsid w:val="00EC11AC"/>
    <w:rsid w:val="00EC1981"/>
    <w:rsid w:val="00EC2249"/>
    <w:rsid w:val="00EC2D01"/>
    <w:rsid w:val="00EC3236"/>
    <w:rsid w:val="00EC3551"/>
    <w:rsid w:val="00EC39B9"/>
    <w:rsid w:val="00EC3AC9"/>
    <w:rsid w:val="00EC3BC1"/>
    <w:rsid w:val="00EC4968"/>
    <w:rsid w:val="00EC5C40"/>
    <w:rsid w:val="00EC5E6A"/>
    <w:rsid w:val="00EC6EB6"/>
    <w:rsid w:val="00EC6EC1"/>
    <w:rsid w:val="00EC7114"/>
    <w:rsid w:val="00EC76F6"/>
    <w:rsid w:val="00ED01EA"/>
    <w:rsid w:val="00ED1B27"/>
    <w:rsid w:val="00ED24C7"/>
    <w:rsid w:val="00ED27F4"/>
    <w:rsid w:val="00ED29FD"/>
    <w:rsid w:val="00ED2C66"/>
    <w:rsid w:val="00ED300B"/>
    <w:rsid w:val="00ED3439"/>
    <w:rsid w:val="00ED3777"/>
    <w:rsid w:val="00ED3AE5"/>
    <w:rsid w:val="00ED4A38"/>
    <w:rsid w:val="00ED4B2E"/>
    <w:rsid w:val="00ED5512"/>
    <w:rsid w:val="00ED5E51"/>
    <w:rsid w:val="00ED649E"/>
    <w:rsid w:val="00ED6635"/>
    <w:rsid w:val="00ED67FC"/>
    <w:rsid w:val="00ED6B50"/>
    <w:rsid w:val="00ED6FC2"/>
    <w:rsid w:val="00ED7F04"/>
    <w:rsid w:val="00EE04C5"/>
    <w:rsid w:val="00EE1ABD"/>
    <w:rsid w:val="00EE296D"/>
    <w:rsid w:val="00EE2B76"/>
    <w:rsid w:val="00EE3EFC"/>
    <w:rsid w:val="00EE57BF"/>
    <w:rsid w:val="00EE609C"/>
    <w:rsid w:val="00EE6CA3"/>
    <w:rsid w:val="00EE6E79"/>
    <w:rsid w:val="00EE7338"/>
    <w:rsid w:val="00EE73FC"/>
    <w:rsid w:val="00EE78D9"/>
    <w:rsid w:val="00EE7903"/>
    <w:rsid w:val="00EE796B"/>
    <w:rsid w:val="00EE7E00"/>
    <w:rsid w:val="00EF07DE"/>
    <w:rsid w:val="00EF0D65"/>
    <w:rsid w:val="00EF113D"/>
    <w:rsid w:val="00EF12AF"/>
    <w:rsid w:val="00EF12C9"/>
    <w:rsid w:val="00EF2473"/>
    <w:rsid w:val="00EF2759"/>
    <w:rsid w:val="00EF4155"/>
    <w:rsid w:val="00EF46F1"/>
    <w:rsid w:val="00EF4739"/>
    <w:rsid w:val="00EF4E67"/>
    <w:rsid w:val="00EF50DC"/>
    <w:rsid w:val="00EF510E"/>
    <w:rsid w:val="00EF62D6"/>
    <w:rsid w:val="00EF66B9"/>
    <w:rsid w:val="00EF6767"/>
    <w:rsid w:val="00EF6C52"/>
    <w:rsid w:val="00F003D5"/>
    <w:rsid w:val="00F006C5"/>
    <w:rsid w:val="00F0076C"/>
    <w:rsid w:val="00F00BDF"/>
    <w:rsid w:val="00F00F9C"/>
    <w:rsid w:val="00F01A10"/>
    <w:rsid w:val="00F01EC6"/>
    <w:rsid w:val="00F02F20"/>
    <w:rsid w:val="00F03EBD"/>
    <w:rsid w:val="00F04E87"/>
    <w:rsid w:val="00F0548A"/>
    <w:rsid w:val="00F054FD"/>
    <w:rsid w:val="00F058FF"/>
    <w:rsid w:val="00F06648"/>
    <w:rsid w:val="00F068BC"/>
    <w:rsid w:val="00F07C2D"/>
    <w:rsid w:val="00F07F79"/>
    <w:rsid w:val="00F07FAC"/>
    <w:rsid w:val="00F11486"/>
    <w:rsid w:val="00F11870"/>
    <w:rsid w:val="00F11CCA"/>
    <w:rsid w:val="00F12114"/>
    <w:rsid w:val="00F13678"/>
    <w:rsid w:val="00F138B6"/>
    <w:rsid w:val="00F13CF3"/>
    <w:rsid w:val="00F14E2C"/>
    <w:rsid w:val="00F1504E"/>
    <w:rsid w:val="00F155BA"/>
    <w:rsid w:val="00F156A4"/>
    <w:rsid w:val="00F162BB"/>
    <w:rsid w:val="00F16B48"/>
    <w:rsid w:val="00F16D01"/>
    <w:rsid w:val="00F16F6C"/>
    <w:rsid w:val="00F17A82"/>
    <w:rsid w:val="00F20AF0"/>
    <w:rsid w:val="00F210F8"/>
    <w:rsid w:val="00F21CF9"/>
    <w:rsid w:val="00F220C1"/>
    <w:rsid w:val="00F22676"/>
    <w:rsid w:val="00F22696"/>
    <w:rsid w:val="00F22B8A"/>
    <w:rsid w:val="00F236D0"/>
    <w:rsid w:val="00F24198"/>
    <w:rsid w:val="00F2485B"/>
    <w:rsid w:val="00F24A42"/>
    <w:rsid w:val="00F24B66"/>
    <w:rsid w:val="00F2594D"/>
    <w:rsid w:val="00F25C62"/>
    <w:rsid w:val="00F2630E"/>
    <w:rsid w:val="00F26970"/>
    <w:rsid w:val="00F26DE6"/>
    <w:rsid w:val="00F275A8"/>
    <w:rsid w:val="00F27B97"/>
    <w:rsid w:val="00F27C19"/>
    <w:rsid w:val="00F31859"/>
    <w:rsid w:val="00F31FD3"/>
    <w:rsid w:val="00F32467"/>
    <w:rsid w:val="00F325BF"/>
    <w:rsid w:val="00F32B38"/>
    <w:rsid w:val="00F33588"/>
    <w:rsid w:val="00F33D6A"/>
    <w:rsid w:val="00F340A9"/>
    <w:rsid w:val="00F35207"/>
    <w:rsid w:val="00F355BA"/>
    <w:rsid w:val="00F361EB"/>
    <w:rsid w:val="00F3689D"/>
    <w:rsid w:val="00F368DF"/>
    <w:rsid w:val="00F36ECC"/>
    <w:rsid w:val="00F37449"/>
    <w:rsid w:val="00F4004D"/>
    <w:rsid w:val="00F4098B"/>
    <w:rsid w:val="00F41DB7"/>
    <w:rsid w:val="00F422CC"/>
    <w:rsid w:val="00F4246C"/>
    <w:rsid w:val="00F42520"/>
    <w:rsid w:val="00F42739"/>
    <w:rsid w:val="00F43598"/>
    <w:rsid w:val="00F435EB"/>
    <w:rsid w:val="00F43B5D"/>
    <w:rsid w:val="00F43F97"/>
    <w:rsid w:val="00F44580"/>
    <w:rsid w:val="00F445B1"/>
    <w:rsid w:val="00F445C7"/>
    <w:rsid w:val="00F44717"/>
    <w:rsid w:val="00F455BA"/>
    <w:rsid w:val="00F45963"/>
    <w:rsid w:val="00F461E7"/>
    <w:rsid w:val="00F468D8"/>
    <w:rsid w:val="00F468EC"/>
    <w:rsid w:val="00F4699A"/>
    <w:rsid w:val="00F510B0"/>
    <w:rsid w:val="00F510C3"/>
    <w:rsid w:val="00F5116A"/>
    <w:rsid w:val="00F52020"/>
    <w:rsid w:val="00F52270"/>
    <w:rsid w:val="00F524F4"/>
    <w:rsid w:val="00F52762"/>
    <w:rsid w:val="00F52817"/>
    <w:rsid w:val="00F52B54"/>
    <w:rsid w:val="00F52C24"/>
    <w:rsid w:val="00F5486D"/>
    <w:rsid w:val="00F55827"/>
    <w:rsid w:val="00F55A56"/>
    <w:rsid w:val="00F5621B"/>
    <w:rsid w:val="00F56280"/>
    <w:rsid w:val="00F56600"/>
    <w:rsid w:val="00F574F5"/>
    <w:rsid w:val="00F57874"/>
    <w:rsid w:val="00F57AEA"/>
    <w:rsid w:val="00F6030A"/>
    <w:rsid w:val="00F6033B"/>
    <w:rsid w:val="00F6093A"/>
    <w:rsid w:val="00F62837"/>
    <w:rsid w:val="00F63483"/>
    <w:rsid w:val="00F6352C"/>
    <w:rsid w:val="00F644FD"/>
    <w:rsid w:val="00F645F1"/>
    <w:rsid w:val="00F64A5F"/>
    <w:rsid w:val="00F64E2E"/>
    <w:rsid w:val="00F65BF8"/>
    <w:rsid w:val="00F66040"/>
    <w:rsid w:val="00F663CF"/>
    <w:rsid w:val="00F70442"/>
    <w:rsid w:val="00F70803"/>
    <w:rsid w:val="00F70C2B"/>
    <w:rsid w:val="00F72536"/>
    <w:rsid w:val="00F72581"/>
    <w:rsid w:val="00F727D6"/>
    <w:rsid w:val="00F72813"/>
    <w:rsid w:val="00F72847"/>
    <w:rsid w:val="00F729EA"/>
    <w:rsid w:val="00F72D36"/>
    <w:rsid w:val="00F72E63"/>
    <w:rsid w:val="00F7337F"/>
    <w:rsid w:val="00F74064"/>
    <w:rsid w:val="00F740C3"/>
    <w:rsid w:val="00F75866"/>
    <w:rsid w:val="00F75A93"/>
    <w:rsid w:val="00F75CE1"/>
    <w:rsid w:val="00F76789"/>
    <w:rsid w:val="00F81D3E"/>
    <w:rsid w:val="00F820D8"/>
    <w:rsid w:val="00F821F6"/>
    <w:rsid w:val="00F822B4"/>
    <w:rsid w:val="00F82E6C"/>
    <w:rsid w:val="00F83D80"/>
    <w:rsid w:val="00F83E9B"/>
    <w:rsid w:val="00F84AF4"/>
    <w:rsid w:val="00F84E0B"/>
    <w:rsid w:val="00F85107"/>
    <w:rsid w:val="00F86287"/>
    <w:rsid w:val="00F86600"/>
    <w:rsid w:val="00F8661D"/>
    <w:rsid w:val="00F86D69"/>
    <w:rsid w:val="00F9003A"/>
    <w:rsid w:val="00F901D6"/>
    <w:rsid w:val="00F90312"/>
    <w:rsid w:val="00F904B5"/>
    <w:rsid w:val="00F91C9D"/>
    <w:rsid w:val="00F93FE0"/>
    <w:rsid w:val="00F95AFA"/>
    <w:rsid w:val="00F96566"/>
    <w:rsid w:val="00F96D48"/>
    <w:rsid w:val="00F976D4"/>
    <w:rsid w:val="00F97AA2"/>
    <w:rsid w:val="00FA0125"/>
    <w:rsid w:val="00FA0DB7"/>
    <w:rsid w:val="00FA1AAA"/>
    <w:rsid w:val="00FA2283"/>
    <w:rsid w:val="00FA25D6"/>
    <w:rsid w:val="00FA2A76"/>
    <w:rsid w:val="00FA30BF"/>
    <w:rsid w:val="00FA3542"/>
    <w:rsid w:val="00FA38D5"/>
    <w:rsid w:val="00FA3FF5"/>
    <w:rsid w:val="00FA40E2"/>
    <w:rsid w:val="00FA472C"/>
    <w:rsid w:val="00FA60A0"/>
    <w:rsid w:val="00FA6588"/>
    <w:rsid w:val="00FB054A"/>
    <w:rsid w:val="00FB059E"/>
    <w:rsid w:val="00FB0EB7"/>
    <w:rsid w:val="00FB0ECA"/>
    <w:rsid w:val="00FB1B8B"/>
    <w:rsid w:val="00FB1D55"/>
    <w:rsid w:val="00FB1D80"/>
    <w:rsid w:val="00FB2278"/>
    <w:rsid w:val="00FB2359"/>
    <w:rsid w:val="00FB272D"/>
    <w:rsid w:val="00FB2966"/>
    <w:rsid w:val="00FB2DE0"/>
    <w:rsid w:val="00FB32EB"/>
    <w:rsid w:val="00FB49EB"/>
    <w:rsid w:val="00FB4B18"/>
    <w:rsid w:val="00FB4E15"/>
    <w:rsid w:val="00FB4E3E"/>
    <w:rsid w:val="00FB4F5C"/>
    <w:rsid w:val="00FB50BE"/>
    <w:rsid w:val="00FB50D8"/>
    <w:rsid w:val="00FB53D5"/>
    <w:rsid w:val="00FB56C4"/>
    <w:rsid w:val="00FB66E8"/>
    <w:rsid w:val="00FB6972"/>
    <w:rsid w:val="00FB7C17"/>
    <w:rsid w:val="00FB7C2A"/>
    <w:rsid w:val="00FB7EAE"/>
    <w:rsid w:val="00FC0454"/>
    <w:rsid w:val="00FC078D"/>
    <w:rsid w:val="00FC07D4"/>
    <w:rsid w:val="00FC0B40"/>
    <w:rsid w:val="00FC0BB1"/>
    <w:rsid w:val="00FC100F"/>
    <w:rsid w:val="00FC1214"/>
    <w:rsid w:val="00FC202E"/>
    <w:rsid w:val="00FC2CEE"/>
    <w:rsid w:val="00FC3A2E"/>
    <w:rsid w:val="00FC47DF"/>
    <w:rsid w:val="00FC4B1C"/>
    <w:rsid w:val="00FC53E1"/>
    <w:rsid w:val="00FC56BC"/>
    <w:rsid w:val="00FC5DA9"/>
    <w:rsid w:val="00FC5F9F"/>
    <w:rsid w:val="00FC7482"/>
    <w:rsid w:val="00FC7B56"/>
    <w:rsid w:val="00FC7F7B"/>
    <w:rsid w:val="00FD00DA"/>
    <w:rsid w:val="00FD033E"/>
    <w:rsid w:val="00FD06C3"/>
    <w:rsid w:val="00FD12F9"/>
    <w:rsid w:val="00FD16F5"/>
    <w:rsid w:val="00FD1A62"/>
    <w:rsid w:val="00FD1D7F"/>
    <w:rsid w:val="00FD23B3"/>
    <w:rsid w:val="00FD270D"/>
    <w:rsid w:val="00FD29E6"/>
    <w:rsid w:val="00FD2B71"/>
    <w:rsid w:val="00FD2E8D"/>
    <w:rsid w:val="00FD32B7"/>
    <w:rsid w:val="00FD38F9"/>
    <w:rsid w:val="00FD40B7"/>
    <w:rsid w:val="00FD4280"/>
    <w:rsid w:val="00FD504D"/>
    <w:rsid w:val="00FD52B8"/>
    <w:rsid w:val="00FD5D94"/>
    <w:rsid w:val="00FD612F"/>
    <w:rsid w:val="00FD6A0C"/>
    <w:rsid w:val="00FD6D0E"/>
    <w:rsid w:val="00FD7305"/>
    <w:rsid w:val="00FD74B3"/>
    <w:rsid w:val="00FD76A3"/>
    <w:rsid w:val="00FD7F4F"/>
    <w:rsid w:val="00FE0726"/>
    <w:rsid w:val="00FE1269"/>
    <w:rsid w:val="00FE1957"/>
    <w:rsid w:val="00FE1C89"/>
    <w:rsid w:val="00FE2057"/>
    <w:rsid w:val="00FE3443"/>
    <w:rsid w:val="00FE3F4B"/>
    <w:rsid w:val="00FE4225"/>
    <w:rsid w:val="00FE4660"/>
    <w:rsid w:val="00FE46DB"/>
    <w:rsid w:val="00FE5081"/>
    <w:rsid w:val="00FE60E8"/>
    <w:rsid w:val="00FE6537"/>
    <w:rsid w:val="00FE69E8"/>
    <w:rsid w:val="00FE7B35"/>
    <w:rsid w:val="00FF094E"/>
    <w:rsid w:val="00FF0D82"/>
    <w:rsid w:val="00FF0F25"/>
    <w:rsid w:val="00FF138C"/>
    <w:rsid w:val="00FF17B8"/>
    <w:rsid w:val="00FF2122"/>
    <w:rsid w:val="00FF23BC"/>
    <w:rsid w:val="00FF245B"/>
    <w:rsid w:val="00FF31CD"/>
    <w:rsid w:val="00FF332E"/>
    <w:rsid w:val="00FF3A3D"/>
    <w:rsid w:val="00FF4695"/>
    <w:rsid w:val="00FF4811"/>
    <w:rsid w:val="00FF4A63"/>
    <w:rsid w:val="00FF5652"/>
    <w:rsid w:val="00FF6B06"/>
    <w:rsid w:val="00FF71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4FB9894"/>
  <w15:docId w15:val="{0D0D060D-97B5-42EB-92AD-0F5296C32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uiPriority="99"/>
    <w:lsdException w:name="macro" w:semiHidden="1" w:unhideWhenUsed="1"/>
    <w:lsdException w:name="toa heading"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2B00"/>
    <w:rPr>
      <w:rFonts w:ascii="Courier (W1)" w:hAnsi="Courier (W1)"/>
      <w:sz w:val="24"/>
    </w:rPr>
  </w:style>
  <w:style w:type="paragraph" w:styleId="Heading1">
    <w:name w:val="heading 1"/>
    <w:aliases w:val="Brfsxn"/>
    <w:basedOn w:val="Normal"/>
    <w:next w:val="BodyText"/>
    <w:qFormat/>
    <w:rsid w:val="00A24239"/>
    <w:pPr>
      <w:keepNext/>
      <w:keepLines/>
      <w:jc w:val="center"/>
      <w:outlineLvl w:val="0"/>
    </w:pPr>
    <w:rPr>
      <w:rFonts w:ascii="Courier New" w:hAnsi="Courier New"/>
      <w:b/>
      <w:caps/>
      <w:u w:val="single"/>
    </w:rPr>
  </w:style>
  <w:style w:type="paragraph" w:styleId="Heading2">
    <w:name w:val="heading 2"/>
    <w:aliases w:val="Mainhd"/>
    <w:basedOn w:val="Normal"/>
    <w:next w:val="BodyText"/>
    <w:qFormat/>
    <w:rsid w:val="00A24239"/>
    <w:pPr>
      <w:keepNext/>
      <w:keepLines/>
      <w:ind w:left="1440" w:right="720" w:hanging="720"/>
      <w:outlineLvl w:val="1"/>
    </w:pPr>
    <w:rPr>
      <w:rFonts w:ascii="Courier New" w:hAnsi="Courier New"/>
      <w:b/>
      <w:caps/>
    </w:rPr>
  </w:style>
  <w:style w:type="paragraph" w:styleId="Heading3">
    <w:name w:val="heading 3"/>
    <w:aliases w:val="Subhd"/>
    <w:basedOn w:val="Normal"/>
    <w:next w:val="BodyText"/>
    <w:qFormat/>
    <w:rsid w:val="00A24239"/>
    <w:pPr>
      <w:keepNext/>
      <w:keepLines/>
      <w:ind w:left="2160" w:right="1152" w:hanging="720"/>
      <w:outlineLvl w:val="2"/>
    </w:pPr>
    <w:rPr>
      <w:rFonts w:ascii="Courier New" w:hAnsi="Courier New"/>
      <w:b/>
    </w:rPr>
  </w:style>
  <w:style w:type="paragraph" w:styleId="Heading4">
    <w:name w:val="heading 4"/>
    <w:aliases w:val="SubSubhd"/>
    <w:basedOn w:val="Normal"/>
    <w:next w:val="BodyText"/>
    <w:qFormat/>
    <w:rsid w:val="00A24239"/>
    <w:pPr>
      <w:keepNext/>
      <w:keepLines/>
      <w:ind w:left="2880" w:right="1152" w:hanging="720"/>
      <w:outlineLvl w:val="3"/>
    </w:pPr>
    <w:rPr>
      <w:rFonts w:ascii="Courier New" w:hAnsi="Courier New"/>
      <w:i/>
    </w:rPr>
  </w:style>
  <w:style w:type="paragraph" w:styleId="Heading5">
    <w:name w:val="heading 5"/>
    <w:basedOn w:val="Normal"/>
    <w:next w:val="Normal"/>
    <w:qFormat/>
    <w:rsid w:val="00A24239"/>
    <w:pPr>
      <w:spacing w:before="240" w:after="60"/>
      <w:outlineLvl w:val="4"/>
    </w:pPr>
    <w:rPr>
      <w:rFonts w:ascii="Arial" w:hAnsi="Arial"/>
      <w:sz w:val="22"/>
    </w:rPr>
  </w:style>
  <w:style w:type="paragraph" w:styleId="Heading6">
    <w:name w:val="heading 6"/>
    <w:basedOn w:val="Normal"/>
    <w:next w:val="Normal"/>
    <w:qFormat/>
    <w:rsid w:val="00A24239"/>
    <w:pPr>
      <w:spacing w:before="240" w:after="60"/>
      <w:outlineLvl w:val="5"/>
    </w:pPr>
    <w:rPr>
      <w:rFonts w:ascii="Arial" w:hAnsi="Arial"/>
      <w:i/>
      <w:sz w:val="22"/>
    </w:rPr>
  </w:style>
  <w:style w:type="paragraph" w:styleId="Heading7">
    <w:name w:val="heading 7"/>
    <w:basedOn w:val="Normal"/>
    <w:next w:val="Normal"/>
    <w:qFormat/>
    <w:rsid w:val="00A24239"/>
    <w:pPr>
      <w:spacing w:before="240" w:after="60"/>
      <w:outlineLvl w:val="6"/>
    </w:pPr>
    <w:rPr>
      <w:rFonts w:ascii="Arial" w:hAnsi="Arial"/>
      <w:sz w:val="20"/>
    </w:rPr>
  </w:style>
  <w:style w:type="paragraph" w:styleId="Heading8">
    <w:name w:val="heading 8"/>
    <w:basedOn w:val="Normal"/>
    <w:next w:val="Normal"/>
    <w:qFormat/>
    <w:rsid w:val="00A24239"/>
    <w:pPr>
      <w:spacing w:before="240" w:after="60"/>
      <w:outlineLvl w:val="7"/>
    </w:pPr>
    <w:rPr>
      <w:rFonts w:ascii="Arial" w:hAnsi="Arial"/>
      <w:i/>
      <w:sz w:val="20"/>
    </w:rPr>
  </w:style>
  <w:style w:type="paragraph" w:styleId="Heading9">
    <w:name w:val="heading 9"/>
    <w:basedOn w:val="Normal"/>
    <w:next w:val="Normal"/>
    <w:qFormat/>
    <w:rsid w:val="00A24239"/>
    <w:pPr>
      <w:spacing w:before="240" w:after="6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rsid w:val="00A24239"/>
  </w:style>
  <w:style w:type="paragraph" w:customStyle="1" w:styleId="QuestPresent">
    <w:name w:val="QuestPresent"/>
    <w:basedOn w:val="Normal"/>
    <w:next w:val="BodyText"/>
    <w:rsid w:val="00A24239"/>
    <w:pPr>
      <w:ind w:left="720" w:right="720" w:hanging="720"/>
    </w:pPr>
    <w:rPr>
      <w:rFonts w:ascii="Courier New" w:hAnsi="Courier New"/>
      <w:caps/>
    </w:rPr>
  </w:style>
  <w:style w:type="paragraph" w:styleId="TOC5">
    <w:name w:val="toc 5"/>
    <w:basedOn w:val="Normal"/>
    <w:next w:val="Normal"/>
    <w:semiHidden/>
    <w:rsid w:val="00A24239"/>
    <w:pPr>
      <w:tabs>
        <w:tab w:val="right" w:leader="dot" w:pos="9360"/>
      </w:tabs>
      <w:ind w:left="3600" w:right="2160" w:hanging="720"/>
    </w:pPr>
    <w:rPr>
      <w:rFonts w:ascii="Courier New" w:hAnsi="Courier New"/>
    </w:rPr>
  </w:style>
  <w:style w:type="paragraph" w:styleId="TOC1">
    <w:name w:val="toc 1"/>
    <w:basedOn w:val="Normal"/>
    <w:next w:val="Normal"/>
    <w:autoRedefine/>
    <w:semiHidden/>
    <w:rsid w:val="00A24239"/>
    <w:pPr>
      <w:tabs>
        <w:tab w:val="right" w:leader="dot" w:pos="9360"/>
      </w:tabs>
    </w:pPr>
    <w:rPr>
      <w:rFonts w:ascii="Courier New" w:hAnsi="Courier New"/>
      <w:caps/>
    </w:rPr>
  </w:style>
  <w:style w:type="paragraph" w:styleId="TOC2">
    <w:name w:val="toc 2"/>
    <w:basedOn w:val="Normal"/>
    <w:next w:val="Normal"/>
    <w:semiHidden/>
    <w:rsid w:val="00A24239"/>
    <w:pPr>
      <w:tabs>
        <w:tab w:val="left" w:pos="1440"/>
        <w:tab w:val="right" w:leader="dot" w:pos="9360"/>
      </w:tabs>
      <w:ind w:left="1440" w:right="720" w:hanging="720"/>
    </w:pPr>
    <w:rPr>
      <w:rFonts w:ascii="Courier New" w:hAnsi="Courier New"/>
      <w:caps/>
    </w:rPr>
  </w:style>
  <w:style w:type="paragraph" w:styleId="TOC3">
    <w:name w:val="toc 3"/>
    <w:basedOn w:val="Normal"/>
    <w:next w:val="Normal"/>
    <w:semiHidden/>
    <w:rsid w:val="00A24239"/>
    <w:pPr>
      <w:tabs>
        <w:tab w:val="left" w:pos="2160"/>
        <w:tab w:val="right" w:leader="dot" w:pos="9360"/>
      </w:tabs>
      <w:ind w:left="2160" w:right="1440" w:hanging="720"/>
    </w:pPr>
    <w:rPr>
      <w:rFonts w:ascii="Courier New" w:hAnsi="Courier New"/>
    </w:rPr>
  </w:style>
  <w:style w:type="paragraph" w:styleId="TOC4">
    <w:name w:val="toc 4"/>
    <w:basedOn w:val="Normal"/>
    <w:next w:val="Normal"/>
    <w:semiHidden/>
    <w:rsid w:val="00A24239"/>
    <w:pPr>
      <w:tabs>
        <w:tab w:val="left" w:pos="2880"/>
        <w:tab w:val="right" w:leader="dot" w:pos="9360"/>
      </w:tabs>
      <w:ind w:left="2880" w:right="1800" w:hanging="720"/>
    </w:pPr>
    <w:rPr>
      <w:rFonts w:ascii="Courier New" w:hAnsi="Courier New"/>
    </w:rPr>
  </w:style>
  <w:style w:type="paragraph" w:styleId="TOC6">
    <w:name w:val="toc 6"/>
    <w:basedOn w:val="Normal"/>
    <w:next w:val="Normal"/>
    <w:semiHidden/>
    <w:rsid w:val="00A24239"/>
    <w:pPr>
      <w:tabs>
        <w:tab w:val="right" w:leader="dot" w:pos="9360"/>
      </w:tabs>
      <w:ind w:left="1200"/>
    </w:pPr>
    <w:rPr>
      <w:rFonts w:ascii="Courier New" w:hAnsi="Courier New"/>
    </w:rPr>
  </w:style>
  <w:style w:type="paragraph" w:styleId="TOC7">
    <w:name w:val="toc 7"/>
    <w:basedOn w:val="Normal"/>
    <w:next w:val="Normal"/>
    <w:semiHidden/>
    <w:rsid w:val="00A24239"/>
    <w:pPr>
      <w:tabs>
        <w:tab w:val="right" w:leader="dot" w:pos="9360"/>
      </w:tabs>
      <w:ind w:left="1440"/>
    </w:pPr>
  </w:style>
  <w:style w:type="paragraph" w:styleId="TOC8">
    <w:name w:val="toc 8"/>
    <w:basedOn w:val="Normal"/>
    <w:next w:val="Normal"/>
    <w:semiHidden/>
    <w:rsid w:val="00A24239"/>
    <w:pPr>
      <w:tabs>
        <w:tab w:val="right" w:leader="dot" w:pos="9360"/>
      </w:tabs>
      <w:ind w:left="1680"/>
    </w:pPr>
  </w:style>
  <w:style w:type="paragraph" w:styleId="TOC9">
    <w:name w:val="toc 9"/>
    <w:basedOn w:val="Normal"/>
    <w:next w:val="Normal"/>
    <w:semiHidden/>
    <w:rsid w:val="00A24239"/>
    <w:pPr>
      <w:tabs>
        <w:tab w:val="right" w:leader="dot" w:pos="9360"/>
      </w:tabs>
      <w:ind w:left="1920"/>
    </w:pPr>
  </w:style>
  <w:style w:type="paragraph" w:styleId="Header">
    <w:name w:val="header"/>
    <w:basedOn w:val="Normal"/>
    <w:link w:val="HeaderChar"/>
    <w:rsid w:val="00A24239"/>
    <w:pPr>
      <w:tabs>
        <w:tab w:val="center" w:pos="4320"/>
        <w:tab w:val="right" w:pos="8640"/>
      </w:tabs>
    </w:pPr>
    <w:rPr>
      <w:rFonts w:ascii="Courier New" w:hAnsi="Courier New"/>
    </w:rPr>
  </w:style>
  <w:style w:type="paragraph" w:styleId="TOAHeading">
    <w:name w:val="toa heading"/>
    <w:basedOn w:val="Normal"/>
    <w:next w:val="Normal"/>
    <w:uiPriority w:val="99"/>
    <w:semiHidden/>
    <w:rsid w:val="00A24239"/>
    <w:pPr>
      <w:jc w:val="center"/>
    </w:pPr>
    <w:rPr>
      <w:rFonts w:ascii="Courier New" w:hAnsi="Courier New"/>
      <w:b/>
      <w:caps/>
      <w:u w:val="single"/>
    </w:rPr>
  </w:style>
  <w:style w:type="paragraph" w:styleId="Footer">
    <w:name w:val="footer"/>
    <w:basedOn w:val="Normal"/>
    <w:link w:val="FooterChar"/>
    <w:rsid w:val="00A24239"/>
    <w:pPr>
      <w:tabs>
        <w:tab w:val="center" w:pos="4320"/>
        <w:tab w:val="right" w:pos="8640"/>
      </w:tabs>
    </w:pPr>
    <w:rPr>
      <w:rFonts w:ascii="Courier New" w:hAnsi="Courier New"/>
    </w:rPr>
  </w:style>
  <w:style w:type="paragraph" w:styleId="TableofAuthorities">
    <w:name w:val="table of authorities"/>
    <w:basedOn w:val="Normal"/>
    <w:next w:val="Normal"/>
    <w:uiPriority w:val="99"/>
    <w:semiHidden/>
    <w:rsid w:val="00A24239"/>
    <w:pPr>
      <w:tabs>
        <w:tab w:val="right" w:leader="dot" w:pos="9360"/>
      </w:tabs>
      <w:ind w:left="720" w:right="1440" w:hanging="720"/>
    </w:pPr>
    <w:rPr>
      <w:rFonts w:ascii="Courier New" w:hAnsi="Courier New"/>
    </w:rPr>
  </w:style>
  <w:style w:type="paragraph" w:customStyle="1" w:styleId="AOE">
    <w:name w:val="AOE"/>
    <w:basedOn w:val="Normal"/>
    <w:next w:val="BodyText"/>
    <w:rsid w:val="00A24239"/>
    <w:pPr>
      <w:keepNext/>
      <w:keepLines/>
      <w:ind w:left="1440" w:right="720"/>
    </w:pPr>
  </w:style>
  <w:style w:type="paragraph" w:styleId="BodyText">
    <w:name w:val="Body Text"/>
    <w:basedOn w:val="BodyTextIndent"/>
    <w:link w:val="BodyTextChar"/>
    <w:rsid w:val="000760AB"/>
    <w:pPr>
      <w:spacing w:line="444" w:lineRule="auto"/>
      <w:ind w:left="0"/>
    </w:pPr>
  </w:style>
  <w:style w:type="paragraph" w:styleId="MessageHeader">
    <w:name w:val="Message Header"/>
    <w:basedOn w:val="Normal"/>
    <w:rsid w:val="00A24239"/>
    <w:pPr>
      <w:ind w:left="1080" w:hanging="1080"/>
    </w:pPr>
    <w:rPr>
      <w:rFonts w:ascii="Arial" w:hAnsi="Arial"/>
    </w:rPr>
  </w:style>
  <w:style w:type="paragraph" w:styleId="BodyTextIndent">
    <w:name w:val="Body Text Indent"/>
    <w:basedOn w:val="Normal"/>
    <w:rsid w:val="00A24239"/>
    <w:pPr>
      <w:spacing w:line="456" w:lineRule="auto"/>
      <w:ind w:left="360"/>
    </w:pPr>
    <w:rPr>
      <w:rFonts w:ascii="Courier New" w:hAnsi="Courier New"/>
    </w:rPr>
  </w:style>
  <w:style w:type="paragraph" w:customStyle="1" w:styleId="Flushleft">
    <w:name w:val="Flushleft"/>
    <w:basedOn w:val="BodyText"/>
    <w:next w:val="BodyText"/>
    <w:rsid w:val="00A24239"/>
    <w:pPr>
      <w:tabs>
        <w:tab w:val="left" w:pos="2430"/>
      </w:tabs>
    </w:pPr>
  </w:style>
  <w:style w:type="paragraph" w:customStyle="1" w:styleId="Blockquote">
    <w:name w:val="Blockquote"/>
    <w:basedOn w:val="Normal"/>
    <w:next w:val="Flushleft"/>
    <w:rsid w:val="00A24239"/>
    <w:pPr>
      <w:tabs>
        <w:tab w:val="left" w:pos="2430"/>
      </w:tabs>
      <w:ind w:left="1440" w:right="1440"/>
    </w:pPr>
    <w:rPr>
      <w:rFonts w:ascii="Courier New" w:hAnsi="Courier New"/>
    </w:rPr>
  </w:style>
  <w:style w:type="character" w:styleId="Hyperlink">
    <w:name w:val="Hyperlink"/>
    <w:basedOn w:val="DefaultParagraphFont"/>
    <w:uiPriority w:val="99"/>
    <w:rsid w:val="00A24239"/>
    <w:rPr>
      <w:color w:val="0000FF"/>
      <w:u w:val="single"/>
    </w:rPr>
  </w:style>
  <w:style w:type="paragraph" w:styleId="FootnoteText">
    <w:name w:val="footnote text"/>
    <w:basedOn w:val="Normal"/>
    <w:link w:val="FootnoteTextChar"/>
    <w:semiHidden/>
    <w:rsid w:val="00A24239"/>
    <w:rPr>
      <w:rFonts w:ascii="Courier New" w:hAnsi="Courier New"/>
      <w:sz w:val="20"/>
    </w:rPr>
  </w:style>
  <w:style w:type="paragraph" w:styleId="EnvelopeAddress">
    <w:name w:val="envelope address"/>
    <w:basedOn w:val="Normal"/>
    <w:rsid w:val="00A24239"/>
    <w:pPr>
      <w:framePr w:w="7920" w:h="1980" w:hRule="exact" w:hSpace="180" w:wrap="auto" w:hAnchor="page" w:xAlign="center" w:yAlign="bottom"/>
      <w:ind w:left="2880"/>
    </w:pPr>
    <w:rPr>
      <w:rFonts w:ascii="Times New Roman" w:hAnsi="Times New Roman" w:cs="Arial"/>
      <w:szCs w:val="24"/>
    </w:rPr>
  </w:style>
  <w:style w:type="character" w:styleId="PageNumber">
    <w:name w:val="page number"/>
    <w:basedOn w:val="DefaultParagraphFont"/>
    <w:rsid w:val="00A24239"/>
  </w:style>
  <w:style w:type="character" w:styleId="FootnoteReference">
    <w:name w:val="footnote reference"/>
    <w:basedOn w:val="DefaultParagraphFont"/>
    <w:semiHidden/>
    <w:rsid w:val="00A24239"/>
    <w:rPr>
      <w:vertAlign w:val="superscript"/>
    </w:rPr>
  </w:style>
  <w:style w:type="character" w:customStyle="1" w:styleId="term1">
    <w:name w:val="term1"/>
    <w:basedOn w:val="DefaultParagraphFont"/>
    <w:rsid w:val="00A24239"/>
    <w:rPr>
      <w:b/>
      <w:bCs/>
    </w:rPr>
  </w:style>
  <w:style w:type="paragraph" w:styleId="BlockText">
    <w:name w:val="Block Text"/>
    <w:basedOn w:val="Normal"/>
    <w:rsid w:val="00A24239"/>
    <w:pPr>
      <w:ind w:left="600" w:right="600"/>
      <w:jc w:val="both"/>
    </w:pPr>
    <w:rPr>
      <w:rFonts w:ascii="Courier New" w:hAnsi="Courier New" w:cs="Courier New"/>
      <w:color w:val="000000"/>
    </w:rPr>
  </w:style>
  <w:style w:type="character" w:styleId="FollowedHyperlink">
    <w:name w:val="FollowedHyperlink"/>
    <w:basedOn w:val="DefaultParagraphFont"/>
    <w:rsid w:val="00A24239"/>
    <w:rPr>
      <w:color w:val="800080"/>
      <w:u w:val="single"/>
    </w:rPr>
  </w:style>
  <w:style w:type="paragraph" w:styleId="BalloonText">
    <w:name w:val="Balloon Text"/>
    <w:basedOn w:val="Normal"/>
    <w:semiHidden/>
    <w:rsid w:val="0008059E"/>
    <w:rPr>
      <w:rFonts w:ascii="Tahoma" w:hAnsi="Tahoma" w:cs="Tahoma"/>
      <w:sz w:val="16"/>
      <w:szCs w:val="16"/>
    </w:rPr>
  </w:style>
  <w:style w:type="character" w:customStyle="1" w:styleId="BodyTextChar">
    <w:name w:val="Body Text Char"/>
    <w:basedOn w:val="DefaultParagraphFont"/>
    <w:link w:val="BodyText"/>
    <w:rsid w:val="00AD11F6"/>
    <w:rPr>
      <w:rFonts w:ascii="Courier New" w:hAnsi="Courier New"/>
      <w:sz w:val="24"/>
    </w:rPr>
  </w:style>
  <w:style w:type="character" w:customStyle="1" w:styleId="FootnoteTextChar">
    <w:name w:val="Footnote Text Char"/>
    <w:basedOn w:val="DefaultParagraphFont"/>
    <w:link w:val="FootnoteText"/>
    <w:semiHidden/>
    <w:rsid w:val="00B33514"/>
    <w:rPr>
      <w:rFonts w:ascii="Courier New" w:hAnsi="Courier New"/>
    </w:rPr>
  </w:style>
  <w:style w:type="paragraph" w:customStyle="1" w:styleId="Default">
    <w:name w:val="Default"/>
    <w:rsid w:val="00E30535"/>
    <w:pPr>
      <w:autoSpaceDE w:val="0"/>
      <w:autoSpaceDN w:val="0"/>
      <w:adjustRightInd w:val="0"/>
    </w:pPr>
    <w:rPr>
      <w:rFonts w:ascii="Courier New" w:eastAsiaTheme="minorHAnsi" w:hAnsi="Courier New" w:cs="Courier New"/>
      <w:color w:val="000000"/>
      <w:sz w:val="24"/>
      <w:szCs w:val="24"/>
    </w:rPr>
  </w:style>
  <w:style w:type="character" w:customStyle="1" w:styleId="apple-converted-space">
    <w:name w:val="apple-converted-space"/>
    <w:basedOn w:val="DefaultParagraphFont"/>
    <w:rsid w:val="00806453"/>
  </w:style>
  <w:style w:type="character" w:customStyle="1" w:styleId="pmterms3">
    <w:name w:val="pmterms3"/>
    <w:basedOn w:val="DefaultParagraphFont"/>
    <w:rsid w:val="005410D6"/>
  </w:style>
  <w:style w:type="character" w:customStyle="1" w:styleId="term">
    <w:name w:val="term"/>
    <w:basedOn w:val="DefaultParagraphFont"/>
    <w:rsid w:val="005410D6"/>
  </w:style>
  <w:style w:type="paragraph" w:styleId="ListParagraph">
    <w:name w:val="List Paragraph"/>
    <w:basedOn w:val="Normal"/>
    <w:uiPriority w:val="34"/>
    <w:qFormat/>
    <w:rsid w:val="007B2EE2"/>
    <w:pPr>
      <w:ind w:left="720"/>
      <w:contextualSpacing/>
    </w:pPr>
  </w:style>
  <w:style w:type="character" w:styleId="Emphasis">
    <w:name w:val="Emphasis"/>
    <w:basedOn w:val="DefaultParagraphFont"/>
    <w:uiPriority w:val="20"/>
    <w:qFormat/>
    <w:rsid w:val="000E26EA"/>
    <w:rPr>
      <w:i/>
      <w:iCs/>
    </w:rPr>
  </w:style>
  <w:style w:type="character" w:customStyle="1" w:styleId="documentbody1">
    <w:name w:val="documentbody1"/>
    <w:basedOn w:val="DefaultParagraphFont"/>
    <w:rsid w:val="00636645"/>
    <w:rPr>
      <w:rFonts w:ascii="Verdana" w:hAnsi="Verdana" w:hint="default"/>
      <w:sz w:val="19"/>
      <w:szCs w:val="19"/>
    </w:rPr>
  </w:style>
  <w:style w:type="character" w:customStyle="1" w:styleId="HeaderChar">
    <w:name w:val="Header Char"/>
    <w:basedOn w:val="DefaultParagraphFont"/>
    <w:link w:val="Header"/>
    <w:rsid w:val="00561DDC"/>
    <w:rPr>
      <w:rFonts w:ascii="Courier New" w:hAnsi="Courier New"/>
      <w:sz w:val="24"/>
    </w:rPr>
  </w:style>
  <w:style w:type="character" w:customStyle="1" w:styleId="FooterChar">
    <w:name w:val="Footer Char"/>
    <w:basedOn w:val="DefaultParagraphFont"/>
    <w:link w:val="Footer"/>
    <w:rsid w:val="00430B6D"/>
    <w:rPr>
      <w:rFonts w:ascii="Courier New" w:hAnsi="Courier New"/>
      <w:sz w:val="24"/>
    </w:rPr>
  </w:style>
  <w:style w:type="character" w:customStyle="1" w:styleId="cosearchterm">
    <w:name w:val="co_searchterm"/>
    <w:basedOn w:val="DefaultParagraphFont"/>
    <w:rsid w:val="002D5489"/>
  </w:style>
  <w:style w:type="character" w:customStyle="1" w:styleId="sep">
    <w:name w:val="sep"/>
    <w:basedOn w:val="DefaultParagraphFont"/>
    <w:rsid w:val="002D5489"/>
  </w:style>
  <w:style w:type="character" w:styleId="UnresolvedMention">
    <w:name w:val="Unresolved Mention"/>
    <w:basedOn w:val="DefaultParagraphFont"/>
    <w:uiPriority w:val="99"/>
    <w:semiHidden/>
    <w:unhideWhenUsed/>
    <w:rsid w:val="002D5489"/>
    <w:rPr>
      <w:color w:val="605E5C"/>
      <w:shd w:val="clear" w:color="auto" w:fill="E1DFDD"/>
    </w:rPr>
  </w:style>
  <w:style w:type="paragraph" w:styleId="EndnoteText">
    <w:name w:val="endnote text"/>
    <w:basedOn w:val="Normal"/>
    <w:link w:val="EndnoteTextChar"/>
    <w:semiHidden/>
    <w:unhideWhenUsed/>
    <w:rsid w:val="00967F08"/>
    <w:rPr>
      <w:sz w:val="20"/>
    </w:rPr>
  </w:style>
  <w:style w:type="character" w:customStyle="1" w:styleId="EndnoteTextChar">
    <w:name w:val="Endnote Text Char"/>
    <w:basedOn w:val="DefaultParagraphFont"/>
    <w:link w:val="EndnoteText"/>
    <w:semiHidden/>
    <w:rsid w:val="00967F08"/>
    <w:rPr>
      <w:rFonts w:ascii="Courier (W1)" w:hAnsi="Courier (W1)"/>
    </w:rPr>
  </w:style>
  <w:style w:type="character" w:styleId="EndnoteReference">
    <w:name w:val="endnote reference"/>
    <w:basedOn w:val="DefaultParagraphFont"/>
    <w:semiHidden/>
    <w:unhideWhenUsed/>
    <w:rsid w:val="00967F08"/>
    <w:rPr>
      <w:vertAlign w:val="superscript"/>
    </w:rPr>
  </w:style>
  <w:style w:type="character" w:customStyle="1" w:styleId="costarpage">
    <w:name w:val="co_starpage"/>
    <w:basedOn w:val="DefaultParagraphFont"/>
    <w:rsid w:val="00A85845"/>
  </w:style>
  <w:style w:type="character" w:customStyle="1" w:styleId="qowt-font4-centuryschoolbook">
    <w:name w:val="qowt-font4-centuryschoolbook"/>
    <w:basedOn w:val="DefaultParagraphFont"/>
    <w:rsid w:val="00EA29A0"/>
  </w:style>
  <w:style w:type="character" w:customStyle="1" w:styleId="date-display-single">
    <w:name w:val="date-display-single"/>
    <w:basedOn w:val="DefaultParagraphFont"/>
    <w:rsid w:val="008A17C1"/>
  </w:style>
  <w:style w:type="paragraph" w:customStyle="1" w:styleId="qowt-stl-normal">
    <w:name w:val="qowt-stl-normal"/>
    <w:basedOn w:val="Normal"/>
    <w:rsid w:val="00F62837"/>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8849">
      <w:bodyDiv w:val="1"/>
      <w:marLeft w:val="0"/>
      <w:marRight w:val="0"/>
      <w:marTop w:val="0"/>
      <w:marBottom w:val="0"/>
      <w:divBdr>
        <w:top w:val="none" w:sz="0" w:space="0" w:color="auto"/>
        <w:left w:val="none" w:sz="0" w:space="0" w:color="auto"/>
        <w:bottom w:val="none" w:sz="0" w:space="0" w:color="auto"/>
        <w:right w:val="none" w:sz="0" w:space="0" w:color="auto"/>
      </w:divBdr>
    </w:div>
    <w:div w:id="214782025">
      <w:bodyDiv w:val="1"/>
      <w:marLeft w:val="0"/>
      <w:marRight w:val="0"/>
      <w:marTop w:val="0"/>
      <w:marBottom w:val="0"/>
      <w:divBdr>
        <w:top w:val="none" w:sz="0" w:space="0" w:color="auto"/>
        <w:left w:val="none" w:sz="0" w:space="0" w:color="auto"/>
        <w:bottom w:val="none" w:sz="0" w:space="0" w:color="auto"/>
        <w:right w:val="none" w:sz="0" w:space="0" w:color="auto"/>
      </w:divBdr>
    </w:div>
    <w:div w:id="341274526">
      <w:bodyDiv w:val="1"/>
      <w:marLeft w:val="0"/>
      <w:marRight w:val="0"/>
      <w:marTop w:val="0"/>
      <w:marBottom w:val="0"/>
      <w:divBdr>
        <w:top w:val="none" w:sz="0" w:space="0" w:color="auto"/>
        <w:left w:val="none" w:sz="0" w:space="0" w:color="auto"/>
        <w:bottom w:val="none" w:sz="0" w:space="0" w:color="auto"/>
        <w:right w:val="none" w:sz="0" w:space="0" w:color="auto"/>
      </w:divBdr>
    </w:div>
    <w:div w:id="350422368">
      <w:bodyDiv w:val="1"/>
      <w:marLeft w:val="0"/>
      <w:marRight w:val="0"/>
      <w:marTop w:val="0"/>
      <w:marBottom w:val="0"/>
      <w:divBdr>
        <w:top w:val="none" w:sz="0" w:space="0" w:color="auto"/>
        <w:left w:val="none" w:sz="0" w:space="0" w:color="auto"/>
        <w:bottom w:val="none" w:sz="0" w:space="0" w:color="auto"/>
        <w:right w:val="none" w:sz="0" w:space="0" w:color="auto"/>
      </w:divBdr>
    </w:div>
    <w:div w:id="483737300">
      <w:bodyDiv w:val="1"/>
      <w:marLeft w:val="0"/>
      <w:marRight w:val="0"/>
      <w:marTop w:val="0"/>
      <w:marBottom w:val="0"/>
      <w:divBdr>
        <w:top w:val="none" w:sz="0" w:space="0" w:color="auto"/>
        <w:left w:val="none" w:sz="0" w:space="0" w:color="auto"/>
        <w:bottom w:val="none" w:sz="0" w:space="0" w:color="auto"/>
        <w:right w:val="none" w:sz="0" w:space="0" w:color="auto"/>
      </w:divBdr>
    </w:div>
    <w:div w:id="519900397">
      <w:bodyDiv w:val="1"/>
      <w:marLeft w:val="0"/>
      <w:marRight w:val="0"/>
      <w:marTop w:val="0"/>
      <w:marBottom w:val="0"/>
      <w:divBdr>
        <w:top w:val="none" w:sz="0" w:space="0" w:color="auto"/>
        <w:left w:val="none" w:sz="0" w:space="0" w:color="auto"/>
        <w:bottom w:val="none" w:sz="0" w:space="0" w:color="auto"/>
        <w:right w:val="none" w:sz="0" w:space="0" w:color="auto"/>
      </w:divBdr>
    </w:div>
    <w:div w:id="531386752">
      <w:bodyDiv w:val="1"/>
      <w:marLeft w:val="0"/>
      <w:marRight w:val="0"/>
      <w:marTop w:val="0"/>
      <w:marBottom w:val="0"/>
      <w:divBdr>
        <w:top w:val="none" w:sz="0" w:space="0" w:color="auto"/>
        <w:left w:val="none" w:sz="0" w:space="0" w:color="auto"/>
        <w:bottom w:val="none" w:sz="0" w:space="0" w:color="auto"/>
        <w:right w:val="none" w:sz="0" w:space="0" w:color="auto"/>
      </w:divBdr>
      <w:divsChild>
        <w:div w:id="1055280107">
          <w:marLeft w:val="0"/>
          <w:marRight w:val="0"/>
          <w:marTop w:val="0"/>
          <w:marBottom w:val="0"/>
          <w:divBdr>
            <w:top w:val="none" w:sz="0" w:space="0" w:color="auto"/>
            <w:left w:val="none" w:sz="0" w:space="0" w:color="auto"/>
            <w:bottom w:val="none" w:sz="0" w:space="0" w:color="auto"/>
            <w:right w:val="none" w:sz="0" w:space="0" w:color="auto"/>
          </w:divBdr>
        </w:div>
      </w:divsChild>
    </w:div>
    <w:div w:id="547686622">
      <w:bodyDiv w:val="1"/>
      <w:marLeft w:val="0"/>
      <w:marRight w:val="0"/>
      <w:marTop w:val="0"/>
      <w:marBottom w:val="0"/>
      <w:divBdr>
        <w:top w:val="none" w:sz="0" w:space="0" w:color="auto"/>
        <w:left w:val="none" w:sz="0" w:space="0" w:color="auto"/>
        <w:bottom w:val="none" w:sz="0" w:space="0" w:color="auto"/>
        <w:right w:val="none" w:sz="0" w:space="0" w:color="auto"/>
      </w:divBdr>
    </w:div>
    <w:div w:id="578442650">
      <w:bodyDiv w:val="1"/>
      <w:marLeft w:val="0"/>
      <w:marRight w:val="0"/>
      <w:marTop w:val="0"/>
      <w:marBottom w:val="0"/>
      <w:divBdr>
        <w:top w:val="none" w:sz="0" w:space="0" w:color="auto"/>
        <w:left w:val="none" w:sz="0" w:space="0" w:color="auto"/>
        <w:bottom w:val="none" w:sz="0" w:space="0" w:color="auto"/>
        <w:right w:val="none" w:sz="0" w:space="0" w:color="auto"/>
      </w:divBdr>
      <w:divsChild>
        <w:div w:id="1035692631">
          <w:marLeft w:val="0"/>
          <w:marRight w:val="0"/>
          <w:marTop w:val="240"/>
          <w:marBottom w:val="0"/>
          <w:divBdr>
            <w:top w:val="none" w:sz="0" w:space="0" w:color="auto"/>
            <w:left w:val="none" w:sz="0" w:space="0" w:color="auto"/>
            <w:bottom w:val="none" w:sz="0" w:space="0" w:color="auto"/>
            <w:right w:val="none" w:sz="0" w:space="0" w:color="auto"/>
          </w:divBdr>
          <w:divsChild>
            <w:div w:id="533423012">
              <w:marLeft w:val="0"/>
              <w:marRight w:val="0"/>
              <w:marTop w:val="0"/>
              <w:marBottom w:val="0"/>
              <w:divBdr>
                <w:top w:val="none" w:sz="0" w:space="0" w:color="auto"/>
                <w:left w:val="none" w:sz="0" w:space="0" w:color="auto"/>
                <w:bottom w:val="none" w:sz="0" w:space="0" w:color="auto"/>
                <w:right w:val="none" w:sz="0" w:space="0" w:color="auto"/>
              </w:divBdr>
            </w:div>
          </w:divsChild>
        </w:div>
        <w:div w:id="1691954043">
          <w:marLeft w:val="0"/>
          <w:marRight w:val="0"/>
          <w:marTop w:val="240"/>
          <w:marBottom w:val="0"/>
          <w:divBdr>
            <w:top w:val="none" w:sz="0" w:space="0" w:color="auto"/>
            <w:left w:val="none" w:sz="0" w:space="0" w:color="auto"/>
            <w:bottom w:val="none" w:sz="0" w:space="0" w:color="auto"/>
            <w:right w:val="none" w:sz="0" w:space="0" w:color="auto"/>
          </w:divBdr>
          <w:divsChild>
            <w:div w:id="49325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300120">
      <w:bodyDiv w:val="1"/>
      <w:marLeft w:val="0"/>
      <w:marRight w:val="0"/>
      <w:marTop w:val="0"/>
      <w:marBottom w:val="0"/>
      <w:divBdr>
        <w:top w:val="none" w:sz="0" w:space="0" w:color="auto"/>
        <w:left w:val="none" w:sz="0" w:space="0" w:color="auto"/>
        <w:bottom w:val="none" w:sz="0" w:space="0" w:color="auto"/>
        <w:right w:val="none" w:sz="0" w:space="0" w:color="auto"/>
      </w:divBdr>
    </w:div>
    <w:div w:id="673269296">
      <w:bodyDiv w:val="1"/>
      <w:marLeft w:val="0"/>
      <w:marRight w:val="0"/>
      <w:marTop w:val="0"/>
      <w:marBottom w:val="0"/>
      <w:divBdr>
        <w:top w:val="none" w:sz="0" w:space="0" w:color="auto"/>
        <w:left w:val="none" w:sz="0" w:space="0" w:color="auto"/>
        <w:bottom w:val="none" w:sz="0" w:space="0" w:color="auto"/>
        <w:right w:val="none" w:sz="0" w:space="0" w:color="auto"/>
      </w:divBdr>
      <w:divsChild>
        <w:div w:id="644552660">
          <w:marLeft w:val="0"/>
          <w:marRight w:val="0"/>
          <w:marTop w:val="240"/>
          <w:marBottom w:val="0"/>
          <w:divBdr>
            <w:top w:val="none" w:sz="0" w:space="0" w:color="auto"/>
            <w:left w:val="none" w:sz="0" w:space="0" w:color="auto"/>
            <w:bottom w:val="none" w:sz="0" w:space="0" w:color="auto"/>
            <w:right w:val="none" w:sz="0" w:space="0" w:color="auto"/>
          </w:divBdr>
        </w:div>
        <w:div w:id="1592859467">
          <w:marLeft w:val="0"/>
          <w:marRight w:val="0"/>
          <w:marTop w:val="240"/>
          <w:marBottom w:val="0"/>
          <w:divBdr>
            <w:top w:val="none" w:sz="0" w:space="0" w:color="auto"/>
            <w:left w:val="none" w:sz="0" w:space="0" w:color="auto"/>
            <w:bottom w:val="none" w:sz="0" w:space="0" w:color="auto"/>
            <w:right w:val="none" w:sz="0" w:space="0" w:color="auto"/>
          </w:divBdr>
          <w:divsChild>
            <w:div w:id="200561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4206571">
      <w:bodyDiv w:val="1"/>
      <w:marLeft w:val="0"/>
      <w:marRight w:val="0"/>
      <w:marTop w:val="0"/>
      <w:marBottom w:val="0"/>
      <w:divBdr>
        <w:top w:val="none" w:sz="0" w:space="0" w:color="auto"/>
        <w:left w:val="none" w:sz="0" w:space="0" w:color="auto"/>
        <w:bottom w:val="none" w:sz="0" w:space="0" w:color="auto"/>
        <w:right w:val="none" w:sz="0" w:space="0" w:color="auto"/>
      </w:divBdr>
    </w:div>
    <w:div w:id="970133519">
      <w:bodyDiv w:val="1"/>
      <w:marLeft w:val="0"/>
      <w:marRight w:val="0"/>
      <w:marTop w:val="0"/>
      <w:marBottom w:val="0"/>
      <w:divBdr>
        <w:top w:val="none" w:sz="0" w:space="0" w:color="auto"/>
        <w:left w:val="none" w:sz="0" w:space="0" w:color="auto"/>
        <w:bottom w:val="none" w:sz="0" w:space="0" w:color="auto"/>
        <w:right w:val="none" w:sz="0" w:space="0" w:color="auto"/>
      </w:divBdr>
    </w:div>
    <w:div w:id="1114400518">
      <w:bodyDiv w:val="1"/>
      <w:marLeft w:val="0"/>
      <w:marRight w:val="0"/>
      <w:marTop w:val="0"/>
      <w:marBottom w:val="0"/>
      <w:divBdr>
        <w:top w:val="none" w:sz="0" w:space="0" w:color="auto"/>
        <w:left w:val="none" w:sz="0" w:space="0" w:color="auto"/>
        <w:bottom w:val="none" w:sz="0" w:space="0" w:color="auto"/>
        <w:right w:val="none" w:sz="0" w:space="0" w:color="auto"/>
      </w:divBdr>
    </w:div>
    <w:div w:id="1124159169">
      <w:bodyDiv w:val="1"/>
      <w:marLeft w:val="0"/>
      <w:marRight w:val="0"/>
      <w:marTop w:val="0"/>
      <w:marBottom w:val="0"/>
      <w:divBdr>
        <w:top w:val="none" w:sz="0" w:space="0" w:color="auto"/>
        <w:left w:val="none" w:sz="0" w:space="0" w:color="auto"/>
        <w:bottom w:val="none" w:sz="0" w:space="0" w:color="auto"/>
        <w:right w:val="none" w:sz="0" w:space="0" w:color="auto"/>
      </w:divBdr>
    </w:div>
    <w:div w:id="1181434776">
      <w:bodyDiv w:val="1"/>
      <w:marLeft w:val="0"/>
      <w:marRight w:val="0"/>
      <w:marTop w:val="0"/>
      <w:marBottom w:val="0"/>
      <w:divBdr>
        <w:top w:val="none" w:sz="0" w:space="0" w:color="auto"/>
        <w:left w:val="none" w:sz="0" w:space="0" w:color="auto"/>
        <w:bottom w:val="none" w:sz="0" w:space="0" w:color="auto"/>
        <w:right w:val="none" w:sz="0" w:space="0" w:color="auto"/>
      </w:divBdr>
    </w:div>
    <w:div w:id="1536232907">
      <w:bodyDiv w:val="1"/>
      <w:marLeft w:val="0"/>
      <w:marRight w:val="0"/>
      <w:marTop w:val="0"/>
      <w:marBottom w:val="0"/>
      <w:divBdr>
        <w:top w:val="none" w:sz="0" w:space="0" w:color="auto"/>
        <w:left w:val="none" w:sz="0" w:space="0" w:color="auto"/>
        <w:bottom w:val="none" w:sz="0" w:space="0" w:color="auto"/>
        <w:right w:val="none" w:sz="0" w:space="0" w:color="auto"/>
      </w:divBdr>
    </w:div>
    <w:div w:id="1586721698">
      <w:bodyDiv w:val="1"/>
      <w:marLeft w:val="0"/>
      <w:marRight w:val="0"/>
      <w:marTop w:val="0"/>
      <w:marBottom w:val="0"/>
      <w:divBdr>
        <w:top w:val="none" w:sz="0" w:space="0" w:color="auto"/>
        <w:left w:val="none" w:sz="0" w:space="0" w:color="auto"/>
        <w:bottom w:val="none" w:sz="0" w:space="0" w:color="auto"/>
        <w:right w:val="none" w:sz="0" w:space="0" w:color="auto"/>
      </w:divBdr>
    </w:div>
    <w:div w:id="1604000427">
      <w:bodyDiv w:val="1"/>
      <w:marLeft w:val="0"/>
      <w:marRight w:val="0"/>
      <w:marTop w:val="0"/>
      <w:marBottom w:val="0"/>
      <w:divBdr>
        <w:top w:val="none" w:sz="0" w:space="0" w:color="auto"/>
        <w:left w:val="none" w:sz="0" w:space="0" w:color="auto"/>
        <w:bottom w:val="none" w:sz="0" w:space="0" w:color="auto"/>
        <w:right w:val="none" w:sz="0" w:space="0" w:color="auto"/>
      </w:divBdr>
    </w:div>
    <w:div w:id="1803158292">
      <w:bodyDiv w:val="1"/>
      <w:marLeft w:val="0"/>
      <w:marRight w:val="0"/>
      <w:marTop w:val="0"/>
      <w:marBottom w:val="0"/>
      <w:divBdr>
        <w:top w:val="none" w:sz="0" w:space="0" w:color="auto"/>
        <w:left w:val="none" w:sz="0" w:space="0" w:color="auto"/>
        <w:bottom w:val="none" w:sz="0" w:space="0" w:color="auto"/>
        <w:right w:val="none" w:sz="0" w:space="0" w:color="auto"/>
      </w:divBdr>
    </w:div>
    <w:div w:id="1845899097">
      <w:bodyDiv w:val="1"/>
      <w:marLeft w:val="0"/>
      <w:marRight w:val="0"/>
      <w:marTop w:val="0"/>
      <w:marBottom w:val="0"/>
      <w:divBdr>
        <w:top w:val="none" w:sz="0" w:space="0" w:color="auto"/>
        <w:left w:val="none" w:sz="0" w:space="0" w:color="auto"/>
        <w:bottom w:val="none" w:sz="0" w:space="0" w:color="auto"/>
        <w:right w:val="none" w:sz="0" w:space="0" w:color="auto"/>
      </w:divBdr>
    </w:div>
    <w:div w:id="2034334318">
      <w:bodyDiv w:val="1"/>
      <w:marLeft w:val="0"/>
      <w:marRight w:val="0"/>
      <w:marTop w:val="0"/>
      <w:marBottom w:val="0"/>
      <w:divBdr>
        <w:top w:val="none" w:sz="0" w:space="0" w:color="auto"/>
        <w:left w:val="none" w:sz="0" w:space="0" w:color="auto"/>
        <w:bottom w:val="none" w:sz="0" w:space="0" w:color="auto"/>
        <w:right w:val="none" w:sz="0" w:space="0" w:color="auto"/>
      </w:divBdr>
    </w:div>
    <w:div w:id="2075930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orary%20Internet%20Files\Content.IE5\0N6YPHHQ\brfco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B4C058-4B0A-4013-8B15-21B4D08C0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brfcoa</Template>
  <TotalTime>1</TotalTime>
  <Pages>31</Pages>
  <Words>6581</Words>
  <Characters>32137</Characters>
  <Application>Microsoft Office Word</Application>
  <DocSecurity>0</DocSecurity>
  <Lines>1036</Lines>
  <Paragraphs>586</Paragraphs>
  <ScaleCrop>false</ScaleCrop>
  <HeadingPairs>
    <vt:vector size="2" baseType="variant">
      <vt:variant>
        <vt:lpstr>Title</vt:lpstr>
      </vt:variant>
      <vt:variant>
        <vt:i4>1</vt:i4>
      </vt:variant>
    </vt:vector>
  </HeadingPairs>
  <TitlesOfParts>
    <vt:vector size="1" baseType="lpstr">
      <vt:lpstr>No</vt:lpstr>
    </vt:vector>
  </TitlesOfParts>
  <Company>Hewlett-Packard Company</Company>
  <LinksUpToDate>false</LinksUpToDate>
  <CharactersWithSpaces>38132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Glenn Gerding</dc:creator>
  <cp:keywords/>
  <dc:description/>
  <cp:lastModifiedBy>Gomez, Anne M.</cp:lastModifiedBy>
  <cp:revision>2</cp:revision>
  <cp:lastPrinted>2020-12-29T03:35:00Z</cp:lastPrinted>
  <dcterms:created xsi:type="dcterms:W3CDTF">2022-01-27T19:59:00Z</dcterms:created>
  <dcterms:modified xsi:type="dcterms:W3CDTF">2022-01-27T19:59:00Z</dcterms:modified>
</cp:coreProperties>
</file>